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42BC0AAA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A183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FA183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A1836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AB490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4ACF673D" w14:textId="552B0BA5" w:rsidR="00FA1836" w:rsidRPr="00FA1836" w:rsidRDefault="00FA1836" w:rsidP="00FA1836">
      <w:pPr>
        <w:pStyle w:val="ListParagraph"/>
        <w:numPr>
          <w:ilvl w:val="0"/>
          <w:numId w:val="43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FA1836">
        <w:rPr>
          <w:rFonts w:asciiTheme="minorHAnsi" w:eastAsia="Times New Roman" w:hAnsiTheme="minorHAnsi" w:cstheme="minorHAnsi"/>
        </w:rPr>
        <w:t>The National Health Laboratory (Yangon) tested the nasal swabs of 72 PUIs (second batch) at night of 22 April 2020, in which four tested positive (positive) for COVID-19 and remaining 68 tested negative (negative).</w:t>
      </w:r>
    </w:p>
    <w:p w14:paraId="69DDCE2D" w14:textId="2D8DDA5E" w:rsidR="00FA1836" w:rsidRPr="00FA1836" w:rsidRDefault="00FA1836" w:rsidP="00FA1836">
      <w:pPr>
        <w:pStyle w:val="ListParagraph"/>
        <w:numPr>
          <w:ilvl w:val="0"/>
          <w:numId w:val="43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FA1836">
        <w:rPr>
          <w:rFonts w:asciiTheme="minorHAnsi" w:eastAsia="Times New Roman" w:hAnsiTheme="minorHAnsi" w:cstheme="minorHAnsi"/>
        </w:rPr>
        <w:t>There are 127 confirmed patients of COVID-19 in Myanmar up to 7:00 AM of 23 April 2020.</w:t>
      </w:r>
    </w:p>
    <w:p w14:paraId="6F931F04" w14:textId="2228465D" w:rsidR="003568A0" w:rsidRPr="00FA1836" w:rsidRDefault="00FA1836" w:rsidP="00FA1836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FA1836">
        <w:rPr>
          <w:rFonts w:asciiTheme="minorHAnsi" w:eastAsia="Times New Roman" w:hAnsiTheme="minorHAnsi" w:cstheme="minorHAnsi"/>
        </w:rPr>
        <w:t>3.</w:t>
      </w:r>
      <w:r w:rsidRPr="00FA1836">
        <w:rPr>
          <w:rFonts w:asciiTheme="minorHAnsi" w:eastAsia="Times New Roman" w:hAnsiTheme="minorHAnsi" w:cstheme="minorHAnsi"/>
        </w:rPr>
        <w:tab/>
        <w:t>Four new patients tested positive for COVID-19 in the second batch of the test today will be transferred to respective hospitals for isolated medical treatment.</w:t>
      </w:r>
    </w:p>
    <w:p w14:paraId="0FCE35D2" w14:textId="77777777" w:rsidR="00A31773" w:rsidRPr="005B48E8" w:rsidRDefault="00A31773" w:rsidP="005B48E8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23DD92CF" w14:textId="77777777" w:rsidR="00CF7B6E" w:rsidRDefault="00CF7B6E" w:rsidP="003A29D4">
      <w:pPr>
        <w:jc w:val="right"/>
        <w:rPr>
          <w:rFonts w:asciiTheme="minorHAnsi" w:hAnsiTheme="minorHAnsi" w:cstheme="minorHAnsi"/>
          <w:bCs/>
        </w:rPr>
      </w:pPr>
    </w:p>
    <w:p w14:paraId="0F184DF2" w14:textId="5D33B618" w:rsidR="003A29D4" w:rsidRPr="00BC7815" w:rsidRDefault="003A29D4" w:rsidP="003A29D4">
      <w:pPr>
        <w:jc w:val="right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</w:rPr>
        <w:t>Table 1</w:t>
      </w:r>
    </w:p>
    <w:p w14:paraId="3272ED52" w14:textId="77777777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Statement of nasal swab testing results of COVID-19</w:t>
      </w:r>
    </w:p>
    <w:p w14:paraId="7E07234D" w14:textId="1D0CF7B2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 w:rsidR="001426DD">
        <w:rPr>
          <w:rFonts w:asciiTheme="minorHAnsi" w:hAnsiTheme="minorHAnsi" w:cstheme="minorHAnsi"/>
          <w:b/>
        </w:rPr>
        <w:t>2</w:t>
      </w:r>
      <w:r w:rsidR="00FA1836">
        <w:rPr>
          <w:rFonts w:asciiTheme="minorHAnsi" w:hAnsiTheme="minorHAnsi" w:cstheme="minorHAnsi"/>
          <w:b/>
        </w:rPr>
        <w:t>3</w:t>
      </w:r>
      <w:r w:rsidRPr="00BC7815">
        <w:rPr>
          <w:rFonts w:asciiTheme="minorHAnsi" w:hAnsiTheme="minorHAnsi" w:cstheme="minorHAnsi"/>
          <w:b/>
        </w:rPr>
        <w:t xml:space="preserve"> April 2020, </w:t>
      </w:r>
      <w:r w:rsidR="00FA1836">
        <w:rPr>
          <w:rFonts w:asciiTheme="minorHAnsi" w:hAnsiTheme="minorHAnsi" w:cstheme="minorHAnsi"/>
          <w:b/>
        </w:rPr>
        <w:t>7</w:t>
      </w:r>
      <w:r w:rsidRPr="00BC781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0 </w:t>
      </w:r>
      <w:r w:rsidR="00FA1836">
        <w:rPr>
          <w:rFonts w:asciiTheme="minorHAnsi" w:hAnsiTheme="minorHAnsi" w:cstheme="minorHAnsi"/>
          <w:b/>
        </w:rPr>
        <w:t>A</w:t>
      </w:r>
      <w:r w:rsidRPr="00BC7815">
        <w:rPr>
          <w:rFonts w:asciiTheme="minorHAnsi" w:hAnsiTheme="minorHAnsi" w:cstheme="minorHAnsi"/>
          <w:b/>
        </w:rPr>
        <w:t>M)</w:t>
      </w:r>
    </w:p>
    <w:p w14:paraId="72E229DF" w14:textId="77777777" w:rsidR="003A29D4" w:rsidRPr="00BC7815" w:rsidRDefault="003A29D4" w:rsidP="003A29D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905"/>
        <w:gridCol w:w="1150"/>
        <w:gridCol w:w="1616"/>
        <w:gridCol w:w="1080"/>
        <w:gridCol w:w="1422"/>
      </w:tblGrid>
      <w:tr w:rsidR="00A22BE6" w:rsidRPr="00064D90" w14:paraId="4132728D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6D353D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A04E49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E81A4B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456592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565FF7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AC5CF8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7798EA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receiving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0424CC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604620E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B37547" w:rsidRPr="00064D90" w14:paraId="417B9D92" w14:textId="77777777" w:rsidTr="00D8594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78A" w14:textId="0502B926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12" w14:textId="3091318E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882" w14:textId="688CBA1D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52" w14:textId="16A33B7D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Mingalardon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02C" w14:textId="77777777" w:rsidR="00B37547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28D73825" w14:textId="7FB88A6A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(Case-089)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950" w14:textId="7ADC62F5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82E7" w14:textId="7D643B43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Oakkalapa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AD" w14:textId="633EF4D6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FD5D" w14:textId="4E2D26D7" w:rsidR="00B37547" w:rsidRPr="00064D90" w:rsidRDefault="00B37547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Quarantine</w:t>
            </w:r>
          </w:p>
        </w:tc>
      </w:tr>
      <w:tr w:rsidR="00B37547" w:rsidRPr="00064D90" w14:paraId="62057648" w14:textId="77777777" w:rsidTr="00FA183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24" w14:textId="08365C03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0A0" w14:textId="66C13DDC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F5" w14:textId="79CCE677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E3" w14:textId="50485CA2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Botahtaung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BB1" w14:textId="77777777" w:rsidR="00B37547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7E01E7AF" w14:textId="16B8E86D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(Case-110)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C2" w14:textId="5265FBD3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1734A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20A0" w14:textId="0B4649C0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E0E" w14:textId="2C1CEF9C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C136DF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C82F" w14:textId="57CC04CF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B37547" w:rsidRPr="00064D90" w14:paraId="606C9142" w14:textId="77777777" w:rsidTr="00FA183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9C2" w14:textId="64C497A3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E05" w14:textId="22ED18A2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7CA" w14:textId="44B24DB4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F48" w14:textId="7402191D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Tarmwe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711" w14:textId="77777777" w:rsidR="00B37547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09F56144" w14:textId="6454E01C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(Case-087)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498" w14:textId="2D7AB0B6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1734A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C91C" w14:textId="77777777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25D" w14:textId="6D2108A3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C136DF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2F6F" w14:textId="77777777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B37547" w:rsidRPr="00064D90" w14:paraId="0B6076F2" w14:textId="77777777" w:rsidTr="00D8594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D3C" w14:textId="08EDA472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74E" w14:textId="57EADF7E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361" w14:textId="075BD094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420" w14:textId="2BB981C4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Insein Township, Yangon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F9C" w14:textId="77777777" w:rsidR="00B37547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6AF9D8D4" w14:textId="1376B34B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(Case-094)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89E" w14:textId="56D9EE8A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1734AB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295" w14:textId="77777777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5E9" w14:textId="275554AB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C136DF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005EF" w14:textId="77777777" w:rsidR="00B37547" w:rsidRPr="00064D90" w:rsidRDefault="00B37547" w:rsidP="00B37547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</w:tbl>
    <w:p w14:paraId="5E74A346" w14:textId="092E26DC" w:rsidR="003A29D4" w:rsidRPr="00BC7815" w:rsidRDefault="003A29D4" w:rsidP="003A29D4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B37547">
        <w:rPr>
          <w:rFonts w:asciiTheme="minorHAnsi" w:hAnsiTheme="minorHAnsi" w:cstheme="minorHAnsi"/>
        </w:rPr>
        <w:t>246</w:t>
      </w:r>
      <w:r w:rsidRPr="00BC7815">
        <w:rPr>
          <w:rFonts w:asciiTheme="minorHAnsi" w:hAnsiTheme="minorHAnsi" w:cstheme="minorHAnsi"/>
        </w:rPr>
        <w:t>) PUIs tested negative for COVID-19.</w:t>
      </w:r>
    </w:p>
    <w:p w14:paraId="4A1C2DAC" w14:textId="3EBA1D30" w:rsidR="003A29D4" w:rsidRDefault="003A29D4" w:rsidP="00D30EA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</w:p>
    <w:p w14:paraId="04FE8FA3" w14:textId="08F6B697" w:rsidR="007E4A21" w:rsidRPr="007E4A21" w:rsidRDefault="007E4A21" w:rsidP="007E4A21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Status of laboratory test on COVID-19</w:t>
      </w:r>
    </w:p>
    <w:p w14:paraId="7BC7831D" w14:textId="2EB8B836" w:rsidR="007E4A21" w:rsidRDefault="007E4A21" w:rsidP="007E4A21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2</w:t>
      </w:r>
      <w:r w:rsidR="00B37547">
        <w:rPr>
          <w:rFonts w:asciiTheme="minorHAnsi" w:eastAsia="Times New Roman" w:hAnsiTheme="minorHAnsi" w:cstheme="minorHAnsi"/>
          <w:b/>
          <w:bCs/>
          <w:szCs w:val="24"/>
        </w:rPr>
        <w:t>3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 xml:space="preserve"> April 2020, </w:t>
      </w:r>
      <w:r w:rsidR="00B37547">
        <w:rPr>
          <w:rFonts w:asciiTheme="minorHAnsi" w:eastAsia="Times New Roman" w:hAnsiTheme="minorHAnsi" w:cstheme="minorHAnsi"/>
          <w:b/>
          <w:bCs/>
          <w:szCs w:val="24"/>
        </w:rPr>
        <w:t>7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 xml:space="preserve">:00 </w:t>
      </w:r>
      <w:r w:rsidR="00B37547">
        <w:rPr>
          <w:rFonts w:asciiTheme="minorHAnsi" w:eastAsia="Times New Roman" w:hAnsiTheme="minorHAnsi" w:cstheme="minorHAnsi"/>
          <w:b/>
          <w:bCs/>
          <w:szCs w:val="24"/>
        </w:rPr>
        <w:t>A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>M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390"/>
        <w:gridCol w:w="3557"/>
      </w:tblGrid>
      <w:tr w:rsidR="00B37547" w14:paraId="0D4C355D" w14:textId="77777777" w:rsidTr="00B37547">
        <w:tc>
          <w:tcPr>
            <w:tcW w:w="6390" w:type="dxa"/>
            <w:shd w:val="clear" w:color="auto" w:fill="A8D08D" w:themeFill="accent6" w:themeFillTint="99"/>
          </w:tcPr>
          <w:p w14:paraId="44DC5703" w14:textId="366503BC" w:rsidR="00B37547" w:rsidRDefault="00B37547" w:rsidP="0030537E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lab tests on 22 April 2020 (nasal swab)</w:t>
            </w:r>
            <w:r>
              <w:t xml:space="preserve"> </w:t>
            </w:r>
            <w:r w:rsidRPr="00B37547">
              <w:rPr>
                <w:rFonts w:asciiTheme="minorHAnsi" w:eastAsia="Times New Roman" w:hAnsiTheme="minorHAnsi" w:cstheme="minorHAnsi"/>
                <w:szCs w:val="24"/>
              </w:rPr>
              <w:t>(first and second batch)</w:t>
            </w:r>
          </w:p>
        </w:tc>
        <w:tc>
          <w:tcPr>
            <w:tcW w:w="3557" w:type="dxa"/>
            <w:shd w:val="clear" w:color="auto" w:fill="A8D08D" w:themeFill="accent6" w:themeFillTint="99"/>
          </w:tcPr>
          <w:p w14:paraId="5402DFB0" w14:textId="4B8EDBEA" w:rsidR="00B37547" w:rsidRDefault="00B37547" w:rsidP="0030537E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(252) unit</w:t>
            </w:r>
          </w:p>
        </w:tc>
      </w:tr>
      <w:tr w:rsidR="00B37547" w14:paraId="4DA7DF6A" w14:textId="77777777" w:rsidTr="00B37547">
        <w:tc>
          <w:tcPr>
            <w:tcW w:w="6390" w:type="dxa"/>
            <w:shd w:val="clear" w:color="auto" w:fill="F4B083" w:themeFill="accent2" w:themeFillTint="99"/>
          </w:tcPr>
          <w:p w14:paraId="3FA7DCC5" w14:textId="77777777" w:rsidR="00B37547" w:rsidRDefault="00B37547" w:rsidP="0030537E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 (first batch)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14:paraId="25CD3CF2" w14:textId="77777777" w:rsidR="00B37547" w:rsidRDefault="00B37547" w:rsidP="0030537E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(2) persons</w:t>
            </w:r>
          </w:p>
        </w:tc>
      </w:tr>
      <w:tr w:rsidR="00B37547" w14:paraId="78035863" w14:textId="77777777" w:rsidTr="00B37547">
        <w:tc>
          <w:tcPr>
            <w:tcW w:w="6390" w:type="dxa"/>
            <w:shd w:val="clear" w:color="auto" w:fill="F4B083" w:themeFill="accent2" w:themeFillTint="99"/>
          </w:tcPr>
          <w:p w14:paraId="3C32B4A2" w14:textId="77777777" w:rsidR="00B37547" w:rsidRDefault="00B37547" w:rsidP="0030537E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 (second batch)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14:paraId="00487D80" w14:textId="4A5DB228" w:rsidR="00B37547" w:rsidRPr="00080E84" w:rsidRDefault="00B37547" w:rsidP="0030537E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(4) </w:t>
            </w:r>
            <w:r w:rsidRPr="00080E84">
              <w:rPr>
                <w:rFonts w:asciiTheme="minorHAnsi" w:eastAsia="Times New Roman" w:hAnsiTheme="minorHAnsi" w:cstheme="minorHAnsi"/>
                <w:szCs w:val="24"/>
              </w:rPr>
              <w:t>persons</w:t>
            </w:r>
          </w:p>
        </w:tc>
      </w:tr>
      <w:tr w:rsidR="00B37547" w14:paraId="1565DDD2" w14:textId="77777777" w:rsidTr="00B37547">
        <w:tc>
          <w:tcPr>
            <w:tcW w:w="6390" w:type="dxa"/>
            <w:shd w:val="clear" w:color="auto" w:fill="9CC2E5" w:themeFill="accent5" w:themeFillTint="99"/>
          </w:tcPr>
          <w:p w14:paraId="3362B358" w14:textId="77777777" w:rsidR="00B37547" w:rsidRDefault="00B37547" w:rsidP="0030537E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Negative for COVID-19 </w:t>
            </w:r>
            <w:r w:rsidRPr="007E4A21">
              <w:rPr>
                <w:rFonts w:asciiTheme="minorHAnsi" w:eastAsia="Times New Roman" w:hAnsiTheme="minorHAnsi" w:cstheme="minorHAnsi"/>
                <w:szCs w:val="24"/>
              </w:rPr>
              <w:t>(SARS-COV-2)</w:t>
            </w:r>
          </w:p>
        </w:tc>
        <w:tc>
          <w:tcPr>
            <w:tcW w:w="3557" w:type="dxa"/>
            <w:shd w:val="clear" w:color="auto" w:fill="9CC2E5" w:themeFill="accent5" w:themeFillTint="99"/>
          </w:tcPr>
          <w:p w14:paraId="6C87160D" w14:textId="02C9FC2F" w:rsidR="00B37547" w:rsidRDefault="00B37547" w:rsidP="0030537E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(246) persons</w:t>
            </w:r>
          </w:p>
        </w:tc>
      </w:tr>
    </w:tbl>
    <w:p w14:paraId="21FCB056" w14:textId="7928216A" w:rsidR="007E4A21" w:rsidRPr="007E4A21" w:rsidRDefault="00B37547" w:rsidP="00227C99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  <w:r w:rsidRPr="00B37547">
        <w:rPr>
          <w:rFonts w:asciiTheme="minorHAnsi" w:eastAsia="Times New Roman" w:hAnsiTheme="minorHAnsi" w:cstheme="minorHAnsi"/>
          <w:szCs w:val="24"/>
        </w:rPr>
        <w:t xml:space="preserve">Remarks: Update regarding two new positive patients was released at 8:00 PM news </w:t>
      </w:r>
      <w:r>
        <w:rPr>
          <w:rFonts w:asciiTheme="minorHAnsi" w:eastAsia="Times New Roman" w:hAnsiTheme="minorHAnsi" w:cstheme="minorHAnsi"/>
          <w:szCs w:val="24"/>
        </w:rPr>
        <w:t>on 22 April 2020</w:t>
      </w:r>
      <w:r w:rsidRPr="00B37547">
        <w:rPr>
          <w:rFonts w:asciiTheme="minorHAnsi" w:eastAsia="Times New Roman" w:hAnsiTheme="minorHAnsi" w:cstheme="minorHAnsi"/>
          <w:szCs w:val="24"/>
        </w:rPr>
        <w:t>.</w:t>
      </w:r>
    </w:p>
    <w:sectPr w:rsidR="007E4A21" w:rsidRPr="007E4A2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A656" w14:textId="77777777" w:rsidR="003F3D75" w:rsidRDefault="003F3D75" w:rsidP="00196423">
      <w:r>
        <w:separator/>
      </w:r>
    </w:p>
  </w:endnote>
  <w:endnote w:type="continuationSeparator" w:id="0">
    <w:p w14:paraId="5FEFACCE" w14:textId="77777777" w:rsidR="003F3D75" w:rsidRDefault="003F3D75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233E" w14:textId="77777777" w:rsidR="003F3D75" w:rsidRDefault="003F3D75" w:rsidP="00196423">
      <w:r>
        <w:separator/>
      </w:r>
    </w:p>
  </w:footnote>
  <w:footnote w:type="continuationSeparator" w:id="0">
    <w:p w14:paraId="4219CE14" w14:textId="77777777" w:rsidR="003F3D75" w:rsidRDefault="003F3D75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F3E11"/>
    <w:multiLevelType w:val="hybridMultilevel"/>
    <w:tmpl w:val="7D5A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11"/>
  </w:num>
  <w:num w:numId="8">
    <w:abstractNumId w:val="34"/>
  </w:num>
  <w:num w:numId="9">
    <w:abstractNumId w:val="2"/>
  </w:num>
  <w:num w:numId="10">
    <w:abstractNumId w:val="32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30"/>
  </w:num>
  <w:num w:numId="16">
    <w:abstractNumId w:val="16"/>
  </w:num>
  <w:num w:numId="17">
    <w:abstractNumId w:val="19"/>
  </w:num>
  <w:num w:numId="18">
    <w:abstractNumId w:val="27"/>
  </w:num>
  <w:num w:numId="19">
    <w:abstractNumId w:val="33"/>
  </w:num>
  <w:num w:numId="20">
    <w:abstractNumId w:val="39"/>
  </w:num>
  <w:num w:numId="21">
    <w:abstractNumId w:val="10"/>
  </w:num>
  <w:num w:numId="22">
    <w:abstractNumId w:val="25"/>
  </w:num>
  <w:num w:numId="23">
    <w:abstractNumId w:val="1"/>
  </w:num>
  <w:num w:numId="24">
    <w:abstractNumId w:val="37"/>
  </w:num>
  <w:num w:numId="25">
    <w:abstractNumId w:val="3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5"/>
  </w:num>
  <w:num w:numId="32">
    <w:abstractNumId w:val="26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9"/>
  </w:num>
  <w:num w:numId="39">
    <w:abstractNumId w:val="41"/>
  </w:num>
  <w:num w:numId="40">
    <w:abstractNumId w:val="15"/>
  </w:num>
  <w:num w:numId="41">
    <w:abstractNumId w:val="7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2808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68A0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3D75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4C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48E8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1773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490C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37547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B69F4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1836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B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8897585139523?__xts__%5B0%5D=68.ARDIhMjT3_XADfzgErHMtxhdqR48Z6DhBIFzcVhY7HYHc-Pe89mPQA6SEKApOx2A7EG7sBkcGLQHTnP11XjrqyWJ4VOZcDcBLUCr0WeewXXhcFzIOAY8xBDOe20QW5-o7YpR19LTcIzxEXH100Zm9aIL2n4_-YhOE5-tNEa-HBImdngVh-puRhit61wKgXt5TrHJCeMHGruuLnvD2im9Li8UuPNk390pzFN03VsrcoUAyWkm6Mo6F8KkaUiciKPuBfMBvyYeBA0Nv3uOFlGjQA1R7nJCj1SkEbg1Zn_JqP1Zq6jDlxK9NoaYT3o1HNu0XxEiMNuiJBpCLPBEt_We438gG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250CDE-B88C-4EDE-97BB-A011C9C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203</cp:revision>
  <dcterms:created xsi:type="dcterms:W3CDTF">2020-03-27T02:27:00Z</dcterms:created>
  <dcterms:modified xsi:type="dcterms:W3CDTF">2020-04-23T08:51:00Z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