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D52" w:rsidRDefault="00D41D52" w:rsidP="00D41D52">
      <w:pPr>
        <w:widowControl w:val="0"/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95B3D7" w:themeFill="accent1" w:themeFillTint="99"/>
        <w:autoSpaceDE w:val="0"/>
        <w:autoSpaceDN w:val="0"/>
        <w:adjustRightInd w:val="0"/>
        <w:spacing w:after="0" w:line="592" w:lineRule="exact"/>
        <w:ind w:right="36"/>
        <w:jc w:val="center"/>
        <w:rPr>
          <w:rFonts w:ascii="Arial" w:hAnsi="Arial" w:cs="Arial"/>
          <w:b/>
          <w:bCs/>
          <w:smallCaps/>
          <w:color w:val="FFFFFF" w:themeColor="background1"/>
          <w:sz w:val="24"/>
          <w:szCs w:val="24"/>
        </w:rPr>
      </w:pPr>
      <w:r>
        <w:rPr>
          <w:rFonts w:ascii="Arial" w:hAnsi="Arial" w:cs="Arial"/>
          <w:b/>
          <w:bCs/>
          <w:smallCaps/>
          <w:color w:val="FFFFFF" w:themeColor="background1"/>
          <w:sz w:val="24"/>
          <w:szCs w:val="24"/>
        </w:rPr>
        <w:t>Magway Region</w:t>
      </w:r>
    </w:p>
    <w:p w:rsidR="00D41D52" w:rsidRPr="005913A1" w:rsidRDefault="00D41D52" w:rsidP="00D41D52">
      <w:pPr>
        <w:widowControl w:val="0"/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95B3D7" w:themeFill="accent1" w:themeFillTint="99"/>
        <w:autoSpaceDE w:val="0"/>
        <w:autoSpaceDN w:val="0"/>
        <w:adjustRightInd w:val="0"/>
        <w:spacing w:after="0" w:line="592" w:lineRule="exact"/>
        <w:ind w:right="36"/>
        <w:jc w:val="center"/>
        <w:rPr>
          <w:rFonts w:ascii="Arial" w:hAnsi="Arial" w:cs="Arial"/>
          <w:b/>
          <w:bCs/>
          <w:smallCaps/>
          <w:color w:val="FFFFFF" w:themeColor="background1"/>
          <w:sz w:val="24"/>
          <w:szCs w:val="24"/>
        </w:rPr>
      </w:pPr>
      <w:r>
        <w:rPr>
          <w:rFonts w:ascii="Arial" w:hAnsi="Arial" w:cs="Arial"/>
          <w:b/>
          <w:bCs/>
          <w:smallCaps/>
          <w:color w:val="FFFFFF" w:themeColor="background1"/>
          <w:sz w:val="24"/>
          <w:szCs w:val="24"/>
        </w:rPr>
        <w:t xml:space="preserve">July / august </w:t>
      </w:r>
      <w:proofErr w:type="gramStart"/>
      <w:r>
        <w:rPr>
          <w:rFonts w:ascii="Arial" w:hAnsi="Arial" w:cs="Arial"/>
          <w:b/>
          <w:bCs/>
          <w:smallCaps/>
          <w:color w:val="FFFFFF" w:themeColor="background1"/>
          <w:sz w:val="24"/>
          <w:szCs w:val="24"/>
        </w:rPr>
        <w:t>2015  floods</w:t>
      </w:r>
      <w:proofErr w:type="gramEnd"/>
    </w:p>
    <w:p w:rsidR="00D41D52" w:rsidRPr="005913A1" w:rsidRDefault="00D41D52" w:rsidP="00D41D52">
      <w:pPr>
        <w:widowControl w:val="0"/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95B3D7" w:themeFill="accent1" w:themeFillTint="99"/>
        <w:autoSpaceDE w:val="0"/>
        <w:autoSpaceDN w:val="0"/>
        <w:adjustRightInd w:val="0"/>
        <w:spacing w:after="0" w:line="592" w:lineRule="exact"/>
        <w:ind w:right="36"/>
        <w:jc w:val="center"/>
        <w:rPr>
          <w:rFonts w:ascii="Arial" w:hAnsi="Arial" w:cs="Arial"/>
          <w:b/>
          <w:bCs/>
          <w:smallCap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Situation report 24</w:t>
      </w:r>
      <w:r w:rsidRPr="00D41D52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>
        <w:rPr>
          <w:rFonts w:ascii="Arial" w:hAnsi="Arial" w:cs="Arial"/>
          <w:b/>
          <w:bCs/>
          <w:sz w:val="24"/>
          <w:szCs w:val="24"/>
        </w:rPr>
        <w:t xml:space="preserve"> August </w:t>
      </w:r>
    </w:p>
    <w:p w:rsidR="00D41D52" w:rsidRPr="005913A1" w:rsidRDefault="00D41D52" w:rsidP="00D41D52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96"/>
      </w:tblGrid>
      <w:tr w:rsidR="00D41D52" w:rsidRPr="005913A1" w:rsidTr="00D95D6E">
        <w:trPr>
          <w:trHeight w:val="3156"/>
          <w:jc w:val="center"/>
        </w:trPr>
        <w:tc>
          <w:tcPr>
            <w:tcW w:w="9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:rsidR="00D41D52" w:rsidRPr="005913A1" w:rsidRDefault="00D41D52" w:rsidP="00D95D6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13A1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Produced by: </w:t>
            </w:r>
            <w:r>
              <w:rPr>
                <w:rFonts w:ascii="Arial" w:hAnsi="Arial" w:cs="Arial"/>
                <w:sz w:val="24"/>
                <w:szCs w:val="24"/>
              </w:rPr>
              <w:tab/>
              <w:t>WASH cluster</w:t>
            </w:r>
          </w:p>
          <w:p w:rsidR="00D41D52" w:rsidRPr="005913A1" w:rsidRDefault="00D41D52" w:rsidP="00D95D6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13A1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Organization:</w:t>
            </w:r>
            <w:r w:rsidRPr="005913A1">
              <w:rPr>
                <w:rFonts w:ascii="Arial" w:hAnsi="Arial" w:cs="Arial"/>
                <w:sz w:val="24"/>
                <w:szCs w:val="24"/>
              </w:rPr>
              <w:tab/>
            </w:r>
            <w:r w:rsidRPr="005913A1">
              <w:rPr>
                <w:rFonts w:ascii="Arial" w:hAnsi="Arial" w:cs="Arial"/>
                <w:sz w:val="24"/>
                <w:szCs w:val="24"/>
              </w:rPr>
              <w:tab/>
              <w:t>UNICEF</w:t>
            </w:r>
          </w:p>
          <w:p w:rsidR="00D41D52" w:rsidRPr="005913A1" w:rsidRDefault="00D41D52" w:rsidP="00D95D6E">
            <w:pPr>
              <w:tabs>
                <w:tab w:val="left" w:pos="142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13A1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Location:</w:t>
            </w:r>
            <w:r w:rsidRPr="005913A1">
              <w:rPr>
                <w:rFonts w:ascii="Arial" w:hAnsi="Arial" w:cs="Arial"/>
                <w:sz w:val="24"/>
                <w:szCs w:val="24"/>
              </w:rPr>
              <w:tab/>
            </w:r>
            <w:r w:rsidRPr="005913A1">
              <w:rPr>
                <w:rFonts w:ascii="Arial" w:hAnsi="Arial" w:cs="Arial"/>
                <w:sz w:val="24"/>
                <w:szCs w:val="24"/>
              </w:rPr>
              <w:tab/>
            </w:r>
            <w:r w:rsidRPr="005913A1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>Magway</w:t>
            </w:r>
          </w:p>
          <w:p w:rsidR="00D41D52" w:rsidRPr="005913A1" w:rsidRDefault="00D41D52" w:rsidP="00D95D6E">
            <w:pPr>
              <w:tabs>
                <w:tab w:val="left" w:pos="142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13A1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Month:</w:t>
            </w:r>
            <w:r w:rsidRPr="005913A1">
              <w:rPr>
                <w:rFonts w:ascii="Arial" w:hAnsi="Arial" w:cs="Arial"/>
                <w:sz w:val="24"/>
                <w:szCs w:val="24"/>
              </w:rPr>
              <w:tab/>
            </w:r>
            <w:r w:rsidRPr="005913A1">
              <w:rPr>
                <w:rFonts w:ascii="Arial" w:hAnsi="Arial" w:cs="Arial"/>
                <w:sz w:val="24"/>
                <w:szCs w:val="24"/>
              </w:rPr>
              <w:tab/>
            </w:r>
            <w:r w:rsidRPr="005913A1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>August</w:t>
            </w:r>
            <w:r w:rsidRPr="005913A1">
              <w:rPr>
                <w:rFonts w:ascii="Arial" w:hAnsi="Arial" w:cs="Arial"/>
                <w:sz w:val="24"/>
                <w:szCs w:val="24"/>
              </w:rPr>
              <w:t xml:space="preserve">  2015</w:t>
            </w:r>
          </w:p>
          <w:p w:rsidR="00D41D52" w:rsidRPr="005913A1" w:rsidRDefault="00D41D52" w:rsidP="00D95D6E">
            <w:pPr>
              <w:tabs>
                <w:tab w:val="left" w:pos="1425"/>
              </w:tabs>
              <w:jc w:val="both"/>
              <w:rPr>
                <w:rFonts w:ascii="Arial" w:hAnsi="Arial" w:cs="Arial"/>
                <w:i/>
                <w:color w:val="548DD4" w:themeColor="text2" w:themeTint="99"/>
                <w:sz w:val="24"/>
                <w:szCs w:val="24"/>
              </w:rPr>
            </w:pPr>
            <w:r w:rsidRPr="005913A1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Resources:</w:t>
            </w:r>
            <w:r w:rsidRPr="005913A1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ab/>
            </w:r>
            <w:r w:rsidRPr="005913A1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ab/>
            </w:r>
            <w:r w:rsidRPr="005913A1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ab/>
            </w:r>
            <w:hyperlink r:id="rId8" w:history="1">
              <w:r w:rsidRPr="005913A1">
                <w:rPr>
                  <w:rStyle w:val="Hyperlink"/>
                  <w:rFonts w:ascii="Arial" w:hAnsi="Arial" w:cs="Arial"/>
                  <w:i/>
                  <w:color w:val="6666FF" w:themeColor="hyperlink" w:themeTint="99"/>
                  <w:sz w:val="24"/>
                  <w:szCs w:val="24"/>
                </w:rPr>
                <w:t>http://www.themimu.info/emergencies/wash-cluster</w:t>
              </w:r>
            </w:hyperlink>
            <w:r w:rsidRPr="005913A1">
              <w:rPr>
                <w:rFonts w:ascii="Arial" w:hAnsi="Arial" w:cs="Arial"/>
                <w:i/>
                <w:color w:val="548DD4" w:themeColor="text2" w:themeTint="99"/>
                <w:sz w:val="24"/>
                <w:szCs w:val="24"/>
              </w:rPr>
              <w:t xml:space="preserve">  </w:t>
            </w:r>
          </w:p>
        </w:tc>
      </w:tr>
    </w:tbl>
    <w:p w:rsidR="00D41D52" w:rsidRDefault="00D41D52" w:rsidP="00F021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7A90" w:rsidRDefault="006D7A90" w:rsidP="00D41D52">
      <w:pPr>
        <w:pStyle w:val="Heading1"/>
        <w:numPr>
          <w:ilvl w:val="0"/>
          <w:numId w:val="7"/>
        </w:numPr>
      </w:pPr>
      <w:r>
        <w:t>Background</w:t>
      </w:r>
    </w:p>
    <w:p w:rsidR="003B08C1" w:rsidRDefault="003B08C1" w:rsidP="008A11B8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3B08C1" w:rsidRPr="008A11B8" w:rsidRDefault="00D41D52" w:rsidP="008A11B8">
      <w:pPr>
        <w:pStyle w:val="ListParagraph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41D52">
        <w:rPr>
          <w:rFonts w:ascii="Times New Roman" w:hAnsi="Times New Roman" w:cs="Times New Roman"/>
          <w:sz w:val="24"/>
          <w:szCs w:val="24"/>
        </w:rPr>
        <w:t>Three</w:t>
      </w:r>
      <w:r w:rsidR="003B08C1" w:rsidRPr="00D41D52">
        <w:rPr>
          <w:rFonts w:ascii="Times New Roman" w:hAnsi="Times New Roman" w:cs="Times New Roman"/>
          <w:sz w:val="24"/>
          <w:szCs w:val="24"/>
        </w:rPr>
        <w:t xml:space="preserve"> townships out of 25 </w:t>
      </w:r>
      <w:r w:rsidR="00FC3985">
        <w:rPr>
          <w:rFonts w:ascii="Times New Roman" w:hAnsi="Times New Roman" w:cs="Times New Roman"/>
          <w:sz w:val="24"/>
          <w:szCs w:val="24"/>
        </w:rPr>
        <w:t>of the Magway</w:t>
      </w:r>
      <w:r w:rsidR="00FC3985" w:rsidRPr="000F3353">
        <w:rPr>
          <w:vertAlign w:val="superscript"/>
        </w:rPr>
        <w:footnoteReference w:id="1"/>
      </w:r>
      <w:r w:rsidR="00FC3985" w:rsidRPr="000F3353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FC3985">
        <w:rPr>
          <w:rFonts w:ascii="Times New Roman" w:hAnsi="Times New Roman" w:cs="Times New Roman"/>
          <w:sz w:val="24"/>
          <w:szCs w:val="24"/>
        </w:rPr>
        <w:t xml:space="preserve">region </w:t>
      </w:r>
      <w:r w:rsidR="003B08C1" w:rsidRPr="00D41D52">
        <w:rPr>
          <w:rFonts w:ascii="Times New Roman" w:hAnsi="Times New Roman" w:cs="Times New Roman"/>
          <w:sz w:val="24"/>
          <w:szCs w:val="24"/>
        </w:rPr>
        <w:t>(</w:t>
      </w:r>
      <w:r w:rsidRPr="00D41D52">
        <w:rPr>
          <w:rFonts w:ascii="Times New Roman" w:hAnsi="Times New Roman" w:cs="Times New Roman"/>
          <w:sz w:val="24"/>
          <w:szCs w:val="24"/>
        </w:rPr>
        <w:t>12</w:t>
      </w:r>
      <w:r w:rsidR="003B08C1" w:rsidRPr="00D41D52">
        <w:rPr>
          <w:rFonts w:ascii="Times New Roman" w:hAnsi="Times New Roman" w:cs="Times New Roman"/>
          <w:sz w:val="24"/>
          <w:szCs w:val="24"/>
        </w:rPr>
        <w:t>%) have been affected by floods</w:t>
      </w:r>
      <w:proofErr w:type="gramStart"/>
      <w:r w:rsidR="008A11B8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8A11B8">
        <w:rPr>
          <w:rFonts w:ascii="Times New Roman" w:hAnsi="Times New Roman" w:cs="Times New Roman"/>
          <w:sz w:val="24"/>
          <w:szCs w:val="24"/>
        </w:rPr>
        <w:br/>
      </w:r>
      <w:r w:rsidR="008A11B8" w:rsidRPr="008A11B8">
        <w:rPr>
          <w:rFonts w:ascii="Times New Roman" w:hAnsi="Times New Roman" w:cs="Times New Roman"/>
          <w:sz w:val="24"/>
          <w:szCs w:val="24"/>
        </w:rPr>
        <w:t>See map following page</w:t>
      </w:r>
      <w:r w:rsidR="008A11B8">
        <w:rPr>
          <w:rFonts w:ascii="Times New Roman" w:hAnsi="Times New Roman" w:cs="Times New Roman"/>
          <w:sz w:val="24"/>
          <w:szCs w:val="24"/>
        </w:rPr>
        <w:t>:</w:t>
      </w:r>
      <w:r w:rsidR="008A11B8" w:rsidRPr="008A11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11B8" w:rsidRPr="008A11B8">
        <w:rPr>
          <w:rFonts w:ascii="Times New Roman" w:hAnsi="Times New Roman" w:cs="Times New Roman"/>
          <w:sz w:val="24"/>
          <w:szCs w:val="24"/>
        </w:rPr>
        <w:t>Sidoktaya</w:t>
      </w:r>
      <w:proofErr w:type="spellEnd"/>
      <w:r w:rsidR="008A11B8" w:rsidRPr="008A11B8">
        <w:rPr>
          <w:rFonts w:ascii="Times New Roman" w:hAnsi="Times New Roman" w:cs="Times New Roman"/>
          <w:sz w:val="24"/>
          <w:szCs w:val="24"/>
        </w:rPr>
        <w:t xml:space="preserve">. </w:t>
      </w:r>
      <w:r w:rsidR="003B08C1" w:rsidRPr="008A11B8">
        <w:rPr>
          <w:rFonts w:ascii="Times New Roman" w:hAnsi="Times New Roman" w:cs="Times New Roman"/>
          <w:sz w:val="24"/>
          <w:szCs w:val="24"/>
        </w:rPr>
        <w:t>(</w:t>
      </w:r>
      <w:r w:rsidR="008A11B8">
        <w:rPr>
          <w:rFonts w:ascii="Times New Roman" w:hAnsi="Times New Roman" w:cs="Times New Roman"/>
          <w:sz w:val="24"/>
          <w:szCs w:val="24"/>
        </w:rPr>
        <w:t>#</w:t>
      </w:r>
      <w:r w:rsidR="00793C08" w:rsidRPr="008A11B8">
        <w:rPr>
          <w:rFonts w:ascii="Times New Roman" w:hAnsi="Times New Roman" w:cs="Times New Roman"/>
          <w:sz w:val="24"/>
          <w:szCs w:val="24"/>
        </w:rPr>
        <w:t xml:space="preserve"> </w:t>
      </w:r>
      <w:r w:rsidR="003B08C1" w:rsidRPr="008A11B8">
        <w:rPr>
          <w:rFonts w:ascii="Times New Roman" w:hAnsi="Times New Roman" w:cs="Times New Roman"/>
          <w:sz w:val="24"/>
          <w:szCs w:val="24"/>
        </w:rPr>
        <w:t xml:space="preserve">114) and </w:t>
      </w:r>
      <w:proofErr w:type="spellStart"/>
      <w:r w:rsidR="003B08C1" w:rsidRPr="008A11B8">
        <w:rPr>
          <w:rFonts w:ascii="Times New Roman" w:hAnsi="Times New Roman" w:cs="Times New Roman"/>
          <w:sz w:val="24"/>
          <w:szCs w:val="24"/>
        </w:rPr>
        <w:t>Pwintbyu</w:t>
      </w:r>
      <w:proofErr w:type="spellEnd"/>
      <w:r w:rsidR="003B08C1" w:rsidRPr="008A11B8">
        <w:rPr>
          <w:rFonts w:ascii="Times New Roman" w:hAnsi="Times New Roman" w:cs="Times New Roman"/>
          <w:sz w:val="24"/>
          <w:szCs w:val="24"/>
        </w:rPr>
        <w:t xml:space="preserve"> (</w:t>
      </w:r>
      <w:r w:rsidR="008A11B8">
        <w:rPr>
          <w:rFonts w:ascii="Times New Roman" w:hAnsi="Times New Roman" w:cs="Times New Roman"/>
          <w:sz w:val="24"/>
          <w:szCs w:val="24"/>
        </w:rPr>
        <w:t>#</w:t>
      </w:r>
      <w:r w:rsidR="003B08C1" w:rsidRPr="008A11B8">
        <w:rPr>
          <w:rFonts w:ascii="Times New Roman" w:hAnsi="Times New Roman" w:cs="Times New Roman"/>
          <w:sz w:val="24"/>
          <w:szCs w:val="24"/>
        </w:rPr>
        <w:t>110)</w:t>
      </w:r>
      <w:r w:rsidRPr="008A11B8">
        <w:rPr>
          <w:rFonts w:ascii="Times New Roman" w:hAnsi="Times New Roman" w:cs="Times New Roman"/>
          <w:sz w:val="24"/>
          <w:szCs w:val="24"/>
        </w:rPr>
        <w:t xml:space="preserve"> and in a less extend </w:t>
      </w:r>
      <w:proofErr w:type="spellStart"/>
      <w:r w:rsidR="003B08C1" w:rsidRPr="008A11B8">
        <w:rPr>
          <w:rFonts w:ascii="Times New Roman" w:hAnsi="Times New Roman" w:cs="Times New Roman"/>
          <w:sz w:val="24"/>
          <w:szCs w:val="24"/>
        </w:rPr>
        <w:t>Yesagyo</w:t>
      </w:r>
      <w:proofErr w:type="spellEnd"/>
      <w:r w:rsidR="003B08C1" w:rsidRPr="008A11B8">
        <w:rPr>
          <w:rFonts w:ascii="Times New Roman" w:hAnsi="Times New Roman" w:cs="Times New Roman"/>
          <w:sz w:val="24"/>
          <w:szCs w:val="24"/>
        </w:rPr>
        <w:t xml:space="preserve"> (</w:t>
      </w:r>
      <w:r w:rsidR="008A11B8">
        <w:rPr>
          <w:rFonts w:ascii="Times New Roman" w:hAnsi="Times New Roman" w:cs="Times New Roman"/>
          <w:sz w:val="24"/>
          <w:szCs w:val="24"/>
        </w:rPr>
        <w:t>#</w:t>
      </w:r>
      <w:r w:rsidR="003B08C1" w:rsidRPr="008A11B8">
        <w:rPr>
          <w:rFonts w:ascii="Times New Roman" w:hAnsi="Times New Roman" w:cs="Times New Roman"/>
          <w:sz w:val="24"/>
          <w:szCs w:val="24"/>
        </w:rPr>
        <w:t>120)</w:t>
      </w:r>
      <w:r w:rsidR="008A11B8" w:rsidRPr="008A11B8">
        <w:rPr>
          <w:rFonts w:ascii="Times New Roman" w:hAnsi="Times New Roman" w:cs="Times New Roman"/>
          <w:sz w:val="24"/>
          <w:szCs w:val="24"/>
        </w:rPr>
        <w:t>,</w:t>
      </w:r>
    </w:p>
    <w:p w:rsidR="001474E3" w:rsidRDefault="001474E3" w:rsidP="00D95D6E">
      <w:pPr>
        <w:pStyle w:val="ListParagraph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Most of the </w:t>
      </w:r>
      <w:r w:rsidR="008A11B8" w:rsidRPr="001474E3">
        <w:rPr>
          <w:rFonts w:ascii="Times New Roman" w:hAnsi="Times New Roman" w:cs="Times New Roman"/>
          <w:sz w:val="24"/>
          <w:szCs w:val="24"/>
        </w:rPr>
        <w:t xml:space="preserve">flooded villages are located </w:t>
      </w:r>
      <w:r>
        <w:rPr>
          <w:rFonts w:ascii="Times New Roman" w:hAnsi="Times New Roman" w:cs="Times New Roman"/>
          <w:sz w:val="24"/>
          <w:szCs w:val="24"/>
        </w:rPr>
        <w:t>within the riverbeds</w:t>
      </w:r>
      <w:r w:rsidR="008A11B8" w:rsidRPr="001474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proofErr w:type="spellStart"/>
      <w:r w:rsidR="008A11B8" w:rsidRPr="001474E3">
        <w:rPr>
          <w:rFonts w:ascii="Times New Roman" w:hAnsi="Times New Roman" w:cs="Times New Roman"/>
          <w:sz w:val="24"/>
          <w:szCs w:val="24"/>
        </w:rPr>
        <w:t>Mone</w:t>
      </w:r>
      <w:proofErr w:type="spellEnd"/>
      <w:r w:rsidR="008A11B8" w:rsidRPr="001474E3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8A11B8" w:rsidRPr="001474E3">
        <w:rPr>
          <w:rFonts w:ascii="Times New Roman" w:hAnsi="Times New Roman" w:cs="Times New Roman"/>
          <w:sz w:val="24"/>
          <w:szCs w:val="24"/>
        </w:rPr>
        <w:t>Irrawady</w:t>
      </w:r>
      <w:proofErr w:type="spellEnd"/>
      <w:r w:rsidR="008A11B8" w:rsidRPr="001474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rivers </w:t>
      </w:r>
      <w:r w:rsidR="008A11B8" w:rsidRPr="001474E3">
        <w:rPr>
          <w:rFonts w:ascii="Times New Roman" w:hAnsi="Times New Roman" w:cs="Times New Roman"/>
          <w:sz w:val="24"/>
          <w:szCs w:val="24"/>
        </w:rPr>
        <w:t>(See map in annexe I). The villagers are therefore familiar and resilient with flood issues</w:t>
      </w:r>
      <w:r w:rsidRPr="001474E3">
        <w:rPr>
          <w:rFonts w:ascii="Times New Roman" w:hAnsi="Times New Roman" w:cs="Times New Roman"/>
          <w:sz w:val="24"/>
          <w:szCs w:val="24"/>
        </w:rPr>
        <w:t>. Thus, i</w:t>
      </w:r>
      <w:r w:rsidR="00EE08D8" w:rsidRPr="001474E3">
        <w:rPr>
          <w:rFonts w:ascii="Times New Roman" w:hAnsi="Times New Roman" w:cs="Times New Roman"/>
          <w:sz w:val="24"/>
          <w:szCs w:val="24"/>
        </w:rPr>
        <w:t>n October 2011</w:t>
      </w:r>
      <w:r w:rsidR="00EE08D8" w:rsidRPr="000F3353">
        <w:rPr>
          <w:rStyle w:val="FootnoteReference"/>
          <w:rFonts w:ascii="Times New Roman" w:hAnsi="Times New Roman" w:cs="Times New Roman"/>
          <w:sz w:val="24"/>
          <w:szCs w:val="24"/>
        </w:rPr>
        <w:footnoteReference w:id="2"/>
      </w:r>
      <w:r w:rsidR="00EE08D8" w:rsidRPr="000F3353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EE08D8" w:rsidRPr="001474E3">
        <w:rPr>
          <w:rFonts w:ascii="Times New Roman" w:hAnsi="Times New Roman" w:cs="Times New Roman"/>
          <w:sz w:val="24"/>
          <w:szCs w:val="24"/>
        </w:rPr>
        <w:t xml:space="preserve"> nearly 30000 people were affected to varying degrees by floods in Magway region. Over 3500 houses and some 5400 acres of croplands were destroyed</w:t>
      </w:r>
      <w:r w:rsidR="00EE08D8" w:rsidRPr="001474E3">
        <w:rPr>
          <w:i/>
          <w:sz w:val="20"/>
          <w:szCs w:val="20"/>
        </w:rPr>
        <w:t>.</w:t>
      </w:r>
      <w:r w:rsidR="00EE08D8" w:rsidRPr="001474E3">
        <w:rPr>
          <w:i/>
        </w:rPr>
        <w:t xml:space="preserve"> </w:t>
      </w:r>
      <w:r w:rsidR="00EE08D8" w:rsidRPr="001474E3">
        <w:rPr>
          <w:rFonts w:ascii="Times New Roman" w:hAnsi="Times New Roman" w:cs="Times New Roman"/>
          <w:sz w:val="24"/>
          <w:szCs w:val="24"/>
        </w:rPr>
        <w:t>However, this is the first</w:t>
      </w:r>
      <w:r w:rsidRPr="001474E3">
        <w:rPr>
          <w:rFonts w:ascii="Times New Roman" w:hAnsi="Times New Roman" w:cs="Times New Roman"/>
          <w:sz w:val="24"/>
          <w:szCs w:val="24"/>
        </w:rPr>
        <w:t xml:space="preserve"> time</w:t>
      </w:r>
      <w:r w:rsidR="00EE08D8" w:rsidRPr="001474E3">
        <w:rPr>
          <w:rFonts w:ascii="Times New Roman" w:hAnsi="Times New Roman" w:cs="Times New Roman"/>
          <w:sz w:val="24"/>
          <w:szCs w:val="24"/>
        </w:rPr>
        <w:t xml:space="preserve"> that </w:t>
      </w:r>
      <w:r>
        <w:rPr>
          <w:rFonts w:ascii="Times New Roman" w:hAnsi="Times New Roman" w:cs="Times New Roman"/>
          <w:sz w:val="24"/>
          <w:szCs w:val="24"/>
        </w:rPr>
        <w:t xml:space="preserve">the villagers are strike by floods with </w:t>
      </w:r>
      <w:r w:rsidRPr="001474E3">
        <w:rPr>
          <w:rFonts w:ascii="Times New Roman" w:hAnsi="Times New Roman" w:cs="Times New Roman"/>
          <w:sz w:val="24"/>
          <w:szCs w:val="24"/>
        </w:rPr>
        <w:t>such</w:t>
      </w:r>
      <w:r w:rsidR="00EE08D8" w:rsidRPr="001474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height,</w:t>
      </w:r>
    </w:p>
    <w:p w:rsidR="008A11B8" w:rsidRPr="001474E3" w:rsidRDefault="008A11B8" w:rsidP="00D95D6E">
      <w:pPr>
        <w:pStyle w:val="ListParagraph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474E3">
        <w:rPr>
          <w:rFonts w:ascii="Times New Roman" w:hAnsi="Times New Roman" w:cs="Times New Roman"/>
          <w:sz w:val="24"/>
          <w:szCs w:val="24"/>
        </w:rPr>
        <w:t>The rise in the water level has been progressive, enabling the villagers to protect their main assets and livestock,</w:t>
      </w:r>
    </w:p>
    <w:p w:rsidR="00203BA5" w:rsidRDefault="008A11B8" w:rsidP="00203BA5">
      <w:pPr>
        <w:pStyle w:val="ListParagraph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03BA5">
        <w:rPr>
          <w:rFonts w:ascii="Times New Roman" w:hAnsi="Times New Roman" w:cs="Times New Roman"/>
          <w:sz w:val="24"/>
          <w:szCs w:val="24"/>
        </w:rPr>
        <w:t>Some governmental offices</w:t>
      </w:r>
      <w:r w:rsidR="00546D91">
        <w:rPr>
          <w:rFonts w:ascii="Times New Roman" w:hAnsi="Times New Roman" w:cs="Times New Roman"/>
          <w:sz w:val="24"/>
          <w:szCs w:val="24"/>
        </w:rPr>
        <w:t xml:space="preserve"> located in urban wards</w:t>
      </w:r>
      <w:r w:rsidRPr="00203BA5">
        <w:rPr>
          <w:rFonts w:ascii="Times New Roman" w:hAnsi="Times New Roman" w:cs="Times New Roman"/>
          <w:sz w:val="24"/>
          <w:szCs w:val="24"/>
        </w:rPr>
        <w:t xml:space="preserve"> have been also flooded but with minor damages,</w:t>
      </w:r>
    </w:p>
    <w:p w:rsidR="003B08C1" w:rsidRDefault="00203BA5" w:rsidP="00386832">
      <w:pPr>
        <w:pStyle w:val="ListParagraph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84755">
        <w:rPr>
          <w:rFonts w:ascii="Times New Roman" w:hAnsi="Times New Roman" w:cs="Times New Roman"/>
          <w:sz w:val="24"/>
          <w:szCs w:val="24"/>
        </w:rPr>
        <w:t>The water already receded everywhere but the mud that built up in some locations is still there</w:t>
      </w:r>
    </w:p>
    <w:p w:rsidR="002B12AE" w:rsidRDefault="002B12AE" w:rsidP="00386832">
      <w:pPr>
        <w:pStyle w:val="ListParagraph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increase of water related diseases have been observed following the floods</w:t>
      </w:r>
    </w:p>
    <w:p w:rsidR="00413108" w:rsidRDefault="00413108" w:rsidP="00386832">
      <w:pPr>
        <w:pStyle w:val="ListParagraph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High coverage of low cost family latrines before flooding,</w:t>
      </w:r>
    </w:p>
    <w:p w:rsidR="00413108" w:rsidRDefault="00413108" w:rsidP="00386832">
      <w:pPr>
        <w:pStyle w:val="ListParagraph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Most of the water points in the villages are hand dug wells and in a less extend boreholes</w:t>
      </w:r>
    </w:p>
    <w:p w:rsidR="00413108" w:rsidRDefault="00413108" w:rsidP="00386832">
      <w:pPr>
        <w:pStyle w:val="ListParagraph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 schools were equipped with latrines either low cost or permanent</w:t>
      </w:r>
      <w:r w:rsidR="004A272C">
        <w:rPr>
          <w:rFonts w:ascii="Times New Roman" w:hAnsi="Times New Roman" w:cs="Times New Roman"/>
          <w:sz w:val="24"/>
          <w:szCs w:val="24"/>
        </w:rPr>
        <w:t xml:space="preserve"> latrines</w:t>
      </w:r>
    </w:p>
    <w:p w:rsidR="004A272C" w:rsidRPr="00D84755" w:rsidRDefault="004A272C" w:rsidP="00386832">
      <w:pPr>
        <w:pStyle w:val="ListParagraph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Presence of stagnant water that may lead to an increase of mosquitoes related diseases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673"/>
      </w:tblGrid>
      <w:tr w:rsidR="003B08C1" w:rsidTr="003B08C1">
        <w:tc>
          <w:tcPr>
            <w:tcW w:w="4673" w:type="dxa"/>
            <w:vAlign w:val="center"/>
          </w:tcPr>
          <w:p w:rsidR="003B08C1" w:rsidRDefault="003B08C1" w:rsidP="003B0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72F7D76" wp14:editId="43ECBE15">
                      <wp:simplePos x="0" y="0"/>
                      <wp:positionH relativeFrom="column">
                        <wp:posOffset>670560</wp:posOffset>
                      </wp:positionH>
                      <wp:positionV relativeFrom="paragraph">
                        <wp:posOffset>2022145</wp:posOffset>
                      </wp:positionV>
                      <wp:extent cx="183515" cy="160020"/>
                      <wp:effectExtent l="0" t="0" r="26035" b="11430"/>
                      <wp:wrapNone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2E42F5A" id="Oval 10" o:spid="_x0000_s1026" style="position:absolute;margin-left:52.8pt;margin-top:159.2pt;width:14.45pt;height:12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" filled="f" strokecolor="red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C44F787" wp14:editId="2CD8F652">
                      <wp:simplePos x="0" y="0"/>
                      <wp:positionH relativeFrom="column">
                        <wp:posOffset>1234398</wp:posOffset>
                      </wp:positionH>
                      <wp:positionV relativeFrom="paragraph">
                        <wp:posOffset>922878</wp:posOffset>
                      </wp:positionV>
                      <wp:extent cx="183515" cy="160020"/>
                      <wp:effectExtent l="0" t="0" r="26035" b="11430"/>
                      <wp:wrapNone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111CABF" id="Oval 9" o:spid="_x0000_s1026" style="position:absolute;margin-left:97.2pt;margin-top:72.65pt;width:14.45pt;height:12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" filled="f" strokecolor="red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A6E806F" wp14:editId="1C41D13B">
                      <wp:simplePos x="0" y="0"/>
                      <wp:positionH relativeFrom="column">
                        <wp:posOffset>397147</wp:posOffset>
                      </wp:positionH>
                      <wp:positionV relativeFrom="paragraph">
                        <wp:posOffset>1825032</wp:posOffset>
                      </wp:positionV>
                      <wp:extent cx="184068" cy="160317"/>
                      <wp:effectExtent l="0" t="0" r="26035" b="11430"/>
                      <wp:wrapNone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068" cy="160317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ABA2C6D" id="Oval 8" o:spid="_x0000_s1026" style="position:absolute;margin-left:31.25pt;margin-top:143.7pt;width:14.5pt;height:12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" filled="f" strokecolor="red" strokeweight="2pt"/>
                  </w:pict>
                </mc:Fallback>
              </mc:AlternateContent>
            </w:r>
            <w:r w:rsidRPr="00946F9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8239" behindDoc="0" locked="0" layoutInCell="1" allowOverlap="1" wp14:anchorId="15DF2581" wp14:editId="2CAE8D1F">
                  <wp:simplePos x="2363470" y="219964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820035" cy="3465830"/>
                  <wp:effectExtent l="0" t="0" r="0" b="127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2079" t="6261" r="16601"/>
                          <a:stretch/>
                        </pic:blipFill>
                        <pic:spPr bwMode="auto">
                          <a:xfrm>
                            <a:off x="0" y="0"/>
                            <a:ext cx="2820035" cy="346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08C1" w:rsidTr="003B08C1">
        <w:tc>
          <w:tcPr>
            <w:tcW w:w="4673" w:type="dxa"/>
          </w:tcPr>
          <w:p w:rsidR="003B08C1" w:rsidRPr="00D9470E" w:rsidRDefault="003B08C1" w:rsidP="00D95D6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9470E">
              <w:rPr>
                <w:rFonts w:ascii="Times New Roman" w:hAnsi="Times New Roman" w:cs="Times New Roman"/>
                <w:sz w:val="12"/>
                <w:szCs w:val="12"/>
              </w:rPr>
              <w:t>Main affected townships</w:t>
            </w:r>
          </w:p>
          <w:p w:rsidR="003B08C1" w:rsidRPr="00D9470E" w:rsidRDefault="003B08C1" w:rsidP="00D95D6E">
            <w:pPr>
              <w:ind w:left="3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D9470E">
              <w:rPr>
                <w:rFonts w:ascii="Times New Roman" w:hAnsi="Times New Roman" w:cs="Times New Roman"/>
                <w:sz w:val="12"/>
                <w:szCs w:val="12"/>
              </w:rPr>
              <w:t>Sidoktaya</w:t>
            </w:r>
            <w:proofErr w:type="spellEnd"/>
            <w:r w:rsidRPr="00D9470E">
              <w:rPr>
                <w:rFonts w:ascii="Times New Roman" w:hAnsi="Times New Roman" w:cs="Times New Roman"/>
                <w:sz w:val="12"/>
                <w:szCs w:val="12"/>
              </w:rPr>
              <w:t xml:space="preserve"> 114), </w:t>
            </w:r>
            <w:proofErr w:type="spellStart"/>
            <w:r w:rsidRPr="00D9470E">
              <w:rPr>
                <w:rFonts w:ascii="Times New Roman" w:hAnsi="Times New Roman" w:cs="Times New Roman"/>
                <w:sz w:val="12"/>
                <w:szCs w:val="12"/>
              </w:rPr>
              <w:t>Pwintbyu</w:t>
            </w:r>
            <w:proofErr w:type="spellEnd"/>
            <w:r w:rsidRPr="00D9470E">
              <w:rPr>
                <w:rFonts w:ascii="Times New Roman" w:hAnsi="Times New Roman" w:cs="Times New Roman"/>
                <w:sz w:val="12"/>
                <w:szCs w:val="12"/>
              </w:rPr>
              <w:t xml:space="preserve"> (110) and in a less extend </w:t>
            </w:r>
            <w:proofErr w:type="spellStart"/>
            <w:r w:rsidRPr="00D9470E">
              <w:rPr>
                <w:rFonts w:ascii="Times New Roman" w:hAnsi="Times New Roman" w:cs="Times New Roman"/>
                <w:sz w:val="12"/>
                <w:szCs w:val="12"/>
              </w:rPr>
              <w:t>Yesagyo</w:t>
            </w:r>
            <w:proofErr w:type="spellEnd"/>
            <w:r w:rsidRPr="00D9470E">
              <w:rPr>
                <w:rFonts w:ascii="Times New Roman" w:hAnsi="Times New Roman" w:cs="Times New Roman"/>
                <w:sz w:val="12"/>
                <w:szCs w:val="12"/>
              </w:rPr>
              <w:t xml:space="preserve"> (120)</w:t>
            </w:r>
          </w:p>
          <w:p w:rsidR="003B08C1" w:rsidRDefault="003B08C1" w:rsidP="00D95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70E">
              <w:rPr>
                <w:rFonts w:ascii="Times New Roman" w:hAnsi="Times New Roman" w:cs="Times New Roman"/>
                <w:sz w:val="12"/>
                <w:szCs w:val="12"/>
              </w:rPr>
              <w:t>Magway region</w:t>
            </w:r>
          </w:p>
        </w:tc>
      </w:tr>
    </w:tbl>
    <w:p w:rsidR="003B08C1" w:rsidRDefault="003B08C1" w:rsidP="003B08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08C1" w:rsidRDefault="00294414" w:rsidP="00D41D52">
      <w:pPr>
        <w:pStyle w:val="Heading1"/>
        <w:numPr>
          <w:ilvl w:val="0"/>
          <w:numId w:val="7"/>
        </w:numPr>
      </w:pPr>
      <w:r>
        <w:t>S</w:t>
      </w:r>
      <w:r w:rsidR="003B08C1" w:rsidRPr="00D41D52">
        <w:t>cope of damage</w:t>
      </w:r>
      <w:r w:rsidR="00D95D6E">
        <w:t>s</w:t>
      </w:r>
    </w:p>
    <w:p w:rsidR="00294414" w:rsidRDefault="00294414" w:rsidP="002944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4414" w:rsidRDefault="00294414" w:rsidP="002944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table below gives a possible definition of moderately and severely affected </w:t>
      </w:r>
    </w:p>
    <w:p w:rsidR="00294414" w:rsidRDefault="00294414" w:rsidP="002944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294414" w:rsidTr="00D95D6E">
        <w:tc>
          <w:tcPr>
            <w:tcW w:w="9016" w:type="dxa"/>
            <w:gridSpan w:val="3"/>
            <w:vAlign w:val="center"/>
          </w:tcPr>
          <w:p w:rsidR="00294414" w:rsidRPr="005030B7" w:rsidRDefault="00294414" w:rsidP="00D95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30B7">
              <w:rPr>
                <w:rFonts w:ascii="Times New Roman" w:hAnsi="Times New Roman" w:cs="Times New Roman"/>
                <w:sz w:val="20"/>
                <w:szCs w:val="20"/>
              </w:rPr>
              <w:t>Level of flood impact</w:t>
            </w:r>
          </w:p>
        </w:tc>
      </w:tr>
      <w:tr w:rsidR="00294414" w:rsidTr="00D95D6E">
        <w:tc>
          <w:tcPr>
            <w:tcW w:w="3005" w:type="dxa"/>
            <w:vAlign w:val="center"/>
          </w:tcPr>
          <w:p w:rsidR="00294414" w:rsidRPr="005030B7" w:rsidRDefault="00294414" w:rsidP="00D95D6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5" w:type="dxa"/>
            <w:vAlign w:val="center"/>
          </w:tcPr>
          <w:p w:rsidR="00294414" w:rsidRPr="005030B7" w:rsidRDefault="00294414" w:rsidP="00D95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30B7">
              <w:rPr>
                <w:rFonts w:ascii="Times New Roman" w:hAnsi="Times New Roman" w:cs="Times New Roman"/>
                <w:sz w:val="20"/>
                <w:szCs w:val="20"/>
              </w:rPr>
              <w:t>Impact</w:t>
            </w:r>
          </w:p>
        </w:tc>
        <w:tc>
          <w:tcPr>
            <w:tcW w:w="3006" w:type="dxa"/>
            <w:vAlign w:val="center"/>
          </w:tcPr>
          <w:p w:rsidR="00294414" w:rsidRPr="005030B7" w:rsidRDefault="00294414" w:rsidP="00D95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30B7">
              <w:rPr>
                <w:rFonts w:ascii="Times New Roman" w:hAnsi="Times New Roman" w:cs="Times New Roman"/>
                <w:sz w:val="20"/>
                <w:szCs w:val="20"/>
              </w:rPr>
              <w:t>Needed actions</w:t>
            </w:r>
          </w:p>
        </w:tc>
      </w:tr>
      <w:tr w:rsidR="00294414" w:rsidTr="00D95D6E">
        <w:tc>
          <w:tcPr>
            <w:tcW w:w="3005" w:type="dxa"/>
            <w:vAlign w:val="center"/>
          </w:tcPr>
          <w:p w:rsidR="00294414" w:rsidRPr="005030B7" w:rsidRDefault="00294414" w:rsidP="00D95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30B7">
              <w:rPr>
                <w:rFonts w:ascii="Times New Roman" w:hAnsi="Times New Roman" w:cs="Times New Roman"/>
                <w:sz w:val="20"/>
                <w:szCs w:val="20"/>
              </w:rPr>
              <w:t>Moderately affected</w:t>
            </w:r>
          </w:p>
        </w:tc>
        <w:tc>
          <w:tcPr>
            <w:tcW w:w="3005" w:type="dxa"/>
            <w:vAlign w:val="center"/>
          </w:tcPr>
          <w:p w:rsidR="00294414" w:rsidRPr="005030B7" w:rsidRDefault="00A001E0" w:rsidP="00A001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0F3353">
              <w:rPr>
                <w:rFonts w:ascii="Times New Roman" w:hAnsi="Times New Roman" w:cs="Times New Roman"/>
                <w:sz w:val="20"/>
                <w:szCs w:val="20"/>
              </w:rPr>
              <w:t xml:space="preserve">artial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and reversible damages</w:t>
            </w:r>
          </w:p>
        </w:tc>
        <w:tc>
          <w:tcPr>
            <w:tcW w:w="3006" w:type="dxa"/>
            <w:vAlign w:val="center"/>
          </w:tcPr>
          <w:p w:rsidR="00294414" w:rsidRPr="005030B7" w:rsidRDefault="00294414" w:rsidP="00D95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30B7">
              <w:rPr>
                <w:rFonts w:ascii="Times New Roman" w:hAnsi="Times New Roman" w:cs="Times New Roman"/>
                <w:sz w:val="20"/>
                <w:szCs w:val="20"/>
              </w:rPr>
              <w:t>Cleaning, light rehabilitation, fixing,</w:t>
            </w:r>
          </w:p>
        </w:tc>
      </w:tr>
      <w:tr w:rsidR="00294414" w:rsidTr="00D95D6E">
        <w:tc>
          <w:tcPr>
            <w:tcW w:w="3005" w:type="dxa"/>
            <w:vAlign w:val="center"/>
          </w:tcPr>
          <w:p w:rsidR="00294414" w:rsidRPr="005030B7" w:rsidRDefault="00294414" w:rsidP="00D95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30B7">
              <w:rPr>
                <w:rFonts w:ascii="Times New Roman" w:hAnsi="Times New Roman" w:cs="Times New Roman"/>
                <w:sz w:val="20"/>
                <w:szCs w:val="20"/>
              </w:rPr>
              <w:t>Severely affected</w:t>
            </w:r>
          </w:p>
        </w:tc>
        <w:tc>
          <w:tcPr>
            <w:tcW w:w="3005" w:type="dxa"/>
            <w:vAlign w:val="center"/>
          </w:tcPr>
          <w:p w:rsidR="00294414" w:rsidRPr="005030B7" w:rsidRDefault="00294414" w:rsidP="00D95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30B7">
              <w:rPr>
                <w:rFonts w:ascii="Times New Roman" w:hAnsi="Times New Roman" w:cs="Times New Roman"/>
                <w:sz w:val="20"/>
                <w:szCs w:val="20"/>
              </w:rPr>
              <w:t>Total damage</w:t>
            </w:r>
            <w:r w:rsidR="00A001E0">
              <w:rPr>
                <w:rFonts w:ascii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3006" w:type="dxa"/>
            <w:vAlign w:val="center"/>
          </w:tcPr>
          <w:p w:rsidR="00294414" w:rsidRPr="005030B7" w:rsidRDefault="00294414" w:rsidP="00D95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30B7">
              <w:rPr>
                <w:rFonts w:ascii="Times New Roman" w:hAnsi="Times New Roman" w:cs="Times New Roman"/>
                <w:sz w:val="20"/>
                <w:szCs w:val="20"/>
              </w:rPr>
              <w:t>Replacement of facilities, new construction of facilities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5030B7">
              <w:rPr>
                <w:rFonts w:ascii="Times New Roman" w:hAnsi="Times New Roman" w:cs="Times New Roman"/>
                <w:sz w:val="20"/>
                <w:szCs w:val="20"/>
              </w:rPr>
              <w:t xml:space="preserve"> heavy upgrading or rehabilitation</w:t>
            </w:r>
            <w:r w:rsidR="00F100C8">
              <w:rPr>
                <w:rFonts w:ascii="Times New Roman" w:hAnsi="Times New Roman" w:cs="Times New Roman"/>
                <w:sz w:val="20"/>
                <w:szCs w:val="20"/>
              </w:rPr>
              <w:t>, relocations</w:t>
            </w:r>
          </w:p>
        </w:tc>
      </w:tr>
    </w:tbl>
    <w:p w:rsidR="00294414" w:rsidRPr="005030B7" w:rsidRDefault="00294414" w:rsidP="002944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08C1" w:rsidRPr="00294414" w:rsidRDefault="00294414" w:rsidP="003B08C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Rural areas</w:t>
      </w:r>
    </w:p>
    <w:p w:rsidR="00294414" w:rsidRDefault="00294414" w:rsidP="003B08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3C0A" w:rsidRDefault="008C3C0A" w:rsidP="003B08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table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3"/>
      </w:r>
      <w:r>
        <w:rPr>
          <w:rFonts w:ascii="Times New Roman" w:hAnsi="Times New Roman" w:cs="Times New Roman"/>
          <w:sz w:val="24"/>
          <w:szCs w:val="24"/>
        </w:rPr>
        <w:t xml:space="preserve"> below provides the number of affected villages in the two </w:t>
      </w:r>
      <w:r w:rsidR="000F3353">
        <w:rPr>
          <w:rFonts w:ascii="Times New Roman" w:hAnsi="Times New Roman" w:cs="Times New Roman"/>
          <w:sz w:val="24"/>
          <w:szCs w:val="24"/>
        </w:rPr>
        <w:t xml:space="preserve">most affected </w:t>
      </w:r>
      <w:r>
        <w:rPr>
          <w:rFonts w:ascii="Times New Roman" w:hAnsi="Times New Roman" w:cs="Times New Roman"/>
          <w:sz w:val="24"/>
          <w:szCs w:val="24"/>
        </w:rPr>
        <w:t>townships of Magway:</w:t>
      </w:r>
    </w:p>
    <w:p w:rsidR="008C3C0A" w:rsidRDefault="008C3C0A" w:rsidP="003B08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3C0A" w:rsidRDefault="008C3C0A" w:rsidP="003B08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3C0A">
        <w:rPr>
          <w:noProof/>
          <w:lang w:val="en-US"/>
        </w:rPr>
        <w:lastRenderedPageBreak/>
        <w:drawing>
          <wp:inline distT="0" distB="0" distL="0" distR="0">
            <wp:extent cx="5731510" cy="1694738"/>
            <wp:effectExtent l="0" t="0" r="254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9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C0A" w:rsidRDefault="008C3C0A" w:rsidP="003B08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3985" w:rsidRPr="00A87499" w:rsidRDefault="00D84755" w:rsidP="00FC3985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>
        <w:rPr>
          <w:rFonts w:ascii="Times New Roman" w:hAnsi="Times New Roman" w:cs="Times New Roman"/>
          <w:sz w:val="24"/>
          <w:szCs w:val="24"/>
        </w:rPr>
        <w:t>Sidoktaya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FC3985" w:rsidRPr="00A87499">
        <w:rPr>
          <w:rFonts w:ascii="Times New Roman" w:hAnsi="Times New Roman" w:cs="Times New Roman"/>
          <w:sz w:val="24"/>
          <w:szCs w:val="24"/>
        </w:rPr>
        <w:t xml:space="preserve"> 111 houses </w:t>
      </w:r>
      <w:r w:rsidR="008C3C0A">
        <w:rPr>
          <w:rFonts w:ascii="Times New Roman" w:hAnsi="Times New Roman" w:cs="Times New Roman"/>
          <w:sz w:val="24"/>
          <w:szCs w:val="24"/>
        </w:rPr>
        <w:t>have been t</w:t>
      </w:r>
      <w:r w:rsidR="00FC3985" w:rsidRPr="00A87499">
        <w:rPr>
          <w:rFonts w:ascii="Times New Roman" w:hAnsi="Times New Roman" w:cs="Times New Roman"/>
          <w:sz w:val="24"/>
          <w:szCs w:val="24"/>
        </w:rPr>
        <w:t>otal</w:t>
      </w:r>
      <w:r w:rsidR="00FC3985">
        <w:rPr>
          <w:rFonts w:ascii="Times New Roman" w:hAnsi="Times New Roman" w:cs="Times New Roman"/>
          <w:sz w:val="24"/>
          <w:szCs w:val="24"/>
        </w:rPr>
        <w:t>ly</w:t>
      </w:r>
      <w:r w:rsidR="00FC3985" w:rsidRPr="00A87499">
        <w:rPr>
          <w:rFonts w:ascii="Times New Roman" w:hAnsi="Times New Roman" w:cs="Times New Roman"/>
          <w:sz w:val="24"/>
          <w:szCs w:val="24"/>
        </w:rPr>
        <w:t xml:space="preserve"> da</w:t>
      </w:r>
      <w:r w:rsidR="00FC3985">
        <w:rPr>
          <w:rFonts w:ascii="Times New Roman" w:hAnsi="Times New Roman" w:cs="Times New Roman"/>
          <w:sz w:val="24"/>
          <w:szCs w:val="24"/>
        </w:rPr>
        <w:t>maged</w:t>
      </w:r>
      <w:r w:rsidR="008C3C0A">
        <w:rPr>
          <w:rFonts w:ascii="Times New Roman" w:hAnsi="Times New Roman" w:cs="Times New Roman"/>
          <w:sz w:val="24"/>
          <w:szCs w:val="24"/>
        </w:rPr>
        <w:t>,</w:t>
      </w:r>
    </w:p>
    <w:p w:rsidR="00FC3985" w:rsidRDefault="008C3C0A" w:rsidP="00FC3985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>
        <w:rPr>
          <w:rFonts w:ascii="Times New Roman" w:hAnsi="Times New Roman" w:cs="Times New Roman"/>
          <w:sz w:val="24"/>
          <w:szCs w:val="24"/>
        </w:rPr>
        <w:t>Pwintbyu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C3985" w:rsidRPr="00A87499">
        <w:rPr>
          <w:rFonts w:ascii="Times New Roman" w:hAnsi="Times New Roman" w:cs="Times New Roman"/>
          <w:sz w:val="24"/>
          <w:szCs w:val="24"/>
        </w:rPr>
        <w:t xml:space="preserve">352 houses </w:t>
      </w:r>
      <w:r>
        <w:rPr>
          <w:rFonts w:ascii="Times New Roman" w:hAnsi="Times New Roman" w:cs="Times New Roman"/>
          <w:sz w:val="24"/>
          <w:szCs w:val="24"/>
        </w:rPr>
        <w:t>have been totally damaged,</w:t>
      </w:r>
    </w:p>
    <w:p w:rsidR="005A7AE8" w:rsidRDefault="005A7AE8" w:rsidP="00FC3985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It is estimated that about 15000 private household latrines have been damaged by the floods (Source: </w:t>
      </w:r>
      <w:proofErr w:type="spellStart"/>
      <w:r>
        <w:rPr>
          <w:rFonts w:ascii="Times New Roman" w:hAnsi="Times New Roman" w:cs="Times New Roman"/>
          <w:sz w:val="24"/>
          <w:szCs w:val="24"/>
        </w:rPr>
        <w:t>MoH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8C3C0A" w:rsidRDefault="008C3C0A" w:rsidP="008C3C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3C0A" w:rsidRDefault="00FA0DC4" w:rsidP="008C3C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Remarks:</w:t>
      </w:r>
    </w:p>
    <w:p w:rsidR="008C3C0A" w:rsidRPr="008C3C0A" w:rsidRDefault="008C3C0A" w:rsidP="008C3C0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3C0A">
        <w:rPr>
          <w:rFonts w:ascii="Times New Roman" w:hAnsi="Times New Roman" w:cs="Times New Roman"/>
          <w:sz w:val="24"/>
          <w:szCs w:val="24"/>
        </w:rPr>
        <w:t>12% of townships</w:t>
      </w:r>
      <w:r>
        <w:rPr>
          <w:rFonts w:ascii="Times New Roman" w:hAnsi="Times New Roman" w:cs="Times New Roman"/>
          <w:sz w:val="24"/>
          <w:szCs w:val="24"/>
        </w:rPr>
        <w:t xml:space="preserve"> form Magway region</w:t>
      </w:r>
      <w:r w:rsidRPr="008C3C0A">
        <w:rPr>
          <w:rFonts w:ascii="Times New Roman" w:hAnsi="Times New Roman" w:cs="Times New Roman"/>
          <w:sz w:val="24"/>
          <w:szCs w:val="24"/>
        </w:rPr>
        <w:t xml:space="preserve"> concerned by flo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8C3C0A">
        <w:rPr>
          <w:rFonts w:ascii="Times New Roman" w:hAnsi="Times New Roman" w:cs="Times New Roman"/>
          <w:sz w:val="24"/>
          <w:szCs w:val="24"/>
        </w:rPr>
        <w:t>ds,</w:t>
      </w:r>
    </w:p>
    <w:p w:rsidR="008C3C0A" w:rsidRDefault="008C3C0A" w:rsidP="008C3C0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3C0A">
        <w:rPr>
          <w:rFonts w:ascii="Times New Roman" w:hAnsi="Times New Roman" w:cs="Times New Roman"/>
          <w:sz w:val="24"/>
          <w:szCs w:val="24"/>
        </w:rPr>
        <w:t xml:space="preserve">62% of villages affected by floods but with a big </w:t>
      </w:r>
      <w:r w:rsidR="00FA0DC4" w:rsidRPr="008C3C0A">
        <w:rPr>
          <w:rFonts w:ascii="Times New Roman" w:hAnsi="Times New Roman" w:cs="Times New Roman"/>
          <w:sz w:val="24"/>
          <w:szCs w:val="24"/>
        </w:rPr>
        <w:t>discrepancy</w:t>
      </w:r>
      <w:r w:rsidRPr="008C3C0A">
        <w:rPr>
          <w:rFonts w:ascii="Times New Roman" w:hAnsi="Times New Roman" w:cs="Times New Roman"/>
          <w:sz w:val="24"/>
          <w:szCs w:val="24"/>
        </w:rPr>
        <w:t xml:space="preserve"> between </w:t>
      </w:r>
      <w:proofErr w:type="spellStart"/>
      <w:r w:rsidRPr="008C3C0A">
        <w:rPr>
          <w:rFonts w:ascii="Times New Roman" w:hAnsi="Times New Roman" w:cs="Times New Roman"/>
          <w:sz w:val="24"/>
          <w:szCs w:val="24"/>
        </w:rPr>
        <w:t>Pwintbyu</w:t>
      </w:r>
      <w:proofErr w:type="spellEnd"/>
      <w:r w:rsidRPr="008C3C0A">
        <w:rPr>
          <w:rFonts w:ascii="Times New Roman" w:hAnsi="Times New Roman" w:cs="Times New Roman"/>
          <w:sz w:val="24"/>
          <w:szCs w:val="24"/>
        </w:rPr>
        <w:t xml:space="preserve"> (83%) and </w:t>
      </w:r>
      <w:proofErr w:type="spellStart"/>
      <w:r w:rsidRPr="008C3C0A">
        <w:rPr>
          <w:rFonts w:ascii="Times New Roman" w:hAnsi="Times New Roman" w:cs="Times New Roman"/>
          <w:sz w:val="24"/>
          <w:szCs w:val="24"/>
        </w:rPr>
        <w:t>Sidoktaya</w:t>
      </w:r>
      <w:proofErr w:type="spellEnd"/>
      <w:r w:rsidRPr="008C3C0A">
        <w:rPr>
          <w:rFonts w:ascii="Times New Roman" w:hAnsi="Times New Roman" w:cs="Times New Roman"/>
          <w:sz w:val="24"/>
          <w:szCs w:val="24"/>
        </w:rPr>
        <w:t xml:space="preserve"> (26%)</w:t>
      </w:r>
      <w:r w:rsidR="00800A1F">
        <w:rPr>
          <w:rFonts w:ascii="Times New Roman" w:hAnsi="Times New Roman" w:cs="Times New Roman"/>
          <w:sz w:val="24"/>
          <w:szCs w:val="24"/>
        </w:rPr>
        <w:t>,</w:t>
      </w:r>
    </w:p>
    <w:p w:rsidR="00FA0DC4" w:rsidRDefault="00FA0DC4" w:rsidP="008C3C0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total of 18 villages severely affected by floods in the two townships</w:t>
      </w:r>
      <w:r w:rsidR="00800A1F">
        <w:rPr>
          <w:rFonts w:ascii="Times New Roman" w:hAnsi="Times New Roman" w:cs="Times New Roman"/>
          <w:sz w:val="24"/>
          <w:szCs w:val="24"/>
        </w:rPr>
        <w:t>,</w:t>
      </w:r>
    </w:p>
    <w:p w:rsidR="008C3C0A" w:rsidRDefault="00FA0DC4" w:rsidP="008C3C0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rough calculation shows also that in the moderately </w:t>
      </w:r>
      <w:r w:rsidR="00E436B7">
        <w:rPr>
          <w:rFonts w:ascii="Times New Roman" w:hAnsi="Times New Roman" w:cs="Times New Roman"/>
          <w:sz w:val="24"/>
          <w:szCs w:val="24"/>
        </w:rPr>
        <w:t>affected</w:t>
      </w:r>
      <w:r w:rsidR="00E436B7" w:rsidRPr="00E436B7">
        <w:rPr>
          <w:rFonts w:ascii="Times New Roman" w:hAnsi="Times New Roman" w:cs="Times New Roman"/>
          <w:sz w:val="24"/>
          <w:szCs w:val="24"/>
        </w:rPr>
        <w:t xml:space="preserve"> </w:t>
      </w:r>
      <w:r w:rsidR="00E436B7">
        <w:rPr>
          <w:rFonts w:ascii="Times New Roman" w:hAnsi="Times New Roman" w:cs="Times New Roman"/>
          <w:sz w:val="24"/>
          <w:szCs w:val="24"/>
        </w:rPr>
        <w:t xml:space="preserve">villages, not all the villagers have been affected. Then in </w:t>
      </w:r>
      <w:proofErr w:type="spellStart"/>
      <w:r w:rsidR="00E436B7">
        <w:rPr>
          <w:rFonts w:ascii="Times New Roman" w:hAnsi="Times New Roman" w:cs="Times New Roman"/>
          <w:sz w:val="24"/>
          <w:szCs w:val="24"/>
        </w:rPr>
        <w:t>Pwintbyu</w:t>
      </w:r>
      <w:proofErr w:type="spellEnd"/>
      <w:r w:rsidR="00E436B7">
        <w:rPr>
          <w:rFonts w:ascii="Times New Roman" w:hAnsi="Times New Roman" w:cs="Times New Roman"/>
          <w:sz w:val="24"/>
          <w:szCs w:val="24"/>
        </w:rPr>
        <w:t xml:space="preserve">, 85% of villagers would have been affected while in </w:t>
      </w:r>
      <w:proofErr w:type="spellStart"/>
      <w:r w:rsidR="00E436B7" w:rsidRPr="008C3C0A">
        <w:rPr>
          <w:rFonts w:ascii="Times New Roman" w:hAnsi="Times New Roman" w:cs="Times New Roman"/>
          <w:sz w:val="24"/>
          <w:szCs w:val="24"/>
        </w:rPr>
        <w:t>Sidoktaya</w:t>
      </w:r>
      <w:proofErr w:type="spellEnd"/>
      <w:r w:rsidR="00E436B7">
        <w:rPr>
          <w:rFonts w:ascii="Times New Roman" w:hAnsi="Times New Roman" w:cs="Times New Roman"/>
          <w:sz w:val="24"/>
          <w:szCs w:val="24"/>
        </w:rPr>
        <w:t xml:space="preserve"> only 32% of villagers would have been affected. Th</w:t>
      </w:r>
      <w:r w:rsidR="00294414">
        <w:rPr>
          <w:rFonts w:ascii="Times New Roman" w:hAnsi="Times New Roman" w:cs="Times New Roman"/>
          <w:sz w:val="24"/>
          <w:szCs w:val="24"/>
        </w:rPr>
        <w:t xml:space="preserve">ese </w:t>
      </w:r>
      <w:r w:rsidR="00E436B7">
        <w:rPr>
          <w:rFonts w:ascii="Times New Roman" w:hAnsi="Times New Roman" w:cs="Times New Roman"/>
          <w:sz w:val="24"/>
          <w:szCs w:val="24"/>
        </w:rPr>
        <w:t xml:space="preserve">figures showed that </w:t>
      </w:r>
      <w:r w:rsidR="00294414">
        <w:rPr>
          <w:rFonts w:ascii="Times New Roman" w:hAnsi="Times New Roman" w:cs="Times New Roman"/>
          <w:sz w:val="24"/>
          <w:szCs w:val="24"/>
        </w:rPr>
        <w:t xml:space="preserve">this </w:t>
      </w:r>
      <w:r w:rsidR="00800A1F">
        <w:rPr>
          <w:rFonts w:ascii="Times New Roman" w:hAnsi="Times New Roman" w:cs="Times New Roman"/>
          <w:sz w:val="24"/>
          <w:szCs w:val="24"/>
        </w:rPr>
        <w:t xml:space="preserve">is </w:t>
      </w:r>
      <w:r w:rsidR="00294414">
        <w:rPr>
          <w:rFonts w:ascii="Times New Roman" w:hAnsi="Times New Roman" w:cs="Times New Roman"/>
          <w:sz w:val="24"/>
          <w:szCs w:val="24"/>
        </w:rPr>
        <w:t xml:space="preserve">not the </w:t>
      </w:r>
      <w:r w:rsidR="000F3353">
        <w:rPr>
          <w:rFonts w:ascii="Times New Roman" w:hAnsi="Times New Roman" w:cs="Times New Roman"/>
          <w:sz w:val="24"/>
          <w:szCs w:val="24"/>
        </w:rPr>
        <w:t>whole population of the villages that has</w:t>
      </w:r>
      <w:r w:rsidR="00294414">
        <w:rPr>
          <w:rFonts w:ascii="Times New Roman" w:hAnsi="Times New Roman" w:cs="Times New Roman"/>
          <w:sz w:val="24"/>
          <w:szCs w:val="24"/>
        </w:rPr>
        <w:t xml:space="preserve"> been affected and that consequently </w:t>
      </w:r>
      <w:r w:rsidR="00E436B7">
        <w:rPr>
          <w:rFonts w:ascii="Times New Roman" w:hAnsi="Times New Roman" w:cs="Times New Roman"/>
          <w:sz w:val="24"/>
          <w:szCs w:val="24"/>
        </w:rPr>
        <w:t xml:space="preserve">solidarity mechanisms </w:t>
      </w:r>
      <w:r w:rsidR="00294414">
        <w:rPr>
          <w:rFonts w:ascii="Times New Roman" w:hAnsi="Times New Roman" w:cs="Times New Roman"/>
          <w:sz w:val="24"/>
          <w:szCs w:val="24"/>
        </w:rPr>
        <w:t>between</w:t>
      </w:r>
      <w:r w:rsidR="000F3353">
        <w:rPr>
          <w:rFonts w:ascii="Times New Roman" w:hAnsi="Times New Roman" w:cs="Times New Roman"/>
          <w:sz w:val="24"/>
          <w:szCs w:val="24"/>
        </w:rPr>
        <w:t xml:space="preserve"> community members are possible.</w:t>
      </w:r>
    </w:p>
    <w:p w:rsidR="00294414" w:rsidRDefault="00294414" w:rsidP="00F100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00C8" w:rsidRPr="00F100C8" w:rsidRDefault="00F100C8" w:rsidP="00F100C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100C8">
        <w:rPr>
          <w:rFonts w:ascii="Times New Roman" w:hAnsi="Times New Roman" w:cs="Times New Roman"/>
          <w:i/>
          <w:sz w:val="24"/>
          <w:szCs w:val="24"/>
          <w:u w:val="single"/>
        </w:rPr>
        <w:t>Urban areas</w:t>
      </w:r>
    </w:p>
    <w:p w:rsidR="00F100C8" w:rsidRPr="00F100C8" w:rsidRDefault="00F100C8" w:rsidP="00F100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4414" w:rsidRDefault="00294414" w:rsidP="002944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table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4"/>
      </w:r>
      <w:r>
        <w:rPr>
          <w:rFonts w:ascii="Times New Roman" w:hAnsi="Times New Roman" w:cs="Times New Roman"/>
          <w:sz w:val="24"/>
          <w:szCs w:val="24"/>
        </w:rPr>
        <w:t xml:space="preserve"> below provides the number of affected wards in the two townships of Magway:</w:t>
      </w:r>
    </w:p>
    <w:p w:rsidR="008C3C0A" w:rsidRDefault="008C3C0A" w:rsidP="008C3C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3C0A" w:rsidRDefault="008C3C0A" w:rsidP="008C3C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3C0A">
        <w:rPr>
          <w:noProof/>
          <w:lang w:val="en-US"/>
        </w:rPr>
        <w:drawing>
          <wp:inline distT="0" distB="0" distL="0" distR="0">
            <wp:extent cx="5731510" cy="2103591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0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C0A" w:rsidRDefault="008C3C0A" w:rsidP="008C3C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4414" w:rsidRDefault="00294414" w:rsidP="008C3C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Although all wards have been flooded, there are no severely affected wards.</w:t>
      </w:r>
    </w:p>
    <w:p w:rsidR="008C3C0A" w:rsidRDefault="008C3C0A" w:rsidP="008C3C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4414" w:rsidRDefault="00294414" w:rsidP="008C3C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36ED" w:rsidRPr="00F100C8" w:rsidRDefault="007B36ED" w:rsidP="007B36E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Schools</w:t>
      </w:r>
    </w:p>
    <w:p w:rsidR="00294414" w:rsidRDefault="00294414" w:rsidP="008C3C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7AE8" w:rsidRDefault="005A7AE8" w:rsidP="005A7A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table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5"/>
      </w:r>
      <w:r>
        <w:rPr>
          <w:rFonts w:ascii="Times New Roman" w:hAnsi="Times New Roman" w:cs="Times New Roman"/>
          <w:sz w:val="24"/>
          <w:szCs w:val="24"/>
        </w:rPr>
        <w:t xml:space="preserve"> below provides the number of affected schools in the two townships of Magway (</w:t>
      </w:r>
      <w:r w:rsidRPr="005A7AE8">
        <w:rPr>
          <w:rFonts w:ascii="Times New Roman" w:hAnsi="Times New Roman" w:cs="Times New Roman"/>
          <w:i/>
          <w:sz w:val="24"/>
          <w:szCs w:val="24"/>
        </w:rPr>
        <w:t xml:space="preserve">source </w:t>
      </w:r>
      <w:proofErr w:type="spellStart"/>
      <w:r w:rsidRPr="005A7AE8">
        <w:rPr>
          <w:rFonts w:ascii="Times New Roman" w:hAnsi="Times New Roman" w:cs="Times New Roman"/>
          <w:i/>
          <w:sz w:val="24"/>
          <w:szCs w:val="24"/>
        </w:rPr>
        <w:t>MoE</w:t>
      </w:r>
      <w:proofErr w:type="spellEnd"/>
      <w:r>
        <w:rPr>
          <w:rFonts w:ascii="Times New Roman" w:hAnsi="Times New Roman" w:cs="Times New Roman"/>
          <w:sz w:val="24"/>
          <w:szCs w:val="24"/>
        </w:rPr>
        <w:t>):</w:t>
      </w:r>
    </w:p>
    <w:p w:rsidR="005A7AE8" w:rsidRDefault="005A7AE8" w:rsidP="008C3C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7AE8">
        <w:rPr>
          <w:noProof/>
          <w:lang w:val="en-US"/>
        </w:rPr>
        <w:drawing>
          <wp:inline distT="0" distB="0" distL="0" distR="0">
            <wp:extent cx="5731510" cy="972789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7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AE8" w:rsidRDefault="005A7AE8" w:rsidP="008C3C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7AE8" w:rsidRDefault="005A7AE8" w:rsidP="005A7AE8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142 schools affected by schools out of a total of 271 (52%),</w:t>
      </w:r>
    </w:p>
    <w:p w:rsidR="005A7AE8" w:rsidRDefault="005A7AE8" w:rsidP="005A7AE8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 schools out of a total of 271 (8%) have been severely damaged, including WASH facilities. 8 out these 21 severely damaged schools have been however reopened and accept students,</w:t>
      </w:r>
    </w:p>
    <w:p w:rsidR="005A7AE8" w:rsidRPr="0015068C" w:rsidRDefault="005A7AE8" w:rsidP="005A7AE8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5068C">
        <w:rPr>
          <w:rFonts w:ascii="Times New Roman" w:hAnsi="Times New Roman" w:cs="Times New Roman"/>
          <w:sz w:val="24"/>
          <w:szCs w:val="24"/>
        </w:rPr>
        <w:t>Sidoktaya</w:t>
      </w:r>
      <w:proofErr w:type="spellEnd"/>
      <w:r w:rsidRPr="0015068C">
        <w:rPr>
          <w:rFonts w:ascii="Times New Roman" w:hAnsi="Times New Roman" w:cs="Times New Roman"/>
          <w:sz w:val="24"/>
          <w:szCs w:val="24"/>
        </w:rPr>
        <w:t xml:space="preserve">: 14 </w:t>
      </w:r>
      <w:r>
        <w:rPr>
          <w:rFonts w:ascii="Times New Roman" w:hAnsi="Times New Roman" w:cs="Times New Roman"/>
          <w:sz w:val="24"/>
          <w:szCs w:val="24"/>
        </w:rPr>
        <w:t>affected schools out of a total 109 (13%).</w:t>
      </w:r>
    </w:p>
    <w:p w:rsidR="005A7AE8" w:rsidRDefault="005A7AE8" w:rsidP="005A7AE8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9138B">
        <w:rPr>
          <w:rFonts w:ascii="Times New Roman" w:hAnsi="Times New Roman" w:cs="Times New Roman"/>
          <w:sz w:val="24"/>
          <w:szCs w:val="24"/>
        </w:rPr>
        <w:t>Pwintbyu</w:t>
      </w:r>
      <w:proofErr w:type="spellEnd"/>
      <w:r w:rsidRPr="00C9138B">
        <w:rPr>
          <w:rFonts w:ascii="Times New Roman" w:hAnsi="Times New Roman" w:cs="Times New Roman"/>
          <w:sz w:val="24"/>
          <w:szCs w:val="24"/>
        </w:rPr>
        <w:t xml:space="preserve">: 128 </w:t>
      </w:r>
      <w:r>
        <w:rPr>
          <w:rFonts w:ascii="Times New Roman" w:hAnsi="Times New Roman" w:cs="Times New Roman"/>
          <w:sz w:val="24"/>
          <w:szCs w:val="24"/>
        </w:rPr>
        <w:t xml:space="preserve">affected </w:t>
      </w:r>
      <w:r w:rsidRPr="00C9138B">
        <w:rPr>
          <w:rFonts w:ascii="Times New Roman" w:hAnsi="Times New Roman" w:cs="Times New Roman"/>
          <w:sz w:val="24"/>
          <w:szCs w:val="24"/>
        </w:rPr>
        <w:t xml:space="preserve">schools out of </w:t>
      </w:r>
      <w:r>
        <w:rPr>
          <w:rFonts w:ascii="Times New Roman" w:hAnsi="Times New Roman" w:cs="Times New Roman"/>
          <w:sz w:val="24"/>
          <w:szCs w:val="24"/>
        </w:rPr>
        <w:t>a total of 162 (79%)</w:t>
      </w:r>
      <w:r w:rsidR="00AB0848">
        <w:rPr>
          <w:rFonts w:ascii="Times New Roman" w:hAnsi="Times New Roman" w:cs="Times New Roman"/>
          <w:sz w:val="24"/>
          <w:szCs w:val="24"/>
        </w:rPr>
        <w:t>.</w:t>
      </w:r>
    </w:p>
    <w:p w:rsidR="005A7AE8" w:rsidRDefault="005A7AE8" w:rsidP="005A7AE8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Response led by </w:t>
      </w:r>
      <w:proofErr w:type="spellStart"/>
      <w:r>
        <w:rPr>
          <w:rFonts w:ascii="Times New Roman" w:hAnsi="Times New Roman" w:cs="Times New Roman"/>
          <w:sz w:val="24"/>
          <w:szCs w:val="24"/>
        </w:rPr>
        <w:t>MoE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through </w:t>
      </w:r>
      <w:proofErr w:type="spellStart"/>
      <w:r w:rsidR="00DD6758">
        <w:rPr>
          <w:rFonts w:ascii="Times New Roman" w:hAnsi="Times New Roman" w:cs="Times New Roman"/>
          <w:sz w:val="24"/>
          <w:szCs w:val="24"/>
        </w:rPr>
        <w:t>ToE</w:t>
      </w:r>
      <w:proofErr w:type="spellEnd"/>
      <w:r w:rsidR="00DD6758">
        <w:rPr>
          <w:rFonts w:ascii="Times New Roman" w:hAnsi="Times New Roman" w:cs="Times New Roman"/>
          <w:sz w:val="24"/>
          <w:szCs w:val="24"/>
        </w:rPr>
        <w:t xml:space="preserve"> for the cleaning of schools in coordination with DRD.</w:t>
      </w:r>
      <w:r>
        <w:rPr>
          <w:rFonts w:ascii="Times New Roman" w:hAnsi="Times New Roman" w:cs="Times New Roman"/>
          <w:sz w:val="24"/>
          <w:szCs w:val="24"/>
        </w:rPr>
        <w:t xml:space="preserve"> The cleaning has been undertaken and managed by </w:t>
      </w:r>
      <w:proofErr w:type="spellStart"/>
      <w:r>
        <w:rPr>
          <w:rFonts w:ascii="Times New Roman" w:hAnsi="Times New Roman" w:cs="Times New Roman"/>
          <w:sz w:val="24"/>
          <w:szCs w:val="24"/>
        </w:rPr>
        <w:t>ToE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with the support of Head of teacher, PTA or with the support of DRD,</w:t>
      </w:r>
    </w:p>
    <w:p w:rsidR="005A7AE8" w:rsidRDefault="005A7AE8" w:rsidP="008C3C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5D6E" w:rsidRPr="005A7AE8" w:rsidRDefault="007B36ED" w:rsidP="008C3C0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A7AE8">
        <w:rPr>
          <w:rFonts w:ascii="Times New Roman" w:hAnsi="Times New Roman" w:cs="Times New Roman"/>
          <w:i/>
          <w:sz w:val="24"/>
          <w:szCs w:val="24"/>
          <w:u w:val="single"/>
        </w:rPr>
        <w:t xml:space="preserve">Health </w:t>
      </w:r>
      <w:proofErr w:type="spellStart"/>
      <w:r w:rsidRPr="005A7AE8">
        <w:rPr>
          <w:rFonts w:ascii="Times New Roman" w:hAnsi="Times New Roman" w:cs="Times New Roman"/>
          <w:i/>
          <w:sz w:val="24"/>
          <w:szCs w:val="24"/>
          <w:u w:val="single"/>
        </w:rPr>
        <w:t>center</w:t>
      </w:r>
      <w:r w:rsidR="00E671FB">
        <w:rPr>
          <w:rFonts w:ascii="Times New Roman" w:hAnsi="Times New Roman" w:cs="Times New Roman"/>
          <w:i/>
          <w:sz w:val="24"/>
          <w:szCs w:val="24"/>
          <w:u w:val="single"/>
        </w:rPr>
        <w:t>s</w:t>
      </w:r>
      <w:proofErr w:type="spellEnd"/>
    </w:p>
    <w:p w:rsidR="007B36ED" w:rsidRDefault="00DD6758" w:rsidP="008C3C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One sub rural health </w:t>
      </w:r>
      <w:proofErr w:type="spellStart"/>
      <w:r>
        <w:rPr>
          <w:rFonts w:ascii="Times New Roman" w:hAnsi="Times New Roman" w:cs="Times New Roman"/>
          <w:sz w:val="24"/>
          <w:szCs w:val="24"/>
        </w:rPr>
        <w:t>center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was destroyed in </w:t>
      </w:r>
      <w:proofErr w:type="spellStart"/>
      <w:r w:rsidRPr="00D75B9A">
        <w:rPr>
          <w:rFonts w:ascii="Times New Roman" w:hAnsi="Times New Roman" w:cs="Times New Roman"/>
          <w:sz w:val="24"/>
          <w:szCs w:val="24"/>
        </w:rPr>
        <w:t>Pwintbyu</w:t>
      </w:r>
      <w:proofErr w:type="spellEnd"/>
      <w:r w:rsidRPr="003139CC">
        <w:rPr>
          <w:rFonts w:ascii="Times New Roman" w:hAnsi="Times New Roman" w:cs="Times New Roman"/>
          <w:sz w:val="24"/>
          <w:szCs w:val="24"/>
        </w:rPr>
        <w:t xml:space="preserve"> and another one </w:t>
      </w:r>
      <w:r>
        <w:rPr>
          <w:rFonts w:ascii="Times New Roman" w:hAnsi="Times New Roman" w:cs="Times New Roman"/>
          <w:sz w:val="24"/>
          <w:szCs w:val="24"/>
        </w:rPr>
        <w:t>partially damaged including WASH facilities</w:t>
      </w:r>
    </w:p>
    <w:p w:rsidR="007B36ED" w:rsidRDefault="00E671FB" w:rsidP="008C3C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Two health </w:t>
      </w:r>
      <w:proofErr w:type="spellStart"/>
      <w:r>
        <w:rPr>
          <w:rFonts w:ascii="Times New Roman" w:hAnsi="Times New Roman" w:cs="Times New Roman"/>
          <w:sz w:val="24"/>
          <w:szCs w:val="24"/>
        </w:rPr>
        <w:t>centers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have be</w:t>
      </w:r>
      <w:r w:rsidR="00832BCF">
        <w:rPr>
          <w:rFonts w:ascii="Times New Roman" w:hAnsi="Times New Roman" w:cs="Times New Roman"/>
          <w:sz w:val="24"/>
          <w:szCs w:val="24"/>
        </w:rPr>
        <w:t>en flooded but are already open (data to be confirmed)</w:t>
      </w:r>
    </w:p>
    <w:p w:rsidR="000330AD" w:rsidRDefault="000330AD" w:rsidP="008C3C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30AD" w:rsidRPr="000330AD" w:rsidRDefault="000330AD" w:rsidP="000330AD">
      <w:pPr>
        <w:pStyle w:val="Heading1"/>
        <w:numPr>
          <w:ilvl w:val="0"/>
          <w:numId w:val="7"/>
        </w:numPr>
      </w:pPr>
      <w:r w:rsidRPr="000330AD">
        <w:t>Response</w:t>
      </w:r>
      <w:r>
        <w:t xml:space="preserve"> so far</w:t>
      </w:r>
    </w:p>
    <w:p w:rsidR="000330AD" w:rsidRPr="000330AD" w:rsidRDefault="000330AD" w:rsidP="000330AD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0AD">
        <w:rPr>
          <w:rFonts w:ascii="Times New Roman" w:hAnsi="Times New Roman" w:cs="Times New Roman"/>
          <w:sz w:val="24"/>
          <w:szCs w:val="24"/>
        </w:rPr>
        <w:t>The local authorities have been in the front line of the response and notably the townships authorities with the support of district and regional authorities. Campaign of well</w:t>
      </w:r>
      <w:r w:rsidR="002E186D">
        <w:rPr>
          <w:rFonts w:ascii="Times New Roman" w:hAnsi="Times New Roman" w:cs="Times New Roman"/>
          <w:sz w:val="24"/>
          <w:szCs w:val="24"/>
        </w:rPr>
        <w:t>s</w:t>
      </w:r>
      <w:r w:rsidRPr="000330AD">
        <w:rPr>
          <w:rFonts w:ascii="Times New Roman" w:hAnsi="Times New Roman" w:cs="Times New Roman"/>
          <w:sz w:val="24"/>
          <w:szCs w:val="24"/>
        </w:rPr>
        <w:t xml:space="preserve"> cleaning has been undertaken </w:t>
      </w:r>
      <w:r w:rsidR="00BB55B7">
        <w:rPr>
          <w:rFonts w:ascii="Times New Roman" w:hAnsi="Times New Roman" w:cs="Times New Roman"/>
          <w:sz w:val="24"/>
          <w:szCs w:val="24"/>
        </w:rPr>
        <w:t xml:space="preserve">by DRD and health authorities. </w:t>
      </w:r>
      <w:r w:rsidRPr="000330AD">
        <w:rPr>
          <w:rFonts w:ascii="Times New Roman" w:hAnsi="Times New Roman" w:cs="Times New Roman"/>
          <w:sz w:val="24"/>
          <w:szCs w:val="24"/>
        </w:rPr>
        <w:t xml:space="preserve">Miscellaneous </w:t>
      </w:r>
      <w:r w:rsidR="00DD6758">
        <w:rPr>
          <w:rFonts w:ascii="Times New Roman" w:hAnsi="Times New Roman" w:cs="Times New Roman"/>
          <w:sz w:val="24"/>
          <w:szCs w:val="24"/>
        </w:rPr>
        <w:t xml:space="preserve">localized </w:t>
      </w:r>
      <w:r w:rsidRPr="000330AD">
        <w:rPr>
          <w:rFonts w:ascii="Times New Roman" w:hAnsi="Times New Roman" w:cs="Times New Roman"/>
          <w:sz w:val="24"/>
          <w:szCs w:val="24"/>
        </w:rPr>
        <w:t>distribution</w:t>
      </w:r>
      <w:r w:rsidR="002E186D">
        <w:rPr>
          <w:rFonts w:ascii="Times New Roman" w:hAnsi="Times New Roman" w:cs="Times New Roman"/>
          <w:sz w:val="24"/>
          <w:szCs w:val="24"/>
        </w:rPr>
        <w:t>s</w:t>
      </w:r>
      <w:r w:rsidRPr="000330AD">
        <w:rPr>
          <w:rFonts w:ascii="Times New Roman" w:hAnsi="Times New Roman" w:cs="Times New Roman"/>
          <w:sz w:val="24"/>
          <w:szCs w:val="24"/>
        </w:rPr>
        <w:t xml:space="preserve"> including pan and pipes has also been carried out. The evacuation of </w:t>
      </w:r>
      <w:r w:rsidR="002E186D">
        <w:rPr>
          <w:rFonts w:ascii="Times New Roman" w:hAnsi="Times New Roman" w:cs="Times New Roman"/>
          <w:sz w:val="24"/>
          <w:szCs w:val="24"/>
        </w:rPr>
        <w:t xml:space="preserve">276 people from one </w:t>
      </w:r>
      <w:r w:rsidRPr="000330AD">
        <w:rPr>
          <w:rFonts w:ascii="Times New Roman" w:hAnsi="Times New Roman" w:cs="Times New Roman"/>
          <w:sz w:val="24"/>
          <w:szCs w:val="24"/>
        </w:rPr>
        <w:t>severely affected</w:t>
      </w:r>
      <w:r w:rsidR="002E186D">
        <w:rPr>
          <w:rFonts w:ascii="Times New Roman" w:hAnsi="Times New Roman" w:cs="Times New Roman"/>
          <w:sz w:val="24"/>
          <w:szCs w:val="24"/>
        </w:rPr>
        <w:t xml:space="preserve"> </w:t>
      </w:r>
      <w:r w:rsidR="002E186D" w:rsidRPr="000330AD">
        <w:rPr>
          <w:rFonts w:ascii="Times New Roman" w:hAnsi="Times New Roman" w:cs="Times New Roman"/>
          <w:sz w:val="24"/>
          <w:szCs w:val="24"/>
        </w:rPr>
        <w:t xml:space="preserve">village </w:t>
      </w:r>
      <w:r w:rsidR="002E186D">
        <w:rPr>
          <w:rFonts w:ascii="Times New Roman" w:hAnsi="Times New Roman" w:cs="Times New Roman"/>
          <w:sz w:val="24"/>
          <w:szCs w:val="24"/>
        </w:rPr>
        <w:t>to</w:t>
      </w:r>
      <w:r w:rsidRPr="000330AD">
        <w:rPr>
          <w:rFonts w:ascii="Times New Roman" w:hAnsi="Times New Roman" w:cs="Times New Roman"/>
          <w:sz w:val="24"/>
          <w:szCs w:val="24"/>
        </w:rPr>
        <w:t xml:space="preserve"> a meeting hall has been supported by local authorities</w:t>
      </w:r>
    </w:p>
    <w:p w:rsidR="000330AD" w:rsidRPr="000330AD" w:rsidRDefault="000330AD" w:rsidP="000330AD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0AD">
        <w:rPr>
          <w:rFonts w:ascii="Times New Roman" w:hAnsi="Times New Roman" w:cs="Times New Roman"/>
          <w:sz w:val="24"/>
          <w:szCs w:val="24"/>
        </w:rPr>
        <w:t>Private sector through miscellaneous donations (water bottle..) has been also part of the response</w:t>
      </w:r>
      <w:r w:rsidR="00BB55B7">
        <w:rPr>
          <w:rFonts w:ascii="Times New Roman" w:hAnsi="Times New Roman" w:cs="Times New Roman"/>
          <w:sz w:val="24"/>
          <w:szCs w:val="24"/>
        </w:rPr>
        <w:t>,</w:t>
      </w:r>
    </w:p>
    <w:p w:rsidR="000330AD" w:rsidRDefault="000330AD" w:rsidP="000330AD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0AD">
        <w:rPr>
          <w:rFonts w:ascii="Times New Roman" w:hAnsi="Times New Roman" w:cs="Times New Roman"/>
          <w:sz w:val="24"/>
          <w:szCs w:val="24"/>
        </w:rPr>
        <w:t>Civil society (NGOs, Red Cross) and universities contributed also to the response through distri</w:t>
      </w:r>
      <w:r w:rsidR="00BB55B7">
        <w:rPr>
          <w:rFonts w:ascii="Times New Roman" w:hAnsi="Times New Roman" w:cs="Times New Roman"/>
          <w:sz w:val="24"/>
          <w:szCs w:val="24"/>
        </w:rPr>
        <w:t>bution of WASH NFI, assessment,</w:t>
      </w:r>
    </w:p>
    <w:p w:rsidR="00BB55B7" w:rsidRDefault="00BB55B7" w:rsidP="000330AD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Communities themselves who took an active part of the cleaning and rehabilitation</w:t>
      </w:r>
    </w:p>
    <w:p w:rsidR="002E186D" w:rsidRDefault="002E186D" w:rsidP="000330AD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 schools have been reopened with the support of </w:t>
      </w:r>
      <w:proofErr w:type="spellStart"/>
      <w:r>
        <w:rPr>
          <w:rFonts w:ascii="Times New Roman" w:hAnsi="Times New Roman" w:cs="Times New Roman"/>
          <w:sz w:val="24"/>
          <w:szCs w:val="24"/>
        </w:rPr>
        <w:t>ToE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PTA and teachers</w:t>
      </w:r>
      <w:r w:rsidR="005534B9">
        <w:rPr>
          <w:rFonts w:ascii="Times New Roman" w:hAnsi="Times New Roman" w:cs="Times New Roman"/>
          <w:sz w:val="24"/>
          <w:szCs w:val="24"/>
        </w:rPr>
        <w:t>,</w:t>
      </w:r>
    </w:p>
    <w:p w:rsidR="005534B9" w:rsidRDefault="005534B9" w:rsidP="000330AD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</w:t>
      </w:r>
      <w:r w:rsidR="008F2510">
        <w:rPr>
          <w:rFonts w:ascii="Times New Roman" w:hAnsi="Times New Roman" w:cs="Times New Roman"/>
          <w:sz w:val="24"/>
          <w:szCs w:val="24"/>
        </w:rPr>
        <w:t>sh coordination meeting in Magway</w:t>
      </w:r>
      <w:r>
        <w:rPr>
          <w:rFonts w:ascii="Times New Roman" w:hAnsi="Times New Roman" w:cs="Times New Roman"/>
          <w:sz w:val="24"/>
          <w:szCs w:val="24"/>
        </w:rPr>
        <w:t xml:space="preserve"> on 21</w:t>
      </w:r>
      <w:r w:rsidRPr="005534B9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August</w:t>
      </w:r>
    </w:p>
    <w:p w:rsidR="005534B9" w:rsidRDefault="005534B9" w:rsidP="00CD24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246B" w:rsidRPr="00CD246B" w:rsidRDefault="00CD246B" w:rsidP="00CD24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table below provides the number of wells cleaned through DRD intervention:</w:t>
      </w:r>
    </w:p>
    <w:p w:rsidR="000330AD" w:rsidRDefault="00CD246B" w:rsidP="008C3C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46B">
        <w:rPr>
          <w:noProof/>
          <w:lang w:val="en-US"/>
        </w:rPr>
        <w:drawing>
          <wp:inline distT="0" distB="0" distL="0" distR="0">
            <wp:extent cx="5731510" cy="746796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5A3" w:rsidRDefault="00EC05A3" w:rsidP="008C3C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EC05A3" w:rsidSect="00F26BBB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p w:rsidR="00D95D6E" w:rsidRDefault="00E671FB" w:rsidP="00E671FB">
      <w:pPr>
        <w:pStyle w:val="Heading1"/>
        <w:numPr>
          <w:ilvl w:val="0"/>
          <w:numId w:val="7"/>
        </w:numPr>
      </w:pPr>
      <w:r>
        <w:lastRenderedPageBreak/>
        <w:t>Humanitarian situation</w:t>
      </w:r>
    </w:p>
    <w:p w:rsidR="00E671FB" w:rsidRDefault="00E671FB" w:rsidP="00E671FB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70"/>
        <w:gridCol w:w="3110"/>
        <w:gridCol w:w="4005"/>
        <w:gridCol w:w="3260"/>
      </w:tblGrid>
      <w:tr w:rsidR="00EC05A3" w:rsidTr="00EC05A3">
        <w:tc>
          <w:tcPr>
            <w:tcW w:w="3370" w:type="dxa"/>
          </w:tcPr>
          <w:p w:rsidR="00EC05A3" w:rsidRPr="002B12AE" w:rsidRDefault="002748A6" w:rsidP="00E671FB">
            <w:pPr>
              <w:rPr>
                <w:sz w:val="18"/>
                <w:szCs w:val="18"/>
              </w:rPr>
            </w:pPr>
            <w:r w:rsidRPr="002B12AE">
              <w:rPr>
                <w:sz w:val="18"/>
                <w:szCs w:val="18"/>
              </w:rPr>
              <w:t>Setting</w:t>
            </w:r>
          </w:p>
        </w:tc>
        <w:tc>
          <w:tcPr>
            <w:tcW w:w="3110" w:type="dxa"/>
          </w:tcPr>
          <w:p w:rsidR="00EC05A3" w:rsidRPr="002B12AE" w:rsidRDefault="002748A6" w:rsidP="00E671FB">
            <w:pPr>
              <w:rPr>
                <w:sz w:val="18"/>
                <w:szCs w:val="18"/>
              </w:rPr>
            </w:pPr>
            <w:r w:rsidRPr="002B12AE">
              <w:rPr>
                <w:sz w:val="18"/>
                <w:szCs w:val="18"/>
              </w:rPr>
              <w:t>Situation</w:t>
            </w:r>
          </w:p>
        </w:tc>
        <w:tc>
          <w:tcPr>
            <w:tcW w:w="4005" w:type="dxa"/>
          </w:tcPr>
          <w:p w:rsidR="00EC05A3" w:rsidRPr="002B12AE" w:rsidRDefault="003847CF" w:rsidP="003210D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Recommended</w:t>
            </w:r>
            <w:r w:rsidR="003210D2">
              <w:rPr>
                <w:sz w:val="18"/>
                <w:szCs w:val="18"/>
              </w:rPr>
              <w:t xml:space="preserve"> a</w:t>
            </w:r>
            <w:r w:rsidR="00EC05A3" w:rsidRPr="002B12AE">
              <w:rPr>
                <w:sz w:val="18"/>
                <w:szCs w:val="18"/>
              </w:rPr>
              <w:t>ctions</w:t>
            </w:r>
          </w:p>
        </w:tc>
        <w:tc>
          <w:tcPr>
            <w:tcW w:w="3260" w:type="dxa"/>
          </w:tcPr>
          <w:p w:rsidR="00EC05A3" w:rsidRPr="002B12AE" w:rsidRDefault="00EC05A3" w:rsidP="00E671FB">
            <w:pPr>
              <w:rPr>
                <w:sz w:val="18"/>
                <w:szCs w:val="18"/>
              </w:rPr>
            </w:pPr>
            <w:r w:rsidRPr="002B12AE">
              <w:rPr>
                <w:sz w:val="18"/>
                <w:szCs w:val="18"/>
              </w:rPr>
              <w:t>Comments</w:t>
            </w:r>
          </w:p>
        </w:tc>
      </w:tr>
      <w:tr w:rsidR="00EC05A3" w:rsidTr="002748A6">
        <w:tc>
          <w:tcPr>
            <w:tcW w:w="3370" w:type="dxa"/>
            <w:vAlign w:val="center"/>
          </w:tcPr>
          <w:p w:rsidR="00EC05A3" w:rsidRPr="002B12AE" w:rsidRDefault="00EC05A3" w:rsidP="002748A6">
            <w:pPr>
              <w:rPr>
                <w:sz w:val="18"/>
                <w:szCs w:val="18"/>
              </w:rPr>
            </w:pPr>
            <w:r w:rsidRPr="002B12AE">
              <w:rPr>
                <w:sz w:val="18"/>
                <w:szCs w:val="18"/>
              </w:rPr>
              <w:t xml:space="preserve">Severely affected villages </w:t>
            </w:r>
          </w:p>
        </w:tc>
        <w:tc>
          <w:tcPr>
            <w:tcW w:w="3110" w:type="dxa"/>
            <w:vAlign w:val="center"/>
          </w:tcPr>
          <w:p w:rsidR="002748A6" w:rsidRPr="002B12AE" w:rsidRDefault="00EC05A3" w:rsidP="002748A6">
            <w:pPr>
              <w:rPr>
                <w:sz w:val="18"/>
                <w:szCs w:val="18"/>
              </w:rPr>
            </w:pPr>
            <w:r w:rsidRPr="002B12AE">
              <w:rPr>
                <w:sz w:val="18"/>
                <w:szCs w:val="18"/>
              </w:rPr>
              <w:t>Most of the HHs who were living in the severely affected villages are currently living in three different settings (monastery, family, new construction)</w:t>
            </w:r>
            <w:r w:rsidR="002748A6" w:rsidRPr="002B12AE">
              <w:rPr>
                <w:sz w:val="18"/>
                <w:szCs w:val="18"/>
              </w:rPr>
              <w:t>.</w:t>
            </w:r>
          </w:p>
          <w:p w:rsidR="00EC05A3" w:rsidRPr="002B12AE" w:rsidRDefault="00EC05A3" w:rsidP="002748A6">
            <w:pPr>
              <w:rPr>
                <w:sz w:val="18"/>
                <w:szCs w:val="18"/>
              </w:rPr>
            </w:pPr>
            <w:r w:rsidRPr="002B12AE">
              <w:rPr>
                <w:sz w:val="18"/>
                <w:szCs w:val="18"/>
              </w:rPr>
              <w:t xml:space="preserve">However </w:t>
            </w:r>
            <w:r w:rsidR="002748A6" w:rsidRPr="002B12AE">
              <w:rPr>
                <w:sz w:val="18"/>
                <w:szCs w:val="18"/>
              </w:rPr>
              <w:t xml:space="preserve">there are </w:t>
            </w:r>
            <w:r w:rsidRPr="002B12AE">
              <w:rPr>
                <w:sz w:val="18"/>
                <w:szCs w:val="18"/>
              </w:rPr>
              <w:t>two</w:t>
            </w:r>
            <w:r w:rsidR="002748A6" w:rsidRPr="002B12AE">
              <w:rPr>
                <w:sz w:val="18"/>
                <w:szCs w:val="18"/>
              </w:rPr>
              <w:t xml:space="preserve"> IDPs sites</w:t>
            </w:r>
          </w:p>
        </w:tc>
        <w:tc>
          <w:tcPr>
            <w:tcW w:w="4005" w:type="dxa"/>
            <w:vAlign w:val="center"/>
          </w:tcPr>
          <w:p w:rsidR="00EC05A3" w:rsidRDefault="00EC05A3" w:rsidP="002748A6">
            <w:pPr>
              <w:rPr>
                <w:sz w:val="18"/>
                <w:szCs w:val="18"/>
              </w:rPr>
            </w:pPr>
            <w:r w:rsidRPr="002B12AE">
              <w:rPr>
                <w:sz w:val="18"/>
                <w:szCs w:val="18"/>
              </w:rPr>
              <w:t xml:space="preserve">Monitor </w:t>
            </w:r>
            <w:r w:rsidR="002B12AE" w:rsidRPr="002B12AE">
              <w:rPr>
                <w:sz w:val="18"/>
                <w:szCs w:val="18"/>
              </w:rPr>
              <w:t xml:space="preserve">closely </w:t>
            </w:r>
            <w:r w:rsidRPr="002B12AE">
              <w:rPr>
                <w:sz w:val="18"/>
                <w:szCs w:val="18"/>
              </w:rPr>
              <w:t xml:space="preserve">the WASH situation of these IDPs </w:t>
            </w:r>
            <w:r w:rsidR="00AB0848" w:rsidRPr="002B12AE">
              <w:rPr>
                <w:sz w:val="18"/>
                <w:szCs w:val="18"/>
              </w:rPr>
              <w:t>especially the one</w:t>
            </w:r>
            <w:r w:rsidR="002748A6" w:rsidRPr="002B12AE">
              <w:rPr>
                <w:sz w:val="18"/>
                <w:szCs w:val="18"/>
              </w:rPr>
              <w:t>s living in</w:t>
            </w:r>
            <w:r w:rsidR="00AB0848" w:rsidRPr="002B12AE">
              <w:rPr>
                <w:sz w:val="18"/>
                <w:szCs w:val="18"/>
              </w:rPr>
              <w:t xml:space="preserve"> </w:t>
            </w:r>
            <w:r w:rsidR="002B12AE" w:rsidRPr="002B12AE">
              <w:rPr>
                <w:sz w:val="18"/>
                <w:szCs w:val="18"/>
              </w:rPr>
              <w:t xml:space="preserve">the two </w:t>
            </w:r>
            <w:r w:rsidR="00AB0848" w:rsidRPr="002B12AE">
              <w:rPr>
                <w:sz w:val="18"/>
                <w:szCs w:val="18"/>
              </w:rPr>
              <w:t xml:space="preserve">temporary locations </w:t>
            </w:r>
            <w:r w:rsidRPr="002B12AE">
              <w:rPr>
                <w:sz w:val="18"/>
                <w:szCs w:val="18"/>
              </w:rPr>
              <w:t>and take necessary action</w:t>
            </w:r>
            <w:r w:rsidR="002B12AE" w:rsidRPr="002B12AE">
              <w:rPr>
                <w:sz w:val="18"/>
                <w:szCs w:val="18"/>
              </w:rPr>
              <w:t xml:space="preserve"> in order to reach minimum humanitarian standards</w:t>
            </w:r>
          </w:p>
          <w:p w:rsidR="003210D2" w:rsidRDefault="003210D2" w:rsidP="002748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Secure water quality through data quality monitoring campaign</w:t>
            </w:r>
          </w:p>
          <w:p w:rsidR="003847CF" w:rsidRPr="002B12AE" w:rsidRDefault="003847CF" w:rsidP="005534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Eventual support to t</w:t>
            </w:r>
            <w:r w:rsidR="005534B9">
              <w:rPr>
                <w:sz w:val="18"/>
                <w:szCs w:val="18"/>
              </w:rPr>
              <w:t>he reconstruction of latrines</w:t>
            </w:r>
          </w:p>
        </w:tc>
        <w:tc>
          <w:tcPr>
            <w:tcW w:w="3260" w:type="dxa"/>
            <w:vAlign w:val="center"/>
          </w:tcPr>
          <w:p w:rsidR="00EC05A3" w:rsidRPr="002B12AE" w:rsidRDefault="00EC05A3" w:rsidP="002748A6">
            <w:pPr>
              <w:rPr>
                <w:sz w:val="18"/>
                <w:szCs w:val="18"/>
              </w:rPr>
            </w:pPr>
            <w:r w:rsidRPr="002B12AE">
              <w:rPr>
                <w:sz w:val="18"/>
                <w:szCs w:val="18"/>
              </w:rPr>
              <w:t xml:space="preserve">It </w:t>
            </w:r>
            <w:r w:rsidR="00AB0848" w:rsidRPr="002B12AE">
              <w:rPr>
                <w:sz w:val="18"/>
                <w:szCs w:val="18"/>
              </w:rPr>
              <w:t>may take about two months before to clean the villages and rehabilitate</w:t>
            </w:r>
            <w:r w:rsidR="00805ED9" w:rsidRPr="002B12AE">
              <w:rPr>
                <w:sz w:val="18"/>
                <w:szCs w:val="18"/>
              </w:rPr>
              <w:t xml:space="preserve"> habitat </w:t>
            </w:r>
          </w:p>
        </w:tc>
      </w:tr>
      <w:tr w:rsidR="00EC05A3" w:rsidTr="002748A6">
        <w:tc>
          <w:tcPr>
            <w:tcW w:w="3370" w:type="dxa"/>
            <w:vAlign w:val="center"/>
          </w:tcPr>
          <w:p w:rsidR="00EC05A3" w:rsidRPr="002B12AE" w:rsidRDefault="002748A6" w:rsidP="002748A6">
            <w:pPr>
              <w:rPr>
                <w:sz w:val="18"/>
                <w:szCs w:val="18"/>
              </w:rPr>
            </w:pPr>
            <w:r w:rsidRPr="002B12AE">
              <w:rPr>
                <w:sz w:val="18"/>
                <w:szCs w:val="18"/>
              </w:rPr>
              <w:t>Moderately</w:t>
            </w:r>
            <w:r w:rsidR="00EC05A3" w:rsidRPr="002B12AE">
              <w:rPr>
                <w:sz w:val="18"/>
                <w:szCs w:val="18"/>
              </w:rPr>
              <w:t xml:space="preserve"> affected villages</w:t>
            </w:r>
          </w:p>
        </w:tc>
        <w:tc>
          <w:tcPr>
            <w:tcW w:w="3110" w:type="dxa"/>
            <w:vAlign w:val="center"/>
          </w:tcPr>
          <w:p w:rsidR="00EC05A3" w:rsidRPr="002B12AE" w:rsidRDefault="00805ED9" w:rsidP="002B12AE">
            <w:pPr>
              <w:rPr>
                <w:sz w:val="18"/>
                <w:szCs w:val="18"/>
              </w:rPr>
            </w:pPr>
            <w:r w:rsidRPr="002B12AE">
              <w:rPr>
                <w:sz w:val="18"/>
                <w:szCs w:val="18"/>
              </w:rPr>
              <w:t>The governmental response combined with the community copying mechanisms enabled to address partially the needs. It is assume</w:t>
            </w:r>
            <w:r w:rsidR="002B12AE" w:rsidRPr="002B12AE">
              <w:rPr>
                <w:sz w:val="18"/>
                <w:szCs w:val="18"/>
              </w:rPr>
              <w:t>d</w:t>
            </w:r>
            <w:r w:rsidRPr="002B12AE">
              <w:rPr>
                <w:sz w:val="18"/>
                <w:szCs w:val="18"/>
              </w:rPr>
              <w:t xml:space="preserve"> that most of the HHs deprived of latrines </w:t>
            </w:r>
            <w:r w:rsidR="002B12AE" w:rsidRPr="002B12AE">
              <w:rPr>
                <w:sz w:val="18"/>
                <w:szCs w:val="18"/>
              </w:rPr>
              <w:t xml:space="preserve">/ wells </w:t>
            </w:r>
            <w:r w:rsidRPr="002B12AE">
              <w:rPr>
                <w:sz w:val="18"/>
                <w:szCs w:val="18"/>
              </w:rPr>
              <w:t>may borrow for a while the la</w:t>
            </w:r>
            <w:r w:rsidR="002B12AE" w:rsidRPr="002B12AE">
              <w:rPr>
                <w:sz w:val="18"/>
                <w:szCs w:val="18"/>
              </w:rPr>
              <w:t>t</w:t>
            </w:r>
            <w:r w:rsidRPr="002B12AE">
              <w:rPr>
                <w:sz w:val="18"/>
                <w:szCs w:val="18"/>
              </w:rPr>
              <w:t>rine</w:t>
            </w:r>
            <w:r w:rsidR="002B12AE" w:rsidRPr="002B12AE">
              <w:rPr>
                <w:sz w:val="18"/>
                <w:szCs w:val="18"/>
              </w:rPr>
              <w:t xml:space="preserve">s / wells </w:t>
            </w:r>
            <w:r w:rsidRPr="002B12AE">
              <w:rPr>
                <w:sz w:val="18"/>
                <w:szCs w:val="18"/>
              </w:rPr>
              <w:t>of their relatives / neighbours. However</w:t>
            </w:r>
            <w:r w:rsidR="002B12AE" w:rsidRPr="002B12AE">
              <w:rPr>
                <w:sz w:val="18"/>
                <w:szCs w:val="18"/>
              </w:rPr>
              <w:t>,</w:t>
            </w:r>
            <w:r w:rsidRPr="002B12AE">
              <w:rPr>
                <w:sz w:val="18"/>
                <w:szCs w:val="18"/>
              </w:rPr>
              <w:t xml:space="preserve"> </w:t>
            </w:r>
            <w:r w:rsidR="002B12AE" w:rsidRPr="002B12AE">
              <w:rPr>
                <w:sz w:val="18"/>
                <w:szCs w:val="18"/>
              </w:rPr>
              <w:t>o</w:t>
            </w:r>
            <w:r w:rsidRPr="002B12AE">
              <w:rPr>
                <w:sz w:val="18"/>
                <w:szCs w:val="18"/>
              </w:rPr>
              <w:t xml:space="preserve">pen defecation practice is likely to increase in these villages while waiting for the replacement of </w:t>
            </w:r>
            <w:r w:rsidR="002B12AE" w:rsidRPr="002B12AE">
              <w:rPr>
                <w:sz w:val="18"/>
                <w:szCs w:val="18"/>
              </w:rPr>
              <w:t>facilities</w:t>
            </w:r>
          </w:p>
        </w:tc>
        <w:tc>
          <w:tcPr>
            <w:tcW w:w="4005" w:type="dxa"/>
            <w:vAlign w:val="center"/>
          </w:tcPr>
          <w:p w:rsidR="00EC05A3" w:rsidRDefault="002B12AE" w:rsidP="002748A6">
            <w:pPr>
              <w:rPr>
                <w:sz w:val="18"/>
                <w:szCs w:val="18"/>
              </w:rPr>
            </w:pPr>
            <w:r w:rsidRPr="002B12AE">
              <w:rPr>
                <w:sz w:val="18"/>
                <w:szCs w:val="18"/>
              </w:rPr>
              <w:t>Monitor closely the progress of cleaning in close coordination with local authorities and complement governmental action</w:t>
            </w:r>
          </w:p>
          <w:p w:rsidR="003210D2" w:rsidRDefault="003210D2" w:rsidP="002748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Secure water quality through data quality monitoring campaign</w:t>
            </w:r>
          </w:p>
          <w:p w:rsidR="005534B9" w:rsidRDefault="005534B9" w:rsidP="005534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Technical assistance if relevant to communities for the cleaning / rehabilitation of latrines</w:t>
            </w:r>
          </w:p>
          <w:p w:rsidR="005534B9" w:rsidRPr="002B12AE" w:rsidRDefault="005534B9" w:rsidP="005534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Standardize the wells cleaning process to ensure water quality </w:t>
            </w:r>
          </w:p>
        </w:tc>
        <w:tc>
          <w:tcPr>
            <w:tcW w:w="3260" w:type="dxa"/>
            <w:vAlign w:val="center"/>
          </w:tcPr>
          <w:p w:rsidR="00EC05A3" w:rsidRPr="002B12AE" w:rsidRDefault="00EC05A3" w:rsidP="002748A6">
            <w:pPr>
              <w:rPr>
                <w:sz w:val="18"/>
                <w:szCs w:val="18"/>
              </w:rPr>
            </w:pPr>
          </w:p>
        </w:tc>
      </w:tr>
      <w:tr w:rsidR="00EC05A3" w:rsidTr="002748A6">
        <w:tc>
          <w:tcPr>
            <w:tcW w:w="3370" w:type="dxa"/>
            <w:vAlign w:val="center"/>
          </w:tcPr>
          <w:p w:rsidR="00EC05A3" w:rsidRPr="002B12AE" w:rsidRDefault="002748A6" w:rsidP="002748A6">
            <w:pPr>
              <w:rPr>
                <w:sz w:val="18"/>
                <w:szCs w:val="18"/>
              </w:rPr>
            </w:pPr>
            <w:r w:rsidRPr="002B12AE">
              <w:rPr>
                <w:sz w:val="18"/>
                <w:szCs w:val="18"/>
              </w:rPr>
              <w:t>Schools</w:t>
            </w:r>
          </w:p>
        </w:tc>
        <w:tc>
          <w:tcPr>
            <w:tcW w:w="3110" w:type="dxa"/>
            <w:vAlign w:val="center"/>
          </w:tcPr>
          <w:p w:rsidR="00EC05A3" w:rsidRPr="007A308B" w:rsidRDefault="002B12AE" w:rsidP="007A308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12AE">
              <w:rPr>
                <w:rFonts w:ascii="Times New Roman" w:hAnsi="Times New Roman" w:cs="Times New Roman"/>
                <w:sz w:val="18"/>
                <w:szCs w:val="18"/>
              </w:rPr>
              <w:t>All students</w:t>
            </w:r>
            <w:r w:rsidR="007A308B">
              <w:rPr>
                <w:rFonts w:ascii="Times New Roman" w:hAnsi="Times New Roman" w:cs="Times New Roman"/>
                <w:sz w:val="18"/>
                <w:szCs w:val="18"/>
              </w:rPr>
              <w:t xml:space="preserve"> of the</w:t>
            </w:r>
            <w:r w:rsidRPr="002B12AE">
              <w:rPr>
                <w:rFonts w:ascii="Times New Roman" w:hAnsi="Times New Roman" w:cs="Times New Roman"/>
                <w:sz w:val="18"/>
                <w:szCs w:val="18"/>
              </w:rPr>
              <w:t xml:space="preserve"> two townships are attending to class but 1214 students from 13 schools have been relocated in temporary buildings (either existing schools or available premises).</w:t>
            </w:r>
          </w:p>
        </w:tc>
        <w:tc>
          <w:tcPr>
            <w:tcW w:w="4005" w:type="dxa"/>
            <w:vAlign w:val="center"/>
          </w:tcPr>
          <w:p w:rsidR="00EC05A3" w:rsidRDefault="007A308B" w:rsidP="002748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Urgent need to focus on the temporary schools that are not equipped with latrines neither water points</w:t>
            </w:r>
          </w:p>
          <w:p w:rsidR="007A308B" w:rsidRDefault="007A308B" w:rsidP="002748A6">
            <w:pPr>
              <w:rPr>
                <w:sz w:val="18"/>
                <w:szCs w:val="18"/>
              </w:rPr>
            </w:pPr>
            <w:r w:rsidRPr="002B12AE">
              <w:rPr>
                <w:sz w:val="18"/>
                <w:szCs w:val="18"/>
              </w:rPr>
              <w:t xml:space="preserve">Monitor closely the progress of </w:t>
            </w:r>
            <w:r w:rsidR="00413108">
              <w:rPr>
                <w:sz w:val="18"/>
                <w:szCs w:val="18"/>
              </w:rPr>
              <w:t xml:space="preserve">moderately affected </w:t>
            </w:r>
            <w:r>
              <w:rPr>
                <w:sz w:val="18"/>
                <w:szCs w:val="18"/>
              </w:rPr>
              <w:t xml:space="preserve">schools </w:t>
            </w:r>
            <w:r w:rsidRPr="002B12AE">
              <w:rPr>
                <w:sz w:val="18"/>
                <w:szCs w:val="18"/>
              </w:rPr>
              <w:t>cleaning in close coordination with local authorities and complement governmental action</w:t>
            </w:r>
          </w:p>
          <w:p w:rsidR="007A308B" w:rsidRDefault="007A308B" w:rsidP="002748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Rehabilitate/ upgrade WASH facilities in the affected schools</w:t>
            </w:r>
          </w:p>
          <w:p w:rsidR="003210D2" w:rsidRPr="002B12AE" w:rsidRDefault="003210D2" w:rsidP="002748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Secure water quality through data quality monitoring campaign</w:t>
            </w:r>
          </w:p>
        </w:tc>
        <w:tc>
          <w:tcPr>
            <w:tcW w:w="3260" w:type="dxa"/>
            <w:vAlign w:val="center"/>
          </w:tcPr>
          <w:p w:rsidR="00EC05A3" w:rsidRDefault="007A308B" w:rsidP="007A308B">
            <w:pPr>
              <w:rPr>
                <w:sz w:val="18"/>
                <w:szCs w:val="18"/>
              </w:rPr>
            </w:pPr>
            <w:r w:rsidRPr="002B12AE">
              <w:rPr>
                <w:sz w:val="18"/>
                <w:szCs w:val="18"/>
              </w:rPr>
              <w:t xml:space="preserve">It may take about two months before to </w:t>
            </w:r>
            <w:r>
              <w:rPr>
                <w:sz w:val="18"/>
                <w:szCs w:val="18"/>
              </w:rPr>
              <w:t>rehabilitate severely affected schools or to build new ones</w:t>
            </w:r>
          </w:p>
          <w:p w:rsidR="00753DE9" w:rsidRPr="002B12AE" w:rsidRDefault="00753DE9" w:rsidP="00753DE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exact number of temporary schools needs to be checked (about 10?) with education of authorities.</w:t>
            </w:r>
            <w:bookmarkStart w:id="0" w:name="_GoBack"/>
            <w:bookmarkEnd w:id="0"/>
          </w:p>
        </w:tc>
      </w:tr>
      <w:tr w:rsidR="00EC05A3" w:rsidTr="002748A6">
        <w:tc>
          <w:tcPr>
            <w:tcW w:w="3370" w:type="dxa"/>
            <w:vAlign w:val="center"/>
          </w:tcPr>
          <w:p w:rsidR="00EC05A3" w:rsidRPr="002B12AE" w:rsidRDefault="002748A6" w:rsidP="002748A6">
            <w:pPr>
              <w:rPr>
                <w:sz w:val="18"/>
                <w:szCs w:val="18"/>
              </w:rPr>
            </w:pPr>
            <w:r w:rsidRPr="002B12AE">
              <w:rPr>
                <w:sz w:val="18"/>
                <w:szCs w:val="18"/>
              </w:rPr>
              <w:t xml:space="preserve">Health </w:t>
            </w:r>
            <w:proofErr w:type="spellStart"/>
            <w:r w:rsidRPr="002B12AE">
              <w:rPr>
                <w:sz w:val="18"/>
                <w:szCs w:val="18"/>
              </w:rPr>
              <w:t>centers</w:t>
            </w:r>
            <w:proofErr w:type="spellEnd"/>
          </w:p>
        </w:tc>
        <w:tc>
          <w:tcPr>
            <w:tcW w:w="3110" w:type="dxa"/>
            <w:vAlign w:val="center"/>
          </w:tcPr>
          <w:p w:rsidR="00EC05A3" w:rsidRPr="002B12AE" w:rsidRDefault="002B12AE" w:rsidP="002748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Two health </w:t>
            </w:r>
            <w:proofErr w:type="spellStart"/>
            <w:r>
              <w:rPr>
                <w:sz w:val="18"/>
                <w:szCs w:val="18"/>
              </w:rPr>
              <w:t>centers</w:t>
            </w:r>
            <w:proofErr w:type="spellEnd"/>
            <w:r>
              <w:rPr>
                <w:sz w:val="18"/>
                <w:szCs w:val="18"/>
              </w:rPr>
              <w:t xml:space="preserve"> have been damaged but are in service again</w:t>
            </w:r>
          </w:p>
        </w:tc>
        <w:tc>
          <w:tcPr>
            <w:tcW w:w="4005" w:type="dxa"/>
            <w:vAlign w:val="center"/>
          </w:tcPr>
          <w:p w:rsidR="00EC05A3" w:rsidRPr="002B12AE" w:rsidRDefault="00605B99" w:rsidP="002748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260" w:type="dxa"/>
            <w:vAlign w:val="center"/>
          </w:tcPr>
          <w:p w:rsidR="00EC05A3" w:rsidRPr="002B12AE" w:rsidRDefault="00605B99" w:rsidP="002748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 specific needs so far has been identified. Situation to be followed up with TMO</w:t>
            </w:r>
          </w:p>
        </w:tc>
      </w:tr>
    </w:tbl>
    <w:p w:rsidR="00EC05A3" w:rsidRDefault="00EC05A3" w:rsidP="00E671FB">
      <w:pPr>
        <w:spacing w:after="0" w:line="240" w:lineRule="auto"/>
        <w:sectPr w:rsidR="00EC05A3" w:rsidSect="00EC05A3">
          <w:pgSz w:w="16838" w:h="11906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A87499" w:rsidRPr="008926B3" w:rsidRDefault="004A272C" w:rsidP="00F021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926B3">
        <w:rPr>
          <w:rFonts w:ascii="Times New Roman" w:hAnsi="Times New Roman" w:cs="Times New Roman"/>
          <w:sz w:val="24"/>
          <w:szCs w:val="24"/>
          <w:u w:val="single"/>
        </w:rPr>
        <w:lastRenderedPageBreak/>
        <w:t>Other recommendation</w:t>
      </w:r>
      <w:r w:rsidR="008926B3" w:rsidRPr="008926B3">
        <w:rPr>
          <w:rFonts w:ascii="Times New Roman" w:hAnsi="Times New Roman" w:cs="Times New Roman"/>
          <w:sz w:val="24"/>
          <w:szCs w:val="24"/>
          <w:u w:val="single"/>
        </w:rPr>
        <w:t>s</w:t>
      </w:r>
    </w:p>
    <w:p w:rsidR="003210D2" w:rsidRDefault="005534B9" w:rsidP="003210D2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Keep </w:t>
      </w:r>
      <w:r w:rsidR="003210D2">
        <w:rPr>
          <w:rFonts w:ascii="Times New Roman" w:hAnsi="Times New Roman" w:cs="Times New Roman"/>
          <w:sz w:val="24"/>
          <w:szCs w:val="24"/>
        </w:rPr>
        <w:t xml:space="preserve">collecting </w:t>
      </w:r>
      <w:r>
        <w:rPr>
          <w:rFonts w:ascii="Times New Roman" w:hAnsi="Times New Roman" w:cs="Times New Roman"/>
          <w:sz w:val="24"/>
          <w:szCs w:val="24"/>
        </w:rPr>
        <w:t>and consolidating data</w:t>
      </w:r>
      <w:r w:rsidR="003210D2">
        <w:rPr>
          <w:rFonts w:ascii="Times New Roman" w:hAnsi="Times New Roman" w:cs="Times New Roman"/>
          <w:sz w:val="24"/>
          <w:szCs w:val="24"/>
        </w:rPr>
        <w:t>. Not yet stable figures</w:t>
      </w:r>
    </w:p>
    <w:p w:rsidR="005534B9" w:rsidRDefault="005534B9" w:rsidP="003210D2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Given the number of villages affected, set up a data base as an operational tool to follow cleaning progress, </w:t>
      </w:r>
      <w:r w:rsidR="004A272C">
        <w:rPr>
          <w:rFonts w:ascii="Times New Roman" w:hAnsi="Times New Roman" w:cs="Times New Roman"/>
          <w:sz w:val="24"/>
          <w:szCs w:val="24"/>
        </w:rPr>
        <w:t xml:space="preserve">water quality data collection, </w:t>
      </w:r>
      <w:r>
        <w:rPr>
          <w:rFonts w:ascii="Times New Roman" w:hAnsi="Times New Roman" w:cs="Times New Roman"/>
          <w:sz w:val="24"/>
          <w:szCs w:val="24"/>
        </w:rPr>
        <w:t>avoid overlapping activities and to rationalize the response. There are only two township</w:t>
      </w:r>
      <w:r w:rsidR="00CD78D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but about 8 WASH actors</w:t>
      </w:r>
      <w:r w:rsidR="00CD78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planning to </w:t>
      </w:r>
      <w:r w:rsidR="00CD78D9">
        <w:rPr>
          <w:rFonts w:ascii="Times New Roman" w:hAnsi="Times New Roman" w:cs="Times New Roman"/>
          <w:sz w:val="24"/>
          <w:szCs w:val="24"/>
        </w:rPr>
        <w:t>respond</w:t>
      </w:r>
      <w:r>
        <w:rPr>
          <w:rFonts w:ascii="Times New Roman" w:hAnsi="Times New Roman" w:cs="Times New Roman"/>
          <w:sz w:val="24"/>
          <w:szCs w:val="24"/>
        </w:rPr>
        <w:t xml:space="preserve"> hence the necessity </w:t>
      </w:r>
      <w:r w:rsidR="00CD78D9">
        <w:rPr>
          <w:rFonts w:ascii="Times New Roman" w:hAnsi="Times New Roman" w:cs="Times New Roman"/>
          <w:sz w:val="24"/>
          <w:szCs w:val="24"/>
        </w:rPr>
        <w:t xml:space="preserve">to have a tool to frame the response. </w:t>
      </w:r>
      <w:r w:rsidR="004A272C">
        <w:rPr>
          <w:rFonts w:ascii="Times New Roman" w:hAnsi="Times New Roman" w:cs="Times New Roman"/>
          <w:sz w:val="24"/>
          <w:szCs w:val="24"/>
        </w:rPr>
        <w:t xml:space="preserve">This tool could be accompanied by a training of WASH actors on data management and WASH cluster </w:t>
      </w:r>
      <w:r w:rsidR="00800A1F">
        <w:rPr>
          <w:rFonts w:ascii="Times New Roman" w:hAnsi="Times New Roman" w:cs="Times New Roman"/>
          <w:sz w:val="24"/>
          <w:szCs w:val="24"/>
        </w:rPr>
        <w:t>mandate</w:t>
      </w:r>
    </w:p>
    <w:p w:rsidR="00A87499" w:rsidRPr="00A87499" w:rsidRDefault="004A272C" w:rsidP="00F0212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Ensure close c</w:t>
      </w:r>
      <w:r w:rsidR="00A87499" w:rsidRPr="00A87499">
        <w:rPr>
          <w:rFonts w:ascii="Times New Roman" w:hAnsi="Times New Roman" w:cs="Times New Roman"/>
          <w:sz w:val="24"/>
          <w:szCs w:val="24"/>
        </w:rPr>
        <w:t>oordination between WASH actors</w:t>
      </w:r>
      <w:r>
        <w:rPr>
          <w:rFonts w:ascii="Times New Roman" w:hAnsi="Times New Roman" w:cs="Times New Roman"/>
          <w:sz w:val="24"/>
          <w:szCs w:val="24"/>
        </w:rPr>
        <w:t xml:space="preserve"> e</w:t>
      </w:r>
      <w:r w:rsidR="008926B3">
        <w:rPr>
          <w:rFonts w:ascii="Times New Roman" w:hAnsi="Times New Roman" w:cs="Times New Roman"/>
          <w:sz w:val="24"/>
          <w:szCs w:val="24"/>
        </w:rPr>
        <w:t>specially during the next weeks with the leadership of regional DRD authorities and the co-leading of Save the Children,</w:t>
      </w:r>
    </w:p>
    <w:p w:rsidR="004A272C" w:rsidRDefault="004A272C" w:rsidP="00F0212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Provide guidance for well</w:t>
      </w:r>
      <w:r w:rsidR="008926B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cleaning and eventual training of WASH actors if needed.</w:t>
      </w:r>
    </w:p>
    <w:p w:rsidR="004A272C" w:rsidRDefault="004A272C" w:rsidP="00F0212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Secure </w:t>
      </w:r>
      <w:r w:rsidR="00A87499">
        <w:rPr>
          <w:rFonts w:ascii="Times New Roman" w:hAnsi="Times New Roman" w:cs="Times New Roman"/>
          <w:sz w:val="24"/>
          <w:szCs w:val="24"/>
        </w:rPr>
        <w:t>water quality</w:t>
      </w:r>
      <w:r>
        <w:rPr>
          <w:rFonts w:ascii="Times New Roman" w:hAnsi="Times New Roman" w:cs="Times New Roman"/>
          <w:sz w:val="24"/>
          <w:szCs w:val="24"/>
        </w:rPr>
        <w:t xml:space="preserve"> through water quality monitoring,</w:t>
      </w:r>
    </w:p>
    <w:p w:rsidR="00A87499" w:rsidRDefault="00800A1F" w:rsidP="00F0212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Ensure the availability</w:t>
      </w:r>
      <w:r w:rsidR="00A87499">
        <w:rPr>
          <w:rFonts w:ascii="Times New Roman" w:hAnsi="Times New Roman" w:cs="Times New Roman"/>
          <w:sz w:val="24"/>
          <w:szCs w:val="24"/>
        </w:rPr>
        <w:t xml:space="preserve"> and distribution of social-cultural appropriate water purification tablet for </w:t>
      </w:r>
      <w:r w:rsidR="00E14A87">
        <w:rPr>
          <w:rFonts w:ascii="Times New Roman" w:hAnsi="Times New Roman" w:cs="Times New Roman"/>
          <w:sz w:val="24"/>
          <w:szCs w:val="24"/>
        </w:rPr>
        <w:t>t</w:t>
      </w:r>
      <w:r w:rsidR="00A87499">
        <w:rPr>
          <w:rFonts w:ascii="Times New Roman" w:hAnsi="Times New Roman" w:cs="Times New Roman"/>
          <w:sz w:val="24"/>
          <w:szCs w:val="24"/>
        </w:rPr>
        <w:t>he coming months</w:t>
      </w:r>
      <w:r w:rsidR="004A272C">
        <w:rPr>
          <w:rFonts w:ascii="Times New Roman" w:hAnsi="Times New Roman" w:cs="Times New Roman"/>
          <w:sz w:val="24"/>
          <w:szCs w:val="24"/>
        </w:rPr>
        <w:t xml:space="preserve"> and accompany these distribution</w:t>
      </w:r>
      <w:r>
        <w:rPr>
          <w:rFonts w:ascii="Times New Roman" w:hAnsi="Times New Roman" w:cs="Times New Roman"/>
          <w:sz w:val="24"/>
          <w:szCs w:val="24"/>
        </w:rPr>
        <w:t>s</w:t>
      </w:r>
      <w:r w:rsidR="004A272C">
        <w:rPr>
          <w:rFonts w:ascii="Times New Roman" w:hAnsi="Times New Roman" w:cs="Times New Roman"/>
          <w:sz w:val="24"/>
          <w:szCs w:val="24"/>
        </w:rPr>
        <w:t xml:space="preserve"> with Hygiene promotion activities</w:t>
      </w:r>
    </w:p>
    <w:p w:rsidR="004A272C" w:rsidRDefault="00800A1F" w:rsidP="00F0212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needed, e</w:t>
      </w:r>
      <w:r w:rsidR="004A272C">
        <w:rPr>
          <w:rFonts w:ascii="Times New Roman" w:hAnsi="Times New Roman" w:cs="Times New Roman"/>
          <w:sz w:val="24"/>
          <w:szCs w:val="24"/>
        </w:rPr>
        <w:t>nsure distribution of mosquitoes nets for the displaced people,</w:t>
      </w:r>
    </w:p>
    <w:p w:rsidR="008926B3" w:rsidRDefault="008926B3" w:rsidP="00F0212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people didn’t lose their asset, the distribution of WASH NFI doesn’t appear as a priority,</w:t>
      </w:r>
    </w:p>
    <w:p w:rsidR="000F281F" w:rsidRDefault="000F281F" w:rsidP="00F021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8F3" w:rsidRDefault="001478F3" w:rsidP="00F021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8F3" w:rsidRPr="004A272C" w:rsidRDefault="004A272C" w:rsidP="004A272C">
      <w:pPr>
        <w:pStyle w:val="Heading1"/>
        <w:numPr>
          <w:ilvl w:val="0"/>
          <w:numId w:val="7"/>
        </w:numPr>
      </w:pPr>
      <w:r w:rsidRPr="004A272C">
        <w:t>Summary,</w:t>
      </w:r>
    </w:p>
    <w:p w:rsidR="0047043D" w:rsidRDefault="00800A1F" w:rsidP="00F021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governmental response combined with the community copying mechanisms and the support of private sector and civil society enabled to address the main urgent needs in the villages and schools.</w:t>
      </w:r>
      <w:r w:rsidRPr="00800A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All students are attending classes</w:t>
      </w:r>
    </w:p>
    <w:p w:rsidR="0047043D" w:rsidRDefault="0047043D" w:rsidP="00F021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Cleaning wells activities are still on-going in the villages.</w:t>
      </w:r>
      <w:r w:rsidR="00DD6758">
        <w:rPr>
          <w:rFonts w:ascii="Times New Roman" w:hAnsi="Times New Roman" w:cs="Times New Roman"/>
          <w:sz w:val="24"/>
          <w:szCs w:val="24"/>
        </w:rPr>
        <w:t xml:space="preserve"> An estimated time of two months will be needed before to be able to clean the villages severely affected. </w:t>
      </w:r>
    </w:p>
    <w:p w:rsidR="0047043D" w:rsidRDefault="0047043D" w:rsidP="00F021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A1F" w:rsidRDefault="00800A1F" w:rsidP="00F021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WASH sector is concerned, p</w:t>
      </w:r>
      <w:r w:rsidR="0047043D">
        <w:rPr>
          <w:rFonts w:ascii="Times New Roman" w:hAnsi="Times New Roman" w:cs="Times New Roman"/>
          <w:sz w:val="24"/>
          <w:szCs w:val="24"/>
        </w:rPr>
        <w:t xml:space="preserve">riority should </w:t>
      </w:r>
      <w:r>
        <w:rPr>
          <w:rFonts w:ascii="Times New Roman" w:hAnsi="Times New Roman" w:cs="Times New Roman"/>
          <w:sz w:val="24"/>
          <w:szCs w:val="24"/>
        </w:rPr>
        <w:t>be given to:</w:t>
      </w:r>
    </w:p>
    <w:p w:rsidR="0047043D" w:rsidRPr="0047043D" w:rsidRDefault="0047043D" w:rsidP="0047043D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043D">
        <w:rPr>
          <w:rFonts w:ascii="Times New Roman" w:hAnsi="Times New Roman" w:cs="Times New Roman"/>
          <w:sz w:val="24"/>
          <w:szCs w:val="24"/>
        </w:rPr>
        <w:t>The students in the temporary classrooms and to the schools receiving additional students,</w:t>
      </w:r>
    </w:p>
    <w:p w:rsidR="0047043D" w:rsidRDefault="0047043D" w:rsidP="0047043D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043D">
        <w:rPr>
          <w:rFonts w:ascii="Times New Roman" w:hAnsi="Times New Roman" w:cs="Times New Roman"/>
          <w:sz w:val="24"/>
          <w:szCs w:val="24"/>
        </w:rPr>
        <w:t xml:space="preserve">To the IDPs living in the two temporary locations and where WASH </w:t>
      </w:r>
      <w:r w:rsidR="00800A1F" w:rsidRPr="0047043D">
        <w:rPr>
          <w:rFonts w:ascii="Times New Roman" w:hAnsi="Times New Roman" w:cs="Times New Roman"/>
          <w:sz w:val="24"/>
          <w:szCs w:val="24"/>
        </w:rPr>
        <w:t>situation</w:t>
      </w:r>
      <w:r w:rsidRPr="0047043D">
        <w:rPr>
          <w:rFonts w:ascii="Times New Roman" w:hAnsi="Times New Roman" w:cs="Times New Roman"/>
          <w:sz w:val="24"/>
          <w:szCs w:val="24"/>
        </w:rPr>
        <w:t xml:space="preserve"> is not satisfying</w:t>
      </w:r>
      <w:r w:rsidR="00800A1F">
        <w:rPr>
          <w:rFonts w:ascii="Times New Roman" w:hAnsi="Times New Roman" w:cs="Times New Roman"/>
          <w:sz w:val="24"/>
          <w:szCs w:val="24"/>
        </w:rPr>
        <w:t>,</w:t>
      </w:r>
    </w:p>
    <w:p w:rsidR="0047043D" w:rsidRDefault="0047043D" w:rsidP="0047043D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Secure water quality through water quality monitoring</w:t>
      </w:r>
      <w:r w:rsidR="00800A1F">
        <w:rPr>
          <w:rFonts w:ascii="Times New Roman" w:hAnsi="Times New Roman" w:cs="Times New Roman"/>
          <w:sz w:val="24"/>
          <w:szCs w:val="24"/>
        </w:rPr>
        <w:t>,</w:t>
      </w:r>
    </w:p>
    <w:p w:rsidR="0047043D" w:rsidRDefault="00800A1F" w:rsidP="0047043D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Follow </w:t>
      </w:r>
      <w:r w:rsidR="0047043D">
        <w:rPr>
          <w:rFonts w:ascii="Times New Roman" w:hAnsi="Times New Roman" w:cs="Times New Roman"/>
          <w:sz w:val="24"/>
          <w:szCs w:val="24"/>
        </w:rPr>
        <w:t>the remaining under assessed monitored locations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800A1F" w:rsidRDefault="00800A1F" w:rsidP="0047043D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Complement and support governmental authorities for cleaning </w:t>
      </w:r>
      <w:r w:rsidR="00F17B7E">
        <w:rPr>
          <w:rFonts w:ascii="Times New Roman" w:hAnsi="Times New Roman" w:cs="Times New Roman"/>
          <w:sz w:val="24"/>
          <w:szCs w:val="24"/>
        </w:rPr>
        <w:t>activities,</w:t>
      </w:r>
    </w:p>
    <w:p w:rsidR="0047043D" w:rsidRDefault="00800A1F" w:rsidP="0057447B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0A1F">
        <w:rPr>
          <w:rFonts w:ascii="Times New Roman" w:hAnsi="Times New Roman" w:cs="Times New Roman"/>
          <w:sz w:val="24"/>
          <w:szCs w:val="24"/>
        </w:rPr>
        <w:t>Hygiene promotion activities based on KAP survey and evidence based</w:t>
      </w:r>
    </w:p>
    <w:p w:rsidR="00F17B7E" w:rsidRDefault="00F17B7E" w:rsidP="0057447B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Inter sector coordination to address cross cutting issues</w:t>
      </w:r>
    </w:p>
    <w:p w:rsidR="00DD6758" w:rsidRDefault="00DD6758" w:rsidP="0057447B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comprehensive assessment supported by a data base</w:t>
      </w:r>
    </w:p>
    <w:p w:rsidR="00F17B7E" w:rsidRPr="00F17B7E" w:rsidRDefault="00F17B7E" w:rsidP="00F17B7E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7043D" w:rsidRDefault="0047043D" w:rsidP="00F021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6BBB" w:rsidRDefault="00F26BBB" w:rsidP="00F021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F26BBB" w:rsidSect="00F26BBB"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p w:rsidR="00E06255" w:rsidRDefault="006D7A90" w:rsidP="00F021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Annex 1</w:t>
      </w:r>
      <w:r w:rsidR="001B1B31">
        <w:rPr>
          <w:rFonts w:ascii="Times New Roman" w:hAnsi="Times New Roman" w:cs="Times New Roman"/>
          <w:sz w:val="24"/>
          <w:szCs w:val="24"/>
        </w:rPr>
        <w:t>: Map of Magway region</w:t>
      </w:r>
    </w:p>
    <w:p w:rsidR="006D7A90" w:rsidRDefault="006D7A90" w:rsidP="00F021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281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04F8849" wp14:editId="462C2060">
            <wp:extent cx="5731510" cy="7612380"/>
            <wp:effectExtent l="0" t="0" r="2540" b="7620"/>
            <wp:docPr id="2" name="Picture 2" descr="C:\Didier\WASH Emergency\Aout 2015\Flooding\Maps\Magw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idier\WASH Emergency\Aout 2015\Flooding\Maps\Magway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1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353" w:rsidRDefault="000F3353" w:rsidP="00F021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3353" w:rsidRDefault="000F3353" w:rsidP="00F021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3353" w:rsidRDefault="000F3353" w:rsidP="00F021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3353" w:rsidRDefault="000F3353" w:rsidP="00F021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3353" w:rsidRDefault="000F3353" w:rsidP="00F021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3353" w:rsidRDefault="000F3353" w:rsidP="00F021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3353" w:rsidRDefault="00152105" w:rsidP="000F3353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Annex 2</w:t>
      </w:r>
      <w:r w:rsidR="005A7AE8">
        <w:rPr>
          <w:rFonts w:ascii="Times New Roman" w:hAnsi="Times New Roman" w:cs="Times New Roman"/>
          <w:sz w:val="24"/>
          <w:szCs w:val="24"/>
        </w:rPr>
        <w:t xml:space="preserve">: </w:t>
      </w:r>
      <w:r w:rsidR="000F3353">
        <w:rPr>
          <w:rFonts w:ascii="Times New Roman" w:hAnsi="Times New Roman" w:cs="Times New Roman"/>
          <w:noProof/>
          <w:sz w:val="24"/>
          <w:szCs w:val="24"/>
          <w:lang w:val="en-US"/>
        </w:rPr>
        <w:t>List of available data:</w:t>
      </w:r>
    </w:p>
    <w:p w:rsidR="009A71A4" w:rsidRDefault="009A71A4" w:rsidP="000F3353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tbl>
      <w:tblPr>
        <w:tblStyle w:val="TableGrid"/>
        <w:tblW w:w="9806" w:type="dxa"/>
        <w:tblLook w:val="04A0" w:firstRow="1" w:lastRow="0" w:firstColumn="1" w:lastColumn="0" w:noHBand="0" w:noVBand="1"/>
      </w:tblPr>
      <w:tblGrid>
        <w:gridCol w:w="2547"/>
        <w:gridCol w:w="1063"/>
        <w:gridCol w:w="1918"/>
        <w:gridCol w:w="1724"/>
        <w:gridCol w:w="1532"/>
        <w:gridCol w:w="1022"/>
      </w:tblGrid>
      <w:tr w:rsidR="00152105" w:rsidTr="00152105">
        <w:tc>
          <w:tcPr>
            <w:tcW w:w="2547" w:type="dxa"/>
          </w:tcPr>
          <w:p w:rsidR="00152105" w:rsidRDefault="00152105" w:rsidP="00D160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Data</w:t>
            </w:r>
          </w:p>
        </w:tc>
        <w:tc>
          <w:tcPr>
            <w:tcW w:w="1063" w:type="dxa"/>
          </w:tcPr>
          <w:p w:rsidR="00152105" w:rsidRDefault="00152105" w:rsidP="00D160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Source</w:t>
            </w:r>
          </w:p>
        </w:tc>
        <w:tc>
          <w:tcPr>
            <w:tcW w:w="1918" w:type="dxa"/>
          </w:tcPr>
          <w:p w:rsidR="00152105" w:rsidRDefault="00152105" w:rsidP="00D160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Level</w:t>
            </w:r>
          </w:p>
        </w:tc>
        <w:tc>
          <w:tcPr>
            <w:tcW w:w="1724" w:type="dxa"/>
          </w:tcPr>
          <w:p w:rsidR="00152105" w:rsidRDefault="00152105" w:rsidP="00D160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</w:tcPr>
          <w:p w:rsidR="00152105" w:rsidRDefault="00152105" w:rsidP="00D160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Language</w:t>
            </w:r>
          </w:p>
        </w:tc>
        <w:tc>
          <w:tcPr>
            <w:tcW w:w="1022" w:type="dxa"/>
          </w:tcPr>
          <w:p w:rsidR="00152105" w:rsidRDefault="00152105" w:rsidP="00D160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</w:tr>
      <w:tr w:rsidR="00152105" w:rsidTr="00152105">
        <w:tc>
          <w:tcPr>
            <w:tcW w:w="2547" w:type="dxa"/>
            <w:vAlign w:val="center"/>
          </w:tcPr>
          <w:p w:rsidR="00152105" w:rsidRPr="00152105" w:rsidRDefault="00152105" w:rsidP="001521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2105">
              <w:rPr>
                <w:rFonts w:ascii="Times New Roman" w:hAnsi="Times New Roman" w:cs="Times New Roman"/>
                <w:sz w:val="20"/>
                <w:szCs w:val="20"/>
              </w:rPr>
              <w:t>Number of destroyed latrines and water points</w:t>
            </w:r>
          </w:p>
          <w:p w:rsidR="00152105" w:rsidRPr="00152105" w:rsidRDefault="00152105" w:rsidP="001521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2105">
              <w:rPr>
                <w:rFonts w:ascii="Times New Roman" w:hAnsi="Times New Roman" w:cs="Times New Roman"/>
                <w:sz w:val="20"/>
                <w:szCs w:val="20"/>
              </w:rPr>
              <w:t>Number of HHs / People affected</w:t>
            </w:r>
          </w:p>
          <w:p w:rsidR="00152105" w:rsidRPr="00152105" w:rsidRDefault="00152105" w:rsidP="001521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2105">
              <w:rPr>
                <w:rFonts w:ascii="Times New Roman" w:hAnsi="Times New Roman" w:cs="Times New Roman"/>
                <w:sz w:val="20"/>
                <w:szCs w:val="20"/>
              </w:rPr>
              <w:t>Number of water disinfected</w:t>
            </w:r>
          </w:p>
        </w:tc>
        <w:tc>
          <w:tcPr>
            <w:tcW w:w="1063" w:type="dxa"/>
            <w:vAlign w:val="center"/>
          </w:tcPr>
          <w:p w:rsidR="00152105" w:rsidRPr="00152105" w:rsidRDefault="00152105" w:rsidP="001521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52105">
              <w:rPr>
                <w:rFonts w:ascii="Times New Roman" w:hAnsi="Times New Roman" w:cs="Times New Roman"/>
                <w:sz w:val="20"/>
                <w:szCs w:val="20"/>
              </w:rPr>
              <w:t>DoH</w:t>
            </w:r>
            <w:proofErr w:type="spellEnd"/>
          </w:p>
        </w:tc>
        <w:tc>
          <w:tcPr>
            <w:tcW w:w="1918" w:type="dxa"/>
            <w:vAlign w:val="center"/>
          </w:tcPr>
          <w:p w:rsidR="00152105" w:rsidRPr="00152105" w:rsidRDefault="00152105" w:rsidP="001521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2105">
              <w:rPr>
                <w:rFonts w:ascii="Times New Roman" w:hAnsi="Times New Roman" w:cs="Times New Roman"/>
                <w:sz w:val="20"/>
                <w:szCs w:val="20"/>
              </w:rPr>
              <w:t>Township</w:t>
            </w:r>
          </w:p>
          <w:p w:rsidR="00152105" w:rsidRPr="00152105" w:rsidRDefault="00152105" w:rsidP="001521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2105">
              <w:rPr>
                <w:rFonts w:ascii="Times New Roman" w:hAnsi="Times New Roman" w:cs="Times New Roman"/>
                <w:sz w:val="20"/>
                <w:szCs w:val="20"/>
              </w:rPr>
              <w:t xml:space="preserve">Rural Health </w:t>
            </w:r>
            <w:proofErr w:type="spellStart"/>
            <w:r w:rsidRPr="00152105">
              <w:rPr>
                <w:rFonts w:ascii="Times New Roman" w:hAnsi="Times New Roman" w:cs="Times New Roman"/>
                <w:sz w:val="20"/>
                <w:szCs w:val="20"/>
              </w:rPr>
              <w:t>center</w:t>
            </w:r>
            <w:proofErr w:type="spellEnd"/>
          </w:p>
        </w:tc>
        <w:tc>
          <w:tcPr>
            <w:tcW w:w="1724" w:type="dxa"/>
            <w:vAlign w:val="center"/>
          </w:tcPr>
          <w:p w:rsidR="00152105" w:rsidRPr="00152105" w:rsidRDefault="00152105" w:rsidP="001521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52105">
              <w:rPr>
                <w:rFonts w:ascii="Times New Roman" w:hAnsi="Times New Roman" w:cs="Times New Roman"/>
                <w:sz w:val="20"/>
                <w:szCs w:val="20"/>
              </w:rPr>
              <w:t>Pwintbyu</w:t>
            </w:r>
            <w:proofErr w:type="spellEnd"/>
          </w:p>
        </w:tc>
        <w:tc>
          <w:tcPr>
            <w:tcW w:w="1532" w:type="dxa"/>
            <w:vAlign w:val="center"/>
          </w:tcPr>
          <w:p w:rsidR="00152105" w:rsidRPr="00152105" w:rsidRDefault="00152105" w:rsidP="001521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2105">
              <w:rPr>
                <w:rFonts w:ascii="Times New Roman" w:hAnsi="Times New Roman" w:cs="Times New Roman"/>
                <w:sz w:val="20"/>
                <w:szCs w:val="20"/>
              </w:rPr>
              <w:t>Myanmar</w:t>
            </w:r>
          </w:p>
        </w:tc>
        <w:tc>
          <w:tcPr>
            <w:tcW w:w="1022" w:type="dxa"/>
            <w:vAlign w:val="center"/>
          </w:tcPr>
          <w:p w:rsidR="00152105" w:rsidRPr="00152105" w:rsidRDefault="00152105" w:rsidP="001521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2105">
              <w:rPr>
                <w:rFonts w:ascii="Times New Roman" w:hAnsi="Times New Roman" w:cs="Times New Roman"/>
                <w:sz w:val="20"/>
                <w:szCs w:val="20"/>
              </w:rPr>
              <w:t>16 August 2015</w:t>
            </w:r>
          </w:p>
        </w:tc>
      </w:tr>
      <w:tr w:rsidR="00152105" w:rsidTr="00152105">
        <w:tc>
          <w:tcPr>
            <w:tcW w:w="2547" w:type="dxa"/>
            <w:vAlign w:val="center"/>
          </w:tcPr>
          <w:p w:rsidR="00152105" w:rsidRPr="00152105" w:rsidRDefault="00152105" w:rsidP="001521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2105">
              <w:rPr>
                <w:rFonts w:ascii="Times New Roman" w:hAnsi="Times New Roman" w:cs="Times New Roman"/>
                <w:sz w:val="20"/>
                <w:szCs w:val="20"/>
              </w:rPr>
              <w:t>Total number of schools and affected / damaged schools</w:t>
            </w:r>
          </w:p>
          <w:p w:rsidR="00152105" w:rsidRPr="00152105" w:rsidRDefault="00152105" w:rsidP="001521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2105">
              <w:rPr>
                <w:rFonts w:ascii="Times New Roman" w:hAnsi="Times New Roman" w:cs="Times New Roman"/>
                <w:sz w:val="20"/>
                <w:szCs w:val="20"/>
              </w:rPr>
              <w:t>Number of students</w:t>
            </w:r>
          </w:p>
        </w:tc>
        <w:tc>
          <w:tcPr>
            <w:tcW w:w="1063" w:type="dxa"/>
            <w:vAlign w:val="center"/>
          </w:tcPr>
          <w:p w:rsidR="00152105" w:rsidRPr="00152105" w:rsidRDefault="00152105" w:rsidP="001521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2105">
              <w:rPr>
                <w:rFonts w:ascii="Times New Roman" w:hAnsi="Times New Roman" w:cs="Times New Roman"/>
                <w:sz w:val="20"/>
                <w:szCs w:val="20"/>
              </w:rPr>
              <w:t>MOE</w:t>
            </w:r>
          </w:p>
        </w:tc>
        <w:tc>
          <w:tcPr>
            <w:tcW w:w="1918" w:type="dxa"/>
            <w:vAlign w:val="center"/>
          </w:tcPr>
          <w:p w:rsidR="00152105" w:rsidRPr="00152105" w:rsidRDefault="00152105" w:rsidP="001521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2105">
              <w:rPr>
                <w:rFonts w:ascii="Times New Roman" w:hAnsi="Times New Roman" w:cs="Times New Roman"/>
                <w:sz w:val="20"/>
                <w:szCs w:val="20"/>
              </w:rPr>
              <w:t>Township</w:t>
            </w:r>
          </w:p>
          <w:p w:rsidR="00152105" w:rsidRPr="00152105" w:rsidRDefault="00152105" w:rsidP="0015210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4" w:type="dxa"/>
            <w:vAlign w:val="center"/>
          </w:tcPr>
          <w:p w:rsidR="00152105" w:rsidRPr="00152105" w:rsidRDefault="00152105" w:rsidP="001521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52105">
              <w:rPr>
                <w:rFonts w:ascii="Times New Roman" w:hAnsi="Times New Roman" w:cs="Times New Roman"/>
                <w:sz w:val="20"/>
                <w:szCs w:val="20"/>
              </w:rPr>
              <w:t>Pwintbyu</w:t>
            </w:r>
            <w:proofErr w:type="spellEnd"/>
          </w:p>
          <w:p w:rsidR="00152105" w:rsidRPr="00152105" w:rsidRDefault="00152105" w:rsidP="001521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52105">
              <w:rPr>
                <w:rFonts w:ascii="Times New Roman" w:hAnsi="Times New Roman" w:cs="Times New Roman"/>
                <w:sz w:val="20"/>
                <w:szCs w:val="20"/>
              </w:rPr>
              <w:t>Sidoktaya</w:t>
            </w:r>
            <w:proofErr w:type="spellEnd"/>
          </w:p>
        </w:tc>
        <w:tc>
          <w:tcPr>
            <w:tcW w:w="1532" w:type="dxa"/>
            <w:vAlign w:val="center"/>
          </w:tcPr>
          <w:p w:rsidR="00152105" w:rsidRPr="00152105" w:rsidRDefault="00152105" w:rsidP="0015210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2" w:type="dxa"/>
            <w:vAlign w:val="center"/>
          </w:tcPr>
          <w:p w:rsidR="00152105" w:rsidRPr="00152105" w:rsidRDefault="00152105" w:rsidP="001521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2105">
              <w:rPr>
                <w:rFonts w:ascii="Times New Roman" w:hAnsi="Times New Roman" w:cs="Times New Roman"/>
                <w:sz w:val="20"/>
                <w:szCs w:val="20"/>
              </w:rPr>
              <w:t>19 August 2015</w:t>
            </w:r>
          </w:p>
        </w:tc>
      </w:tr>
      <w:tr w:rsidR="00152105" w:rsidTr="00152105">
        <w:tc>
          <w:tcPr>
            <w:tcW w:w="2547" w:type="dxa"/>
            <w:vAlign w:val="center"/>
          </w:tcPr>
          <w:p w:rsidR="00152105" w:rsidRPr="00152105" w:rsidRDefault="00152105" w:rsidP="001521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2105">
              <w:rPr>
                <w:rFonts w:ascii="Times New Roman" w:hAnsi="Times New Roman" w:cs="Times New Roman"/>
                <w:sz w:val="20"/>
                <w:szCs w:val="20"/>
              </w:rPr>
              <w:t>Damaged building schools and facilities (including latrines) and their estimated cost</w:t>
            </w:r>
          </w:p>
        </w:tc>
        <w:tc>
          <w:tcPr>
            <w:tcW w:w="1063" w:type="dxa"/>
            <w:vAlign w:val="center"/>
          </w:tcPr>
          <w:p w:rsidR="00152105" w:rsidRPr="00152105" w:rsidRDefault="00152105" w:rsidP="001521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2105">
              <w:rPr>
                <w:rFonts w:ascii="Times New Roman" w:hAnsi="Times New Roman" w:cs="Times New Roman"/>
                <w:sz w:val="20"/>
                <w:szCs w:val="20"/>
              </w:rPr>
              <w:t>MOE</w:t>
            </w:r>
          </w:p>
        </w:tc>
        <w:tc>
          <w:tcPr>
            <w:tcW w:w="1918" w:type="dxa"/>
            <w:vAlign w:val="center"/>
          </w:tcPr>
          <w:p w:rsidR="00152105" w:rsidRPr="00152105" w:rsidRDefault="00152105" w:rsidP="001521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2105">
              <w:rPr>
                <w:rFonts w:ascii="Times New Roman" w:hAnsi="Times New Roman" w:cs="Times New Roman"/>
                <w:sz w:val="20"/>
                <w:szCs w:val="20"/>
              </w:rPr>
              <w:t>Township</w:t>
            </w:r>
          </w:p>
          <w:p w:rsidR="00152105" w:rsidRPr="00152105" w:rsidRDefault="00152105" w:rsidP="0015210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4" w:type="dxa"/>
            <w:vAlign w:val="center"/>
          </w:tcPr>
          <w:p w:rsidR="00152105" w:rsidRPr="00152105" w:rsidRDefault="00152105" w:rsidP="001521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52105">
              <w:rPr>
                <w:rFonts w:ascii="Times New Roman" w:hAnsi="Times New Roman" w:cs="Times New Roman"/>
                <w:sz w:val="20"/>
                <w:szCs w:val="20"/>
              </w:rPr>
              <w:t>Pwintbyu</w:t>
            </w:r>
            <w:proofErr w:type="spellEnd"/>
          </w:p>
          <w:p w:rsidR="00152105" w:rsidRPr="00152105" w:rsidRDefault="00152105" w:rsidP="001521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52105">
              <w:rPr>
                <w:rFonts w:ascii="Times New Roman" w:hAnsi="Times New Roman" w:cs="Times New Roman"/>
                <w:sz w:val="20"/>
                <w:szCs w:val="20"/>
              </w:rPr>
              <w:t>Sidoktaya</w:t>
            </w:r>
            <w:proofErr w:type="spellEnd"/>
          </w:p>
        </w:tc>
        <w:tc>
          <w:tcPr>
            <w:tcW w:w="1532" w:type="dxa"/>
            <w:vAlign w:val="center"/>
          </w:tcPr>
          <w:p w:rsidR="00152105" w:rsidRPr="00152105" w:rsidRDefault="00152105" w:rsidP="0015210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2" w:type="dxa"/>
            <w:vAlign w:val="center"/>
          </w:tcPr>
          <w:p w:rsidR="00152105" w:rsidRPr="00152105" w:rsidRDefault="00152105" w:rsidP="001521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2105">
              <w:rPr>
                <w:rFonts w:ascii="Times New Roman" w:hAnsi="Times New Roman" w:cs="Times New Roman"/>
                <w:sz w:val="20"/>
                <w:szCs w:val="20"/>
              </w:rPr>
              <w:t>19 August 2015</w:t>
            </w:r>
          </w:p>
        </w:tc>
      </w:tr>
      <w:tr w:rsidR="00152105" w:rsidTr="00152105">
        <w:tc>
          <w:tcPr>
            <w:tcW w:w="2547" w:type="dxa"/>
            <w:vAlign w:val="center"/>
          </w:tcPr>
          <w:p w:rsidR="00152105" w:rsidRPr="00152105" w:rsidRDefault="00152105" w:rsidP="001521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2105">
              <w:rPr>
                <w:rFonts w:ascii="Times New Roman" w:hAnsi="Times New Roman" w:cs="Times New Roman"/>
                <w:sz w:val="20"/>
                <w:szCs w:val="20"/>
              </w:rPr>
              <w:t xml:space="preserve">Estimated cost of cleaning of  schools and facilities (including latrines) </w:t>
            </w:r>
          </w:p>
        </w:tc>
        <w:tc>
          <w:tcPr>
            <w:tcW w:w="1063" w:type="dxa"/>
            <w:vAlign w:val="center"/>
          </w:tcPr>
          <w:p w:rsidR="00152105" w:rsidRPr="00152105" w:rsidRDefault="00152105" w:rsidP="001521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2105">
              <w:rPr>
                <w:rFonts w:ascii="Times New Roman" w:hAnsi="Times New Roman" w:cs="Times New Roman"/>
                <w:sz w:val="20"/>
                <w:szCs w:val="20"/>
              </w:rPr>
              <w:t>MOE</w:t>
            </w:r>
          </w:p>
        </w:tc>
        <w:tc>
          <w:tcPr>
            <w:tcW w:w="1918" w:type="dxa"/>
            <w:vAlign w:val="center"/>
          </w:tcPr>
          <w:p w:rsidR="00152105" w:rsidRPr="00152105" w:rsidRDefault="00152105" w:rsidP="001521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2105">
              <w:rPr>
                <w:rFonts w:ascii="Times New Roman" w:hAnsi="Times New Roman" w:cs="Times New Roman"/>
                <w:sz w:val="20"/>
                <w:szCs w:val="20"/>
              </w:rPr>
              <w:t>Township</w:t>
            </w:r>
          </w:p>
          <w:p w:rsidR="00152105" w:rsidRPr="00152105" w:rsidRDefault="00152105" w:rsidP="0015210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4" w:type="dxa"/>
            <w:vAlign w:val="center"/>
          </w:tcPr>
          <w:p w:rsidR="00152105" w:rsidRPr="00152105" w:rsidRDefault="00152105" w:rsidP="001521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52105">
              <w:rPr>
                <w:rFonts w:ascii="Times New Roman" w:hAnsi="Times New Roman" w:cs="Times New Roman"/>
                <w:sz w:val="20"/>
                <w:szCs w:val="20"/>
              </w:rPr>
              <w:t>Pwintbyu</w:t>
            </w:r>
            <w:proofErr w:type="spellEnd"/>
          </w:p>
          <w:p w:rsidR="00152105" w:rsidRPr="00152105" w:rsidRDefault="00152105" w:rsidP="001521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52105">
              <w:rPr>
                <w:rFonts w:ascii="Times New Roman" w:hAnsi="Times New Roman" w:cs="Times New Roman"/>
                <w:sz w:val="20"/>
                <w:szCs w:val="20"/>
              </w:rPr>
              <w:t>Sidoktaya</w:t>
            </w:r>
            <w:proofErr w:type="spellEnd"/>
          </w:p>
        </w:tc>
        <w:tc>
          <w:tcPr>
            <w:tcW w:w="1532" w:type="dxa"/>
            <w:vAlign w:val="center"/>
          </w:tcPr>
          <w:p w:rsidR="00152105" w:rsidRPr="00152105" w:rsidRDefault="00152105" w:rsidP="0015210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2" w:type="dxa"/>
            <w:vAlign w:val="center"/>
          </w:tcPr>
          <w:p w:rsidR="00152105" w:rsidRPr="00152105" w:rsidRDefault="00152105" w:rsidP="001521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2105">
              <w:rPr>
                <w:rFonts w:ascii="Times New Roman" w:hAnsi="Times New Roman" w:cs="Times New Roman"/>
                <w:sz w:val="20"/>
                <w:szCs w:val="20"/>
              </w:rPr>
              <w:t>19 August 2015</w:t>
            </w:r>
          </w:p>
        </w:tc>
      </w:tr>
      <w:tr w:rsidR="00152105" w:rsidTr="00152105">
        <w:tc>
          <w:tcPr>
            <w:tcW w:w="2547" w:type="dxa"/>
            <w:vAlign w:val="center"/>
          </w:tcPr>
          <w:p w:rsidR="00152105" w:rsidRPr="00152105" w:rsidRDefault="00152105" w:rsidP="001521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2105">
              <w:rPr>
                <w:rFonts w:ascii="Times New Roman" w:hAnsi="Times New Roman" w:cs="Times New Roman"/>
                <w:sz w:val="20"/>
                <w:szCs w:val="20"/>
              </w:rPr>
              <w:t>Name of severely affected villages and their population</w:t>
            </w:r>
          </w:p>
        </w:tc>
        <w:tc>
          <w:tcPr>
            <w:tcW w:w="1063" w:type="dxa"/>
            <w:vAlign w:val="center"/>
          </w:tcPr>
          <w:p w:rsidR="00152105" w:rsidRPr="00152105" w:rsidRDefault="00152105" w:rsidP="001521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2105">
              <w:rPr>
                <w:rFonts w:ascii="Times New Roman" w:hAnsi="Times New Roman" w:cs="Times New Roman"/>
                <w:sz w:val="20"/>
                <w:szCs w:val="20"/>
              </w:rPr>
              <w:t>DOH</w:t>
            </w:r>
          </w:p>
        </w:tc>
        <w:tc>
          <w:tcPr>
            <w:tcW w:w="1918" w:type="dxa"/>
            <w:vAlign w:val="center"/>
          </w:tcPr>
          <w:p w:rsidR="00152105" w:rsidRPr="00152105" w:rsidRDefault="00152105" w:rsidP="001521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2105">
              <w:rPr>
                <w:rFonts w:ascii="Times New Roman" w:hAnsi="Times New Roman" w:cs="Times New Roman"/>
                <w:sz w:val="20"/>
                <w:szCs w:val="20"/>
              </w:rPr>
              <w:t>Township</w:t>
            </w:r>
          </w:p>
          <w:p w:rsidR="00152105" w:rsidRPr="00152105" w:rsidRDefault="00152105" w:rsidP="0015210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4" w:type="dxa"/>
            <w:vAlign w:val="center"/>
          </w:tcPr>
          <w:p w:rsidR="00152105" w:rsidRPr="00152105" w:rsidRDefault="00152105" w:rsidP="001521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52105">
              <w:rPr>
                <w:rFonts w:ascii="Times New Roman" w:hAnsi="Times New Roman" w:cs="Times New Roman"/>
                <w:sz w:val="20"/>
                <w:szCs w:val="20"/>
              </w:rPr>
              <w:t>Sidoktaya</w:t>
            </w:r>
            <w:proofErr w:type="spellEnd"/>
          </w:p>
          <w:p w:rsidR="00152105" w:rsidRPr="00152105" w:rsidRDefault="00152105" w:rsidP="001521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52105">
              <w:rPr>
                <w:rFonts w:ascii="Times New Roman" w:hAnsi="Times New Roman" w:cs="Times New Roman"/>
                <w:sz w:val="20"/>
                <w:szCs w:val="20"/>
              </w:rPr>
              <w:t>Pwintbyu</w:t>
            </w:r>
            <w:proofErr w:type="spellEnd"/>
          </w:p>
          <w:p w:rsidR="00152105" w:rsidRPr="00152105" w:rsidRDefault="00152105" w:rsidP="0015210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2" w:type="dxa"/>
            <w:vAlign w:val="center"/>
          </w:tcPr>
          <w:p w:rsidR="00152105" w:rsidRPr="00152105" w:rsidRDefault="00152105" w:rsidP="0015210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2" w:type="dxa"/>
            <w:vAlign w:val="center"/>
          </w:tcPr>
          <w:p w:rsidR="00152105" w:rsidRPr="00152105" w:rsidRDefault="00152105" w:rsidP="0015210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2105" w:rsidTr="00152105">
        <w:tc>
          <w:tcPr>
            <w:tcW w:w="2547" w:type="dxa"/>
            <w:vAlign w:val="center"/>
          </w:tcPr>
          <w:p w:rsidR="00152105" w:rsidRPr="00152105" w:rsidRDefault="00152105" w:rsidP="001521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2105">
              <w:rPr>
                <w:rFonts w:ascii="Times New Roman" w:hAnsi="Times New Roman" w:cs="Times New Roman"/>
                <w:sz w:val="20"/>
                <w:szCs w:val="20"/>
              </w:rPr>
              <w:t>Name of schools and student population</w:t>
            </w:r>
          </w:p>
        </w:tc>
        <w:tc>
          <w:tcPr>
            <w:tcW w:w="1063" w:type="dxa"/>
            <w:vAlign w:val="center"/>
          </w:tcPr>
          <w:p w:rsidR="00152105" w:rsidRPr="00152105" w:rsidRDefault="00152105" w:rsidP="001521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2105">
              <w:rPr>
                <w:rFonts w:ascii="Times New Roman" w:hAnsi="Times New Roman" w:cs="Times New Roman"/>
                <w:sz w:val="20"/>
                <w:szCs w:val="20"/>
              </w:rPr>
              <w:t>MOE</w:t>
            </w:r>
          </w:p>
        </w:tc>
        <w:tc>
          <w:tcPr>
            <w:tcW w:w="1918" w:type="dxa"/>
            <w:vAlign w:val="center"/>
          </w:tcPr>
          <w:p w:rsidR="00152105" w:rsidRPr="00152105" w:rsidRDefault="00152105" w:rsidP="001521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2105">
              <w:rPr>
                <w:rFonts w:ascii="Times New Roman" w:hAnsi="Times New Roman" w:cs="Times New Roman"/>
                <w:sz w:val="20"/>
                <w:szCs w:val="20"/>
              </w:rPr>
              <w:t>Township</w:t>
            </w:r>
          </w:p>
          <w:p w:rsidR="00152105" w:rsidRPr="00152105" w:rsidRDefault="00152105" w:rsidP="0015210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4" w:type="dxa"/>
            <w:vAlign w:val="center"/>
          </w:tcPr>
          <w:p w:rsidR="00152105" w:rsidRPr="00152105" w:rsidRDefault="00152105" w:rsidP="001521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52105">
              <w:rPr>
                <w:rFonts w:ascii="Times New Roman" w:hAnsi="Times New Roman" w:cs="Times New Roman"/>
                <w:sz w:val="20"/>
                <w:szCs w:val="20"/>
              </w:rPr>
              <w:t>Pwintbyu</w:t>
            </w:r>
            <w:proofErr w:type="spellEnd"/>
          </w:p>
          <w:p w:rsidR="00152105" w:rsidRPr="00152105" w:rsidRDefault="00152105" w:rsidP="001521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52105">
              <w:rPr>
                <w:rFonts w:ascii="Times New Roman" w:hAnsi="Times New Roman" w:cs="Times New Roman"/>
                <w:sz w:val="20"/>
                <w:szCs w:val="20"/>
              </w:rPr>
              <w:t>Sidoktaya</w:t>
            </w:r>
            <w:proofErr w:type="spellEnd"/>
          </w:p>
        </w:tc>
        <w:tc>
          <w:tcPr>
            <w:tcW w:w="1532" w:type="dxa"/>
            <w:vAlign w:val="center"/>
          </w:tcPr>
          <w:p w:rsidR="00152105" w:rsidRPr="00152105" w:rsidRDefault="00152105" w:rsidP="0015210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2" w:type="dxa"/>
            <w:vAlign w:val="center"/>
          </w:tcPr>
          <w:p w:rsidR="00152105" w:rsidRPr="00152105" w:rsidRDefault="00152105" w:rsidP="0015210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F3353" w:rsidRDefault="000F3353" w:rsidP="000F33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5B2C" w:rsidRDefault="005E5B2C" w:rsidP="000F33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5B2C" w:rsidRDefault="005E5B2C" w:rsidP="005E5B2C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Annex 3 (following pages):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pictures</w:t>
      </w:r>
    </w:p>
    <w:p w:rsidR="005E5B2C" w:rsidRPr="005E5B2C" w:rsidRDefault="005E5B2C" w:rsidP="000F33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E5B2C" w:rsidRDefault="005E5B2C" w:rsidP="000F33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2105" w:rsidRDefault="00152105" w:rsidP="000F33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152105" w:rsidSect="007C41E0"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43"/>
        <w:gridCol w:w="5391"/>
      </w:tblGrid>
      <w:tr w:rsidR="00152105" w:rsidTr="00152105">
        <w:tc>
          <w:tcPr>
            <w:tcW w:w="6043" w:type="dxa"/>
          </w:tcPr>
          <w:p w:rsidR="00152105" w:rsidRDefault="00152105" w:rsidP="000F3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10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67DF70B9" wp14:editId="01F45F00">
                  <wp:extent cx="3700732" cy="2467155"/>
                  <wp:effectExtent l="0" t="0" r="0" b="0"/>
                  <wp:docPr id="15" name="Picture 15" descr="C:\Didier\WASH Emergency\Aout 2015\Flooding\Pics\Pic FRom Save\IMG_6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idier\WASH Emergency\Aout 2015\Flooding\Pics\Pic FRom Save\IMG_6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873" cy="246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1" w:type="dxa"/>
          </w:tcPr>
          <w:p w:rsidR="00152105" w:rsidRDefault="00152105" w:rsidP="000F3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10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286664" cy="2464869"/>
                  <wp:effectExtent l="0" t="0" r="0" b="0"/>
                  <wp:docPr id="16" name="Picture 16" descr="C:\Didier\WASH Emergency\Aout 2015\Flooding\Pics\P8190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idier\WASH Emergency\Aout 2015\Flooding\Pics\P8190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217" cy="2469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105" w:rsidTr="00225C63">
        <w:tc>
          <w:tcPr>
            <w:tcW w:w="11434" w:type="dxa"/>
            <w:gridSpan w:val="2"/>
          </w:tcPr>
          <w:p w:rsidR="00152105" w:rsidRDefault="00152105" w:rsidP="001521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Temporary schools following flooding</w:t>
            </w:r>
            <w:r w:rsidR="00456F4F">
              <w:rPr>
                <w:rFonts w:ascii="Times New Roman" w:hAnsi="Times New Roman" w:cs="Times New Roman"/>
                <w:sz w:val="24"/>
                <w:szCs w:val="24"/>
              </w:rPr>
              <w:t xml:space="preserve"> (above) and </w:t>
            </w:r>
            <w:r w:rsidR="00BF61AE">
              <w:rPr>
                <w:rFonts w:ascii="Times New Roman" w:hAnsi="Times New Roman" w:cs="Times New Roman"/>
                <w:sz w:val="24"/>
                <w:szCs w:val="24"/>
              </w:rPr>
              <w:t>severely</w:t>
            </w:r>
            <w:r w:rsidR="00456F4F">
              <w:rPr>
                <w:rFonts w:ascii="Times New Roman" w:hAnsi="Times New Roman" w:cs="Times New Roman"/>
                <w:sz w:val="24"/>
                <w:szCs w:val="24"/>
              </w:rPr>
              <w:t xml:space="preserve"> affected schools (below)</w:t>
            </w:r>
          </w:p>
        </w:tc>
      </w:tr>
    </w:tbl>
    <w:p w:rsidR="000F3353" w:rsidRDefault="000F3353" w:rsidP="000F33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81"/>
        <w:gridCol w:w="6699"/>
      </w:tblGrid>
      <w:tr w:rsidR="005E5B2C" w:rsidTr="005E5B2C">
        <w:tc>
          <w:tcPr>
            <w:tcW w:w="6681" w:type="dxa"/>
          </w:tcPr>
          <w:p w:rsidR="00152105" w:rsidRDefault="00456F4F" w:rsidP="000F3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6F4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700145" cy="2774961"/>
                  <wp:effectExtent l="0" t="0" r="0" b="6350"/>
                  <wp:docPr id="19" name="Picture 19" descr="C:\Didier\WASH Emergency\Aout 2015\Flooding\Pics\P819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idier\WASH Emergency\Aout 2015\Flooding\Pics\P819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152" cy="2778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9" w:type="dxa"/>
          </w:tcPr>
          <w:p w:rsidR="00152105" w:rsidRDefault="00BF61AE" w:rsidP="000F3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1AE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683611" cy="2762563"/>
                  <wp:effectExtent l="0" t="0" r="0" b="0"/>
                  <wp:docPr id="20" name="Picture 20" descr="C:\Didier\WASH Emergency\Aout 2015\Flooding\Pics\P819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idier\WASH Emergency\Aout 2015\Flooding\Pics\P819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527" cy="27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B2C" w:rsidTr="005E5B2C">
        <w:tc>
          <w:tcPr>
            <w:tcW w:w="6681" w:type="dxa"/>
          </w:tcPr>
          <w:p w:rsidR="00152105" w:rsidRDefault="005E5B2C" w:rsidP="000F3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B2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>
                  <wp:extent cx="4105275" cy="3078794"/>
                  <wp:effectExtent l="0" t="0" r="0" b="7620"/>
                  <wp:docPr id="21" name="Picture 21" descr="C:\Didier\WASH Emergency\Aout 2015\Flooding\Pics\P819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idier\WASH Emergency\Aout 2015\Flooding\Pics\P819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2201" cy="3083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9" w:type="dxa"/>
          </w:tcPr>
          <w:p w:rsidR="00152105" w:rsidRDefault="005E5B2C" w:rsidP="000F3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B2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4117226" cy="3087757"/>
                  <wp:effectExtent l="0" t="0" r="0" b="0"/>
                  <wp:docPr id="22" name="Picture 22" descr="C:\Didier\WASH Emergency\Aout 2015\Flooding\Pics\P819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idier\WASH Emergency\Aout 2015\Flooding\Pics\P819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186" cy="309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B2C" w:rsidTr="00B85C28">
        <w:tc>
          <w:tcPr>
            <w:tcW w:w="13380" w:type="dxa"/>
            <w:gridSpan w:val="2"/>
          </w:tcPr>
          <w:p w:rsidR="005E5B2C" w:rsidRDefault="005E5B2C" w:rsidP="005E5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Damaged latrines in a severely</w:t>
            </w:r>
            <w:r w:rsidR="001B1B31">
              <w:rPr>
                <w:rFonts w:ascii="Times New Roman" w:hAnsi="Times New Roman" w:cs="Times New Roman"/>
                <w:sz w:val="24"/>
                <w:szCs w:val="24"/>
              </w:rPr>
              <w:t xml:space="preserve"> affected school</w:t>
            </w:r>
          </w:p>
        </w:tc>
      </w:tr>
    </w:tbl>
    <w:p w:rsidR="00152105" w:rsidRDefault="00152105" w:rsidP="000F33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66"/>
        <w:gridCol w:w="5865"/>
      </w:tblGrid>
      <w:tr w:rsidR="005E5B2C" w:rsidTr="005E5B2C">
        <w:tc>
          <w:tcPr>
            <w:tcW w:w="5866" w:type="dxa"/>
          </w:tcPr>
          <w:p w:rsidR="00152105" w:rsidRDefault="00152105" w:rsidP="00D160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10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0DA6B5BE" wp14:editId="4F96F3CB">
                  <wp:extent cx="3476446" cy="2607196"/>
                  <wp:effectExtent l="0" t="0" r="0" b="3175"/>
                  <wp:docPr id="17" name="Picture 17" descr="C:\Didier\WASH Emergency\Aout 2015\Flooding\Pics\P8190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idier\WASH Emergency\Aout 2015\Flooding\Pics\P8190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8132" cy="261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</w:tcPr>
          <w:p w:rsidR="00152105" w:rsidRDefault="00152105" w:rsidP="00D160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10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416242" cy="2562046"/>
                  <wp:effectExtent l="0" t="0" r="0" b="0"/>
                  <wp:docPr id="18" name="Picture 18" descr="C:\Didier\WASH Emergency\Aout 2015\Flooding\Pics\P8190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idier\WASH Emergency\Aout 2015\Flooding\Pics\P8190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458" cy="257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B2C" w:rsidTr="008019E1">
        <w:tc>
          <w:tcPr>
            <w:tcW w:w="11731" w:type="dxa"/>
            <w:gridSpan w:val="2"/>
          </w:tcPr>
          <w:p w:rsidR="005E5B2C" w:rsidRPr="00152105" w:rsidRDefault="005E5B2C" w:rsidP="005E5B2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Example of severely affected village</w:t>
            </w:r>
          </w:p>
        </w:tc>
      </w:tr>
      <w:tr w:rsidR="005E5B2C" w:rsidTr="005E5B2C">
        <w:tc>
          <w:tcPr>
            <w:tcW w:w="5866" w:type="dxa"/>
          </w:tcPr>
          <w:p w:rsidR="00152105" w:rsidRDefault="005E5B2C" w:rsidP="00D160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B2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565224" cy="2673777"/>
                  <wp:effectExtent l="0" t="0" r="0" b="0"/>
                  <wp:docPr id="23" name="Picture 23" descr="C:\Didier\WASH Emergency\Aout 2015\Flooding\Pics\P8190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idier\WASH Emergency\Aout 2015\Flooding\Pics\P8190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631" cy="2678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</w:tcPr>
          <w:p w:rsidR="00152105" w:rsidRDefault="005E5B2C" w:rsidP="00D160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B2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564654" cy="2673350"/>
                  <wp:effectExtent l="0" t="0" r="0" b="0"/>
                  <wp:docPr id="24" name="Picture 24" descr="C:\Didier\WASH Emergency\Aout 2015\Flooding\Pics\P8190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idier\WASH Emergency\Aout 2015\Flooding\Pics\P8190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9837" cy="2677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2105" w:rsidRPr="000F281F" w:rsidRDefault="00152105" w:rsidP="00DD67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52105" w:rsidRPr="000F281F" w:rsidSect="00152105"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6EFD" w:rsidRDefault="00E66EFD" w:rsidP="00D41D52">
      <w:pPr>
        <w:spacing w:after="0" w:line="240" w:lineRule="auto"/>
      </w:pPr>
      <w:r>
        <w:separator/>
      </w:r>
    </w:p>
  </w:endnote>
  <w:endnote w:type="continuationSeparator" w:id="0">
    <w:p w:rsidR="00E66EFD" w:rsidRDefault="00E66EFD" w:rsidP="00D41D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678" w:rsidRDefault="00D6367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D6E" w:rsidRDefault="00D95D6E" w:rsidP="00D41D52">
    <w:pPr>
      <w:pStyle w:val="Footer"/>
      <w:pBdr>
        <w:top w:val="single" w:sz="4" w:space="1" w:color="auto"/>
      </w:pBdr>
      <w:tabs>
        <w:tab w:val="clear" w:pos="4680"/>
      </w:tabs>
    </w:pPr>
    <w:r>
      <w:t>WASH cluster Myanmar</w:t>
    </w:r>
    <w:r>
      <w:tab/>
      <w:t xml:space="preserve">Floods </w:t>
    </w:r>
    <w:r w:rsidR="00D63678">
      <w:t xml:space="preserve">Magway region </w:t>
    </w:r>
    <w:r>
      <w:t>July / August 2015</w:t>
    </w:r>
  </w:p>
  <w:p w:rsidR="00D95D6E" w:rsidRDefault="00D95D6E" w:rsidP="00D41D52">
    <w:pPr>
      <w:pStyle w:val="Footer"/>
      <w:tabs>
        <w:tab w:val="clear" w:pos="4680"/>
      </w:tabs>
    </w:pPr>
    <w:r>
      <w:t>Situation report 24</w:t>
    </w:r>
    <w:r w:rsidRPr="00D41D52">
      <w:rPr>
        <w:vertAlign w:val="superscript"/>
      </w:rPr>
      <w:t>th</w:t>
    </w:r>
    <w:r>
      <w:t xml:space="preserve"> August 2015</w:t>
    </w:r>
    <w:r>
      <w:tab/>
      <w:t>DBO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678" w:rsidRDefault="00D6367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6EFD" w:rsidRDefault="00E66EFD" w:rsidP="00D41D52">
      <w:pPr>
        <w:spacing w:after="0" w:line="240" w:lineRule="auto"/>
      </w:pPr>
      <w:r>
        <w:separator/>
      </w:r>
    </w:p>
  </w:footnote>
  <w:footnote w:type="continuationSeparator" w:id="0">
    <w:p w:rsidR="00E66EFD" w:rsidRDefault="00E66EFD" w:rsidP="00D41D52">
      <w:pPr>
        <w:spacing w:after="0" w:line="240" w:lineRule="auto"/>
      </w:pPr>
      <w:r>
        <w:continuationSeparator/>
      </w:r>
    </w:p>
  </w:footnote>
  <w:footnote w:id="1">
    <w:p w:rsidR="00D95D6E" w:rsidRPr="00FC3985" w:rsidRDefault="00D95D6E" w:rsidP="00FC3985">
      <w:pPr>
        <w:pStyle w:val="FootnoteText"/>
        <w:ind w:left="142" w:hanging="142"/>
        <w:jc w:val="both"/>
        <w:rPr>
          <w:sz w:val="16"/>
          <w:szCs w:val="16"/>
        </w:rPr>
      </w:pPr>
      <w:r w:rsidRPr="00FC3985">
        <w:rPr>
          <w:sz w:val="16"/>
          <w:szCs w:val="16"/>
        </w:rPr>
        <w:footnoteRef/>
      </w:r>
      <w:r w:rsidRPr="00FC3985">
        <w:rPr>
          <w:sz w:val="16"/>
          <w:szCs w:val="16"/>
        </w:rPr>
        <w:t xml:space="preserve"> The principal product of Magway Region is </w:t>
      </w:r>
      <w:hyperlink r:id="rId1" w:tooltip="Petroleum" w:history="1">
        <w:r w:rsidRPr="00FC3985">
          <w:rPr>
            <w:sz w:val="16"/>
            <w:szCs w:val="16"/>
          </w:rPr>
          <w:t>petroleum</w:t>
        </w:r>
      </w:hyperlink>
      <w:r w:rsidRPr="00FC3985">
        <w:rPr>
          <w:sz w:val="16"/>
          <w:szCs w:val="16"/>
        </w:rPr>
        <w:t>. It produces most of the oil and </w:t>
      </w:r>
      <w:hyperlink r:id="rId2" w:tooltip="Natural gas" w:history="1">
        <w:r w:rsidRPr="00FC3985">
          <w:rPr>
            <w:sz w:val="16"/>
            <w:szCs w:val="16"/>
          </w:rPr>
          <w:t>natural gas</w:t>
        </w:r>
      </w:hyperlink>
      <w:r w:rsidRPr="00FC3985">
        <w:rPr>
          <w:sz w:val="16"/>
          <w:szCs w:val="16"/>
        </w:rPr>
        <w:t> in Burma.  Magway Region produces also a large quantity of </w:t>
      </w:r>
      <w:hyperlink r:id="rId3" w:tooltip="Edible oil" w:history="1">
        <w:r w:rsidRPr="00FC3985">
          <w:rPr>
            <w:sz w:val="16"/>
            <w:szCs w:val="16"/>
          </w:rPr>
          <w:t>edible oil</w:t>
        </w:r>
      </w:hyperlink>
      <w:r w:rsidRPr="00FC3985">
        <w:rPr>
          <w:sz w:val="16"/>
          <w:szCs w:val="16"/>
        </w:rPr>
        <w:t> as well as petroleum, hence gaining a reputation as the "oil pot of Myanmar". Agriculture is also important. The major crops are sesame and </w:t>
      </w:r>
      <w:hyperlink r:id="rId4" w:tooltip="Peanut" w:history="1">
        <w:r w:rsidRPr="00FC3985">
          <w:rPr>
            <w:sz w:val="16"/>
            <w:szCs w:val="16"/>
          </w:rPr>
          <w:t>groundnut</w:t>
        </w:r>
      </w:hyperlink>
      <w:r w:rsidRPr="00FC3985">
        <w:rPr>
          <w:sz w:val="16"/>
          <w:szCs w:val="16"/>
        </w:rPr>
        <w:t xml:space="preserve">. Magway has almost no tourist industry. </w:t>
      </w:r>
      <w:r w:rsidRPr="00FC3985">
        <w:rPr>
          <w:i/>
          <w:sz w:val="16"/>
          <w:szCs w:val="16"/>
        </w:rPr>
        <w:t>“Wikipedia source”</w:t>
      </w:r>
    </w:p>
  </w:footnote>
  <w:footnote w:id="2">
    <w:p w:rsidR="00D95D6E" w:rsidRPr="00FC3985" w:rsidRDefault="00D95D6E" w:rsidP="00EE08D8">
      <w:pPr>
        <w:pStyle w:val="FootnoteText"/>
        <w:ind w:left="142" w:hanging="142"/>
        <w:jc w:val="both"/>
      </w:pPr>
      <w:r w:rsidRPr="00FC3985">
        <w:footnoteRef/>
      </w:r>
      <w:r>
        <w:t xml:space="preserve"> </w:t>
      </w:r>
      <w:r>
        <w:rPr>
          <w:i/>
        </w:rPr>
        <w:t>“</w:t>
      </w:r>
      <w:r w:rsidRPr="00FC3985">
        <w:rPr>
          <w:i/>
        </w:rPr>
        <w:t>Myanmar: A country prone to a range of natural disasters – OCHA – August 2013</w:t>
      </w:r>
      <w:r>
        <w:rPr>
          <w:i/>
        </w:rPr>
        <w:t>”</w:t>
      </w:r>
    </w:p>
  </w:footnote>
  <w:footnote w:id="3">
    <w:p w:rsidR="00D95D6E" w:rsidRPr="00325AB4" w:rsidRDefault="00D95D6E">
      <w:pPr>
        <w:pStyle w:val="FootnoteText"/>
        <w:rPr>
          <w:sz w:val="16"/>
          <w:szCs w:val="16"/>
          <w:lang w:val="fr-FR"/>
        </w:rPr>
      </w:pPr>
      <w:r w:rsidRPr="008C3C0A">
        <w:rPr>
          <w:sz w:val="16"/>
          <w:szCs w:val="16"/>
        </w:rPr>
        <w:footnoteRef/>
      </w:r>
      <w:r w:rsidRPr="00325AB4">
        <w:rPr>
          <w:sz w:val="16"/>
          <w:szCs w:val="16"/>
          <w:lang w:val="fr-FR"/>
        </w:rPr>
        <w:t xml:space="preserve"> (Source: DRD).</w:t>
      </w:r>
    </w:p>
  </w:footnote>
  <w:footnote w:id="4">
    <w:p w:rsidR="00D95D6E" w:rsidRPr="00325AB4" w:rsidRDefault="00D95D6E" w:rsidP="00294414">
      <w:pPr>
        <w:pStyle w:val="FootnoteText"/>
        <w:rPr>
          <w:sz w:val="16"/>
          <w:szCs w:val="16"/>
          <w:lang w:val="fr-FR"/>
        </w:rPr>
      </w:pPr>
      <w:r w:rsidRPr="008C3C0A">
        <w:rPr>
          <w:sz w:val="16"/>
          <w:szCs w:val="16"/>
        </w:rPr>
        <w:footnoteRef/>
      </w:r>
      <w:r w:rsidRPr="00325AB4">
        <w:rPr>
          <w:sz w:val="16"/>
          <w:szCs w:val="16"/>
          <w:lang w:val="fr-FR"/>
        </w:rPr>
        <w:t xml:space="preserve"> (Source: DRD).</w:t>
      </w:r>
    </w:p>
  </w:footnote>
  <w:footnote w:id="5">
    <w:p w:rsidR="005A7AE8" w:rsidRPr="00325AB4" w:rsidRDefault="005A7AE8" w:rsidP="005A7AE8">
      <w:pPr>
        <w:pStyle w:val="FootnoteText"/>
        <w:rPr>
          <w:sz w:val="16"/>
          <w:szCs w:val="16"/>
          <w:lang w:val="fr-FR"/>
        </w:rPr>
      </w:pPr>
      <w:r w:rsidRPr="008C3C0A">
        <w:rPr>
          <w:sz w:val="16"/>
          <w:szCs w:val="16"/>
        </w:rPr>
        <w:footnoteRef/>
      </w:r>
      <w:r w:rsidRPr="00325AB4">
        <w:rPr>
          <w:sz w:val="16"/>
          <w:szCs w:val="16"/>
          <w:lang w:val="fr-FR"/>
        </w:rPr>
        <w:t xml:space="preserve"> (Source: DRD).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678" w:rsidRDefault="00D6367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D6E" w:rsidRDefault="00D95D6E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0" wp14:anchorId="0F138105" wp14:editId="7A496079">
          <wp:simplePos x="0" y="0"/>
          <wp:positionH relativeFrom="margin">
            <wp:posOffset>-561755</wp:posOffset>
          </wp:positionH>
          <wp:positionV relativeFrom="margin">
            <wp:posOffset>-785004</wp:posOffset>
          </wp:positionV>
          <wp:extent cx="2048040" cy="678240"/>
          <wp:effectExtent l="0" t="0" r="0" b="7620"/>
          <wp:wrapNone/>
          <wp:docPr id="5" name="Picture 5" descr="logo_wash_cluster_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ash_cluster_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040" cy="678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678" w:rsidRDefault="00D6367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D7311"/>
    <w:multiLevelType w:val="hybridMultilevel"/>
    <w:tmpl w:val="5C24692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8545E"/>
    <w:multiLevelType w:val="hybridMultilevel"/>
    <w:tmpl w:val="A9D6E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0634D"/>
    <w:multiLevelType w:val="hybridMultilevel"/>
    <w:tmpl w:val="9D960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F0BBD"/>
    <w:multiLevelType w:val="hybridMultilevel"/>
    <w:tmpl w:val="011CD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140C29"/>
    <w:multiLevelType w:val="hybridMultilevel"/>
    <w:tmpl w:val="5C24692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97429F"/>
    <w:multiLevelType w:val="hybridMultilevel"/>
    <w:tmpl w:val="2EFE1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B30B29"/>
    <w:multiLevelType w:val="hybridMultilevel"/>
    <w:tmpl w:val="B3D8F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344F23"/>
    <w:multiLevelType w:val="hybridMultilevel"/>
    <w:tmpl w:val="55F06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9A6A05"/>
    <w:multiLevelType w:val="hybridMultilevel"/>
    <w:tmpl w:val="09EE5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70723C"/>
    <w:multiLevelType w:val="hybridMultilevel"/>
    <w:tmpl w:val="7B783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425568"/>
    <w:multiLevelType w:val="hybridMultilevel"/>
    <w:tmpl w:val="D62AB7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9"/>
  </w:num>
  <w:num w:numId="4">
    <w:abstractNumId w:val="3"/>
  </w:num>
  <w:num w:numId="5">
    <w:abstractNumId w:val="8"/>
  </w:num>
  <w:num w:numId="6">
    <w:abstractNumId w:val="10"/>
  </w:num>
  <w:num w:numId="7">
    <w:abstractNumId w:val="0"/>
  </w:num>
  <w:num w:numId="8">
    <w:abstractNumId w:val="6"/>
  </w:num>
  <w:num w:numId="9">
    <w:abstractNumId w:val="4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7C3"/>
    <w:rsid w:val="00017FFD"/>
    <w:rsid w:val="000330AD"/>
    <w:rsid w:val="00033DDF"/>
    <w:rsid w:val="00055728"/>
    <w:rsid w:val="00066364"/>
    <w:rsid w:val="0008684A"/>
    <w:rsid w:val="000A5FD7"/>
    <w:rsid w:val="000C61CE"/>
    <w:rsid w:val="000F281F"/>
    <w:rsid w:val="000F3353"/>
    <w:rsid w:val="001474E3"/>
    <w:rsid w:val="001478F3"/>
    <w:rsid w:val="00147E68"/>
    <w:rsid w:val="0015068C"/>
    <w:rsid w:val="00152105"/>
    <w:rsid w:val="00161DB2"/>
    <w:rsid w:val="001B1B31"/>
    <w:rsid w:val="00203BA5"/>
    <w:rsid w:val="002748A6"/>
    <w:rsid w:val="00294414"/>
    <w:rsid w:val="002B12AE"/>
    <w:rsid w:val="002C64BC"/>
    <w:rsid w:val="002E186D"/>
    <w:rsid w:val="002F5831"/>
    <w:rsid w:val="003139CC"/>
    <w:rsid w:val="003148A6"/>
    <w:rsid w:val="003210D2"/>
    <w:rsid w:val="00325AB4"/>
    <w:rsid w:val="00346517"/>
    <w:rsid w:val="003847CF"/>
    <w:rsid w:val="003B08C1"/>
    <w:rsid w:val="003E28BC"/>
    <w:rsid w:val="00407504"/>
    <w:rsid w:val="00413108"/>
    <w:rsid w:val="00435A77"/>
    <w:rsid w:val="00437A48"/>
    <w:rsid w:val="00440B40"/>
    <w:rsid w:val="004427C3"/>
    <w:rsid w:val="00456F4F"/>
    <w:rsid w:val="0047043D"/>
    <w:rsid w:val="00496595"/>
    <w:rsid w:val="004A272C"/>
    <w:rsid w:val="005030B7"/>
    <w:rsid w:val="00506EE5"/>
    <w:rsid w:val="00546D91"/>
    <w:rsid w:val="005534B9"/>
    <w:rsid w:val="00556253"/>
    <w:rsid w:val="005A7AE8"/>
    <w:rsid w:val="005D0B40"/>
    <w:rsid w:val="005E5B2C"/>
    <w:rsid w:val="00605B99"/>
    <w:rsid w:val="0061794C"/>
    <w:rsid w:val="00646C26"/>
    <w:rsid w:val="006545D8"/>
    <w:rsid w:val="0065753E"/>
    <w:rsid w:val="006938AE"/>
    <w:rsid w:val="006D7A90"/>
    <w:rsid w:val="00750E0E"/>
    <w:rsid w:val="00753DE9"/>
    <w:rsid w:val="0076361C"/>
    <w:rsid w:val="00793C08"/>
    <w:rsid w:val="007A308B"/>
    <w:rsid w:val="007B36ED"/>
    <w:rsid w:val="007C41E0"/>
    <w:rsid w:val="00800A1F"/>
    <w:rsid w:val="00805ED9"/>
    <w:rsid w:val="00832BCF"/>
    <w:rsid w:val="00864AAC"/>
    <w:rsid w:val="008926B3"/>
    <w:rsid w:val="008A11B8"/>
    <w:rsid w:val="008C3C0A"/>
    <w:rsid w:val="008F2510"/>
    <w:rsid w:val="00946F9F"/>
    <w:rsid w:val="009A71A4"/>
    <w:rsid w:val="00A001E0"/>
    <w:rsid w:val="00A87499"/>
    <w:rsid w:val="00AB0848"/>
    <w:rsid w:val="00B62B6C"/>
    <w:rsid w:val="00B964E0"/>
    <w:rsid w:val="00BA019E"/>
    <w:rsid w:val="00BB0ECE"/>
    <w:rsid w:val="00BB55B7"/>
    <w:rsid w:val="00BF61AE"/>
    <w:rsid w:val="00C9138B"/>
    <w:rsid w:val="00CD246B"/>
    <w:rsid w:val="00CD78D9"/>
    <w:rsid w:val="00D41D52"/>
    <w:rsid w:val="00D63678"/>
    <w:rsid w:val="00D75B9A"/>
    <w:rsid w:val="00D84755"/>
    <w:rsid w:val="00D9470E"/>
    <w:rsid w:val="00D95D6E"/>
    <w:rsid w:val="00DA29F8"/>
    <w:rsid w:val="00DD6758"/>
    <w:rsid w:val="00E06255"/>
    <w:rsid w:val="00E14A87"/>
    <w:rsid w:val="00E20C56"/>
    <w:rsid w:val="00E436B7"/>
    <w:rsid w:val="00E66EFD"/>
    <w:rsid w:val="00E671FB"/>
    <w:rsid w:val="00E93A84"/>
    <w:rsid w:val="00E97970"/>
    <w:rsid w:val="00EC05A3"/>
    <w:rsid w:val="00ED5B30"/>
    <w:rsid w:val="00EE08D8"/>
    <w:rsid w:val="00F02129"/>
    <w:rsid w:val="00F100C8"/>
    <w:rsid w:val="00F15DE2"/>
    <w:rsid w:val="00F17B7E"/>
    <w:rsid w:val="00F26BBB"/>
    <w:rsid w:val="00FA0DC4"/>
    <w:rsid w:val="00FA2C24"/>
    <w:rsid w:val="00FC3985"/>
    <w:rsid w:val="00FD6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30080F-643B-4423-BC8E-316342224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1D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A5F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5068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938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converted-space">
    <w:name w:val="apple-converted-space"/>
    <w:basedOn w:val="DefaultParagraphFont"/>
    <w:rsid w:val="006938AE"/>
  </w:style>
  <w:style w:type="character" w:styleId="Hyperlink">
    <w:name w:val="Hyperlink"/>
    <w:basedOn w:val="DefaultParagraphFont"/>
    <w:uiPriority w:val="99"/>
    <w:semiHidden/>
    <w:unhideWhenUsed/>
    <w:rsid w:val="006938AE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41D5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D41D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1D52"/>
  </w:style>
  <w:style w:type="paragraph" w:styleId="Footer">
    <w:name w:val="footer"/>
    <w:basedOn w:val="Normal"/>
    <w:link w:val="FooterChar"/>
    <w:uiPriority w:val="99"/>
    <w:unhideWhenUsed/>
    <w:rsid w:val="00D41D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1D52"/>
  </w:style>
  <w:style w:type="paragraph" w:styleId="FootnoteText">
    <w:name w:val="footnote text"/>
    <w:basedOn w:val="Normal"/>
    <w:link w:val="FootnoteTextChar"/>
    <w:uiPriority w:val="99"/>
    <w:semiHidden/>
    <w:unhideWhenUsed/>
    <w:rsid w:val="000C61C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C61C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C61C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76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9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emimu.info/emergencies/wash-cluster" TargetMode="External"/><Relationship Id="rId13" Type="http://schemas.openxmlformats.org/officeDocument/2006/relationships/image" Target="media/image5.emf"/><Relationship Id="rId18" Type="http://schemas.openxmlformats.org/officeDocument/2006/relationships/header" Target="header3.xm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oter" Target="footer2.xml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2.emf"/><Relationship Id="rId19" Type="http://schemas.openxmlformats.org/officeDocument/2006/relationships/footer" Target="footer3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1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en.wikipedia.org/wiki/Edible_oil" TargetMode="External"/><Relationship Id="rId2" Type="http://schemas.openxmlformats.org/officeDocument/2006/relationships/hyperlink" Target="https://en.wikipedia.org/wiki/Natural_gas" TargetMode="External"/><Relationship Id="rId1" Type="http://schemas.openxmlformats.org/officeDocument/2006/relationships/hyperlink" Target="https://en.wikipedia.org/wiki/Petroleum" TargetMode="External"/><Relationship Id="rId4" Type="http://schemas.openxmlformats.org/officeDocument/2006/relationships/hyperlink" Target="https://en.wikipedia.org/wiki/Peanu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33BEC-DE2B-45B1-920E-21E39AA98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1089</TotalTime>
  <Pages>11</Pages>
  <Words>1613</Words>
  <Characters>9199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UNICEF</Company>
  <LinksUpToDate>false</LinksUpToDate>
  <CharactersWithSpaces>10791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Boissavi</dc:creator>
  <cp:keywords/>
  <dc:description/>
  <cp:lastModifiedBy>Didier Boissavi</cp:lastModifiedBy>
  <cp:revision>76</cp:revision>
  <dcterms:created xsi:type="dcterms:W3CDTF">2015-08-18T16:52:00Z</dcterms:created>
  <dcterms:modified xsi:type="dcterms:W3CDTF">2015-08-23T15:45:00Z</dcterms:modified>
</cp:coreProperties>
</file>