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AA13BF" w:rsidRDefault="005175D1" w:rsidP="005175D1">
      <w:pPr>
        <w:spacing w:after="0"/>
        <w:rPr>
          <w:color w:val="0070C0"/>
        </w:rPr>
      </w:pPr>
      <w:bookmarkStart w:id="0" w:name="_GoBack"/>
      <w:r w:rsidRPr="00AA13BF">
        <w:rPr>
          <w:color w:val="0070C0"/>
        </w:rPr>
        <w:t xml:space="preserve">Protection Mainstreaming Checklist </w:t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  <w:t xml:space="preserve">Rakhine State </w:t>
      </w:r>
    </w:p>
    <w:p w:rsidR="005175D1" w:rsidRPr="00AA13BF" w:rsidRDefault="005175D1" w:rsidP="005175D1">
      <w:pPr>
        <w:spacing w:after="0"/>
        <w:rPr>
          <w:color w:val="0070C0"/>
        </w:rPr>
      </w:pPr>
      <w:r w:rsidRPr="00AA13BF">
        <w:rPr>
          <w:color w:val="0070C0"/>
        </w:rPr>
        <w:t xml:space="preserve">May 2017 </w:t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  <w:r w:rsidRPr="00AA13BF">
        <w:rPr>
          <w:color w:val="0070C0"/>
        </w:rPr>
        <w:tab/>
      </w:r>
    </w:p>
    <w:bookmarkEnd w:id="0"/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3141F0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HEALTH</w:t>
      </w:r>
      <w:r w:rsidR="00B050CD">
        <w:rPr>
          <w:rFonts w:asciiTheme="majorHAnsi" w:hAnsiTheme="majorHAnsi"/>
          <w:b/>
          <w:sz w:val="56"/>
          <w:szCs w:val="56"/>
        </w:rPr>
        <w:t xml:space="preserve">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F37B5E" w:rsidRDefault="00AF7AD6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8B6852">
        <w:t>that</w:t>
      </w:r>
      <w:r w:rsidR="00F37B5E">
        <w:t xml:space="preserve"> health facilities and routes to access them are away from actual and potential threat</w:t>
      </w:r>
      <w:r w:rsidR="006D6D59">
        <w:t xml:space="preserve">s such as violence, conflict, natural hazards. </w:t>
      </w:r>
      <w:r w:rsidR="00F37B5E">
        <w:t xml:space="preserve"> </w:t>
      </w:r>
    </w:p>
    <w:p w:rsidR="008C30C7" w:rsidRPr="00F37B5E" w:rsidRDefault="00F37B5E" w:rsidP="00F37B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Ensure adequate orientation and training to new medical staff about local context, cultural and patient’s rights. </w:t>
      </w:r>
    </w:p>
    <w:p w:rsidR="00F37B5E" w:rsidRPr="00F37B5E" w:rsidRDefault="00F37B5E" w:rsidP="00F37B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Provide private space and ensure confidentiality in any type of patient’s consultation. </w:t>
      </w:r>
    </w:p>
    <w:p w:rsidR="00F37B5E" w:rsidRDefault="00F37B5E" w:rsidP="00AD34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F37B5E">
        <w:t>Ensure there is</w:t>
      </w:r>
      <w:r>
        <w:t xml:space="preserve"> a</w:t>
      </w:r>
      <w:r w:rsidRPr="00F37B5E">
        <w:t xml:space="preserve"> gender-balance</w:t>
      </w:r>
      <w:r>
        <w:t>d</w:t>
      </w:r>
      <w:r w:rsidRPr="00F37B5E">
        <w:t xml:space="preserve"> </w:t>
      </w:r>
      <w:r>
        <w:t xml:space="preserve">representation of </w:t>
      </w:r>
      <w:r w:rsidRPr="00F37B5E">
        <w:t>staff in medical facilities.</w:t>
      </w:r>
      <w:r>
        <w:t xml:space="preserve"> Employ female health staff members with skills and experience to work with women and children. </w:t>
      </w:r>
    </w:p>
    <w:p w:rsidR="00F37B5E" w:rsidRDefault="00F37B5E" w:rsidP="00F37B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latrines are available in medical facilities and that the design preserve</w:t>
      </w:r>
      <w:r w:rsidR="006D6D59">
        <w:t>s</w:t>
      </w:r>
      <w:r>
        <w:t xml:space="preserve"> the safety and dignity of its users. </w:t>
      </w:r>
    </w:p>
    <w:p w:rsidR="00F37B5E" w:rsidRPr="00F37B5E" w:rsidRDefault="00F37B5E" w:rsidP="00F37B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health staff know how to respond to the specific needs of victims </w:t>
      </w:r>
      <w:r w:rsidR="006D6D59">
        <w:t xml:space="preserve">of grave human rights violation, </w:t>
      </w:r>
      <w:r>
        <w:t xml:space="preserve">including rape and physical abuse. </w:t>
      </w:r>
    </w:p>
    <w:p w:rsidR="00F37B5E" w:rsidRDefault="00F37B5E" w:rsidP="00F37B5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F37B5E" w:rsidRDefault="00F37B5E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pathways to access and the design of health services are accessible for older persons and persons with disabilities. </w:t>
      </w:r>
    </w:p>
    <w:p w:rsidR="00F37B5E" w:rsidRPr="00F37B5E" w:rsidRDefault="00F37B5E" w:rsidP="00F37B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Monitor access to health services, potential discrimination and whether any services are being diverted. </w:t>
      </w:r>
    </w:p>
    <w:p w:rsidR="00F37B5E" w:rsidRPr="00F37B5E" w:rsidRDefault="00F37B5E" w:rsidP="006D6D59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F37B5E" w:rsidRDefault="008C30C7" w:rsidP="00F37B5E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F37B5E">
        <w:rPr>
          <w:b/>
        </w:rPr>
        <w:t>Participation</w:t>
      </w:r>
    </w:p>
    <w:p w:rsidR="00367387" w:rsidRDefault="000E3A9E" w:rsidP="00F37B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Consult men, women, boys, girls, </w:t>
      </w:r>
      <w:r w:rsidR="005D3483">
        <w:t>older people</w:t>
      </w:r>
      <w:r>
        <w:t>, and persons with disabilities to understand their</w:t>
      </w:r>
      <w:r w:rsidR="00F37B5E">
        <w:t xml:space="preserve"> health</w:t>
      </w:r>
      <w:r>
        <w:t xml:space="preserve"> needs and </w:t>
      </w:r>
      <w:r w:rsidR="00E45AD5">
        <w:t>preferences for location and</w:t>
      </w:r>
      <w:r>
        <w:t xml:space="preserve"> design of </w:t>
      </w:r>
      <w:r w:rsidR="00F37B5E">
        <w:t>health facilities</w:t>
      </w:r>
      <w:r w:rsidR="005D3483">
        <w:t>.</w:t>
      </w:r>
    </w:p>
    <w:p w:rsidR="00F37B5E" w:rsidRDefault="00F37B5E" w:rsidP="00F37B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beneficiaries know their rights to health care and where/how to obtain it. </w:t>
      </w:r>
    </w:p>
    <w:p w:rsidR="006D6D59" w:rsidRDefault="006D6D59" w:rsidP="00F37B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good coordination and relationship with local authorities and civil society. </w:t>
      </w:r>
    </w:p>
    <w:p w:rsidR="006D6D59" w:rsidRDefault="006D6D59" w:rsidP="00F37B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health committees are representative of all layers of society and that all members are trained on protection mainstreaming principles. </w:t>
      </w:r>
    </w:p>
    <w:p w:rsidR="00F37B5E" w:rsidRPr="00F37B5E" w:rsidRDefault="00F37B5E" w:rsidP="00F37B5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6D6D59" w:rsidRDefault="006D6D59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to get emergency medical services and timely referral to tertiary centers. </w:t>
      </w:r>
    </w:p>
    <w:p w:rsidR="00F37B5E" w:rsidRPr="00F37B5E" w:rsidRDefault="00F37B5E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F37B5E">
        <w:t xml:space="preserve">Put in place guidelines and mechanisms for monitoring and reporting instances of abuse and exploitation. </w:t>
      </w:r>
    </w:p>
    <w:p w:rsidR="008C30C7" w:rsidRP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E3A9E"/>
    <w:rsid w:val="00141E88"/>
    <w:rsid w:val="001C679F"/>
    <w:rsid w:val="003141F0"/>
    <w:rsid w:val="003571EE"/>
    <w:rsid w:val="00367387"/>
    <w:rsid w:val="003C56A2"/>
    <w:rsid w:val="005175D1"/>
    <w:rsid w:val="00531CC5"/>
    <w:rsid w:val="005D3483"/>
    <w:rsid w:val="0066278C"/>
    <w:rsid w:val="006D6D59"/>
    <w:rsid w:val="008B6852"/>
    <w:rsid w:val="008C30C7"/>
    <w:rsid w:val="00A30634"/>
    <w:rsid w:val="00AA13BF"/>
    <w:rsid w:val="00AF7AD6"/>
    <w:rsid w:val="00B050CD"/>
    <w:rsid w:val="00B70FE7"/>
    <w:rsid w:val="00BF018D"/>
    <w:rsid w:val="00C6302D"/>
    <w:rsid w:val="00DE39AA"/>
    <w:rsid w:val="00E45AD5"/>
    <w:rsid w:val="00EA5620"/>
    <w:rsid w:val="00EC596F"/>
    <w:rsid w:val="00F37B5E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5</cp:revision>
  <dcterms:created xsi:type="dcterms:W3CDTF">2017-05-11T08:11:00Z</dcterms:created>
  <dcterms:modified xsi:type="dcterms:W3CDTF">2017-05-11T08:30:00Z</dcterms:modified>
</cp:coreProperties>
</file>