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BC" w:rsidRPr="000256E5" w:rsidRDefault="003E28BC" w:rsidP="000256E5">
      <w:pPr>
        <w:pStyle w:val="Title"/>
        <w:jc w:val="center"/>
        <w:rPr>
          <w:b/>
          <w:sz w:val="36"/>
          <w:szCs w:val="36"/>
        </w:rPr>
      </w:pPr>
    </w:p>
    <w:p w:rsidR="00B964E0" w:rsidRPr="000256E5" w:rsidRDefault="00374138" w:rsidP="000256E5">
      <w:pPr>
        <w:pStyle w:val="Title"/>
        <w:jc w:val="center"/>
        <w:rPr>
          <w:b/>
          <w:sz w:val="36"/>
          <w:szCs w:val="36"/>
        </w:rPr>
      </w:pPr>
      <w:r w:rsidRPr="000256E5">
        <w:rPr>
          <w:b/>
          <w:sz w:val="36"/>
          <w:szCs w:val="36"/>
        </w:rPr>
        <w:t>Minutes of Meeting</w:t>
      </w:r>
    </w:p>
    <w:p w:rsidR="00374138" w:rsidRPr="000256E5" w:rsidRDefault="00374138" w:rsidP="000256E5">
      <w:pPr>
        <w:pStyle w:val="Title"/>
        <w:jc w:val="center"/>
        <w:rPr>
          <w:b/>
          <w:sz w:val="36"/>
          <w:szCs w:val="36"/>
        </w:rPr>
      </w:pPr>
      <w:r w:rsidRPr="000256E5">
        <w:rPr>
          <w:b/>
          <w:sz w:val="36"/>
          <w:szCs w:val="36"/>
        </w:rPr>
        <w:t>WASH Cluster and GAD meeting on 30 August 2016</w:t>
      </w:r>
    </w:p>
    <w:p w:rsidR="00374138" w:rsidRDefault="00374138" w:rsidP="00374138">
      <w:pPr>
        <w:rPr>
          <w:color w:val="1F497D"/>
        </w:rPr>
      </w:pPr>
    </w:p>
    <w:p w:rsidR="00374138" w:rsidRDefault="00374138" w:rsidP="00374138">
      <w:pPr>
        <w:rPr>
          <w:rFonts w:ascii="Arial" w:hAnsi="Arial" w:cs="Arial"/>
          <w:sz w:val="20"/>
          <w:szCs w:val="20"/>
        </w:rPr>
      </w:pPr>
      <w:r>
        <w:rPr>
          <w:rFonts w:ascii="Arial" w:hAnsi="Arial" w:cs="Arial"/>
          <w:sz w:val="20"/>
          <w:szCs w:val="20"/>
        </w:rPr>
        <w:t xml:space="preserve">Agenda: </w:t>
      </w:r>
    </w:p>
    <w:p w:rsidR="00374138" w:rsidRPr="00374138" w:rsidRDefault="00374138" w:rsidP="00374138">
      <w:pPr>
        <w:pStyle w:val="ListParagraph"/>
        <w:numPr>
          <w:ilvl w:val="0"/>
          <w:numId w:val="3"/>
        </w:numPr>
        <w:rPr>
          <w:color w:val="1F497D"/>
        </w:rPr>
      </w:pPr>
      <w:r>
        <w:rPr>
          <w:color w:val="1F497D"/>
        </w:rPr>
        <w:t>Update by GAD on the c</w:t>
      </w:r>
      <w:r w:rsidRPr="00374138">
        <w:rPr>
          <w:color w:val="1F497D"/>
        </w:rPr>
        <w:t xml:space="preserve">urrent </w:t>
      </w:r>
      <w:r>
        <w:rPr>
          <w:color w:val="1F497D"/>
        </w:rPr>
        <w:t>security situation in ANY camp</w:t>
      </w:r>
    </w:p>
    <w:p w:rsidR="00374138" w:rsidRPr="00374138" w:rsidRDefault="00374138" w:rsidP="00374138">
      <w:pPr>
        <w:pStyle w:val="ListParagraph"/>
        <w:numPr>
          <w:ilvl w:val="0"/>
          <w:numId w:val="3"/>
        </w:numPr>
        <w:rPr>
          <w:color w:val="1F497D"/>
        </w:rPr>
      </w:pPr>
      <w:r>
        <w:rPr>
          <w:color w:val="1F497D"/>
        </w:rPr>
        <w:t>Availability of land</w:t>
      </w:r>
      <w:r w:rsidRPr="00374138">
        <w:rPr>
          <w:color w:val="1F497D"/>
        </w:rPr>
        <w:t xml:space="preserve"> </w:t>
      </w:r>
      <w:r>
        <w:rPr>
          <w:color w:val="1F497D"/>
        </w:rPr>
        <w:t>the 2</w:t>
      </w:r>
      <w:r w:rsidRPr="00374138">
        <w:rPr>
          <w:color w:val="1F497D"/>
          <w:vertAlign w:val="superscript"/>
        </w:rPr>
        <w:t>nd</w:t>
      </w:r>
      <w:r>
        <w:rPr>
          <w:color w:val="1F497D"/>
        </w:rPr>
        <w:t xml:space="preserve"> water </w:t>
      </w:r>
      <w:r w:rsidRPr="00374138">
        <w:rPr>
          <w:color w:val="1F497D"/>
        </w:rPr>
        <w:t xml:space="preserve">pond construction </w:t>
      </w:r>
    </w:p>
    <w:p w:rsidR="00374138" w:rsidRPr="00374138" w:rsidRDefault="00374138" w:rsidP="00374138">
      <w:pPr>
        <w:pStyle w:val="ListParagraph"/>
        <w:numPr>
          <w:ilvl w:val="0"/>
          <w:numId w:val="3"/>
        </w:numPr>
        <w:rPr>
          <w:color w:val="1F497D"/>
        </w:rPr>
      </w:pPr>
      <w:r>
        <w:rPr>
          <w:color w:val="1F497D"/>
        </w:rPr>
        <w:t xml:space="preserve">Land compensation issue in ANY Camp. </w:t>
      </w:r>
    </w:p>
    <w:p w:rsidR="00374138" w:rsidRDefault="00374138" w:rsidP="00374138">
      <w:pPr>
        <w:rPr>
          <w:color w:val="1F497D"/>
        </w:rPr>
      </w:pPr>
    </w:p>
    <w:p w:rsidR="00374138" w:rsidRDefault="00374138" w:rsidP="00374138">
      <w:pPr>
        <w:rPr>
          <w:color w:val="1F497D"/>
        </w:rPr>
      </w:pPr>
      <w:r>
        <w:rPr>
          <w:color w:val="1F497D"/>
        </w:rPr>
        <w:t>Discussion:</w:t>
      </w:r>
    </w:p>
    <w:p w:rsidR="00374138" w:rsidRDefault="00374138" w:rsidP="00374138">
      <w:pPr>
        <w:pStyle w:val="ListParagraph"/>
        <w:numPr>
          <w:ilvl w:val="0"/>
          <w:numId w:val="1"/>
        </w:numPr>
        <w:rPr>
          <w:color w:val="1F497D"/>
          <w:u w:val="single"/>
        </w:rPr>
      </w:pPr>
      <w:r>
        <w:rPr>
          <w:color w:val="1F497D"/>
          <w:u w:val="single"/>
        </w:rPr>
        <w:t>Current situation of security checking by RSG</w:t>
      </w:r>
    </w:p>
    <w:p w:rsidR="00374138" w:rsidRDefault="00374138" w:rsidP="00374138">
      <w:pPr>
        <w:pStyle w:val="ListParagraph"/>
        <w:ind w:left="765"/>
        <w:rPr>
          <w:color w:val="1F497D"/>
        </w:rPr>
      </w:pPr>
      <w:r>
        <w:rPr>
          <w:color w:val="1F497D"/>
        </w:rPr>
        <w:t xml:space="preserve">Last week, </w:t>
      </w:r>
      <w:proofErr w:type="spellStart"/>
      <w:r>
        <w:rPr>
          <w:color w:val="1F497D"/>
        </w:rPr>
        <w:t>Pauk</w:t>
      </w:r>
      <w:proofErr w:type="spellEnd"/>
      <w:r>
        <w:rPr>
          <w:color w:val="1F497D"/>
        </w:rPr>
        <w:t xml:space="preserve"> </w:t>
      </w:r>
      <w:r w:rsidR="000256E5">
        <w:rPr>
          <w:color w:val="1F497D"/>
        </w:rPr>
        <w:t>Taw deputy</w:t>
      </w:r>
      <w:r>
        <w:rPr>
          <w:color w:val="1F497D"/>
        </w:rPr>
        <w:t xml:space="preserve"> TA and PKT Township security </w:t>
      </w:r>
      <w:r w:rsidR="000256E5">
        <w:rPr>
          <w:color w:val="1F497D"/>
        </w:rPr>
        <w:t>officers</w:t>
      </w:r>
      <w:r>
        <w:rPr>
          <w:color w:val="1F497D"/>
        </w:rPr>
        <w:t xml:space="preserve"> went to Ah </w:t>
      </w:r>
      <w:proofErr w:type="spellStart"/>
      <w:r>
        <w:rPr>
          <w:color w:val="1F497D"/>
        </w:rPr>
        <w:t>Nauk</w:t>
      </w:r>
      <w:proofErr w:type="spellEnd"/>
      <w:r>
        <w:rPr>
          <w:color w:val="1F497D"/>
        </w:rPr>
        <w:t xml:space="preserve"> Ye Camp to investigate the ongoing conflict between CMC and Community. No arrest was made and security Officers are working to investigate the case. </w:t>
      </w:r>
    </w:p>
    <w:p w:rsidR="00374138" w:rsidRDefault="00374138" w:rsidP="00374138">
      <w:pPr>
        <w:pStyle w:val="ListParagraph"/>
        <w:ind w:left="765"/>
        <w:rPr>
          <w:color w:val="1F497D"/>
        </w:rPr>
      </w:pPr>
    </w:p>
    <w:p w:rsidR="00374138" w:rsidRDefault="00374138" w:rsidP="00374138">
      <w:pPr>
        <w:pStyle w:val="ListParagraph"/>
        <w:numPr>
          <w:ilvl w:val="0"/>
          <w:numId w:val="1"/>
        </w:numPr>
        <w:rPr>
          <w:color w:val="1F497D"/>
          <w:u w:val="single"/>
        </w:rPr>
      </w:pPr>
      <w:r>
        <w:rPr>
          <w:color w:val="1F497D"/>
          <w:u w:val="single"/>
        </w:rPr>
        <w:t>Land available for new pond construction</w:t>
      </w:r>
    </w:p>
    <w:p w:rsidR="00374138" w:rsidRDefault="00374138" w:rsidP="00374138">
      <w:pPr>
        <w:ind w:left="720"/>
        <w:rPr>
          <w:color w:val="1F497D"/>
        </w:rPr>
      </w:pPr>
      <w:r>
        <w:rPr>
          <w:color w:val="1F497D"/>
        </w:rPr>
        <w:t>SI submitted the request letter to State Secretory for new pond construction (100’ x 100’pond length and 145’ x 145’ pond fencing). State secretary called the PKT TA to ask the availability of space for the</w:t>
      </w:r>
      <w:r w:rsidR="000256E5">
        <w:rPr>
          <w:color w:val="1F497D"/>
        </w:rPr>
        <w:t xml:space="preserve"> 2nd</w:t>
      </w:r>
      <w:r>
        <w:rPr>
          <w:color w:val="1F497D"/>
        </w:rPr>
        <w:t xml:space="preserve"> pond. </w:t>
      </w:r>
    </w:p>
    <w:p w:rsidR="00374138" w:rsidRPr="003443F5" w:rsidRDefault="00374138" w:rsidP="00374138">
      <w:pPr>
        <w:ind w:firstLine="720"/>
        <w:rPr>
          <w:b/>
          <w:color w:val="1F497D"/>
        </w:rPr>
      </w:pPr>
      <w:r w:rsidRPr="003443F5">
        <w:rPr>
          <w:b/>
          <w:color w:val="1F497D"/>
        </w:rPr>
        <w:t xml:space="preserve">Action point: </w:t>
      </w:r>
    </w:p>
    <w:p w:rsidR="00374138" w:rsidRDefault="00374138" w:rsidP="00374138">
      <w:pPr>
        <w:pStyle w:val="ListParagraph"/>
        <w:numPr>
          <w:ilvl w:val="0"/>
          <w:numId w:val="5"/>
        </w:numPr>
        <w:rPr>
          <w:color w:val="FF0000"/>
        </w:rPr>
      </w:pPr>
      <w:r w:rsidRPr="00374138">
        <w:rPr>
          <w:color w:val="FF0000"/>
        </w:rPr>
        <w:t>SI will</w:t>
      </w:r>
      <w:r>
        <w:rPr>
          <w:color w:val="FF0000"/>
        </w:rPr>
        <w:t xml:space="preserve"> be</w:t>
      </w:r>
      <w:r w:rsidRPr="00374138">
        <w:rPr>
          <w:color w:val="FF0000"/>
        </w:rPr>
        <w:t xml:space="preserve"> meet</w:t>
      </w:r>
      <w:r>
        <w:rPr>
          <w:color w:val="FF0000"/>
        </w:rPr>
        <w:t>ing</w:t>
      </w:r>
      <w:r w:rsidRPr="00374138">
        <w:rPr>
          <w:color w:val="FF0000"/>
        </w:rPr>
        <w:t xml:space="preserve"> </w:t>
      </w:r>
      <w:r>
        <w:rPr>
          <w:color w:val="FF0000"/>
        </w:rPr>
        <w:t xml:space="preserve">PKT TA </w:t>
      </w:r>
      <w:r w:rsidRPr="00374138">
        <w:rPr>
          <w:color w:val="FF0000"/>
        </w:rPr>
        <w:t xml:space="preserve">this week </w:t>
      </w:r>
      <w:r>
        <w:rPr>
          <w:color w:val="FF0000"/>
        </w:rPr>
        <w:t>to continue the</w:t>
      </w:r>
      <w:r w:rsidRPr="00374138">
        <w:rPr>
          <w:color w:val="FF0000"/>
        </w:rPr>
        <w:t xml:space="preserve"> land selection </w:t>
      </w:r>
      <w:r>
        <w:rPr>
          <w:color w:val="FF0000"/>
        </w:rPr>
        <w:t xml:space="preserve">process. </w:t>
      </w:r>
      <w:r w:rsidR="000256E5">
        <w:rPr>
          <w:color w:val="FF0000"/>
        </w:rPr>
        <w:t>SI and PKT TA will be working to setup the selection criteria for the 2</w:t>
      </w:r>
      <w:r w:rsidR="000256E5" w:rsidRPr="000256E5">
        <w:rPr>
          <w:color w:val="FF0000"/>
          <w:vertAlign w:val="superscript"/>
        </w:rPr>
        <w:t>nd</w:t>
      </w:r>
      <w:r w:rsidR="000256E5">
        <w:rPr>
          <w:color w:val="FF0000"/>
        </w:rPr>
        <w:t xml:space="preserve"> pond. </w:t>
      </w:r>
    </w:p>
    <w:p w:rsidR="00374138" w:rsidRPr="00374138" w:rsidRDefault="000256E5" w:rsidP="00374138">
      <w:pPr>
        <w:pStyle w:val="ListParagraph"/>
        <w:numPr>
          <w:ilvl w:val="0"/>
          <w:numId w:val="5"/>
        </w:numPr>
        <w:rPr>
          <w:color w:val="FF0000"/>
        </w:rPr>
      </w:pPr>
      <w:r>
        <w:rPr>
          <w:color w:val="FF0000"/>
        </w:rPr>
        <w:t>WASH Cluster will work</w:t>
      </w:r>
      <w:r w:rsidR="00374138" w:rsidRPr="00374138">
        <w:rPr>
          <w:color w:val="FF0000"/>
        </w:rPr>
        <w:t xml:space="preserve"> to get approval official letter from GAD. (</w:t>
      </w:r>
      <w:r w:rsidRPr="00374138">
        <w:rPr>
          <w:color w:val="FF0000"/>
        </w:rPr>
        <w:t>Verbally</w:t>
      </w:r>
      <w:r w:rsidR="00374138" w:rsidRPr="00374138">
        <w:rPr>
          <w:color w:val="FF0000"/>
        </w:rPr>
        <w:t xml:space="preserve"> </w:t>
      </w:r>
      <w:r>
        <w:rPr>
          <w:color w:val="FF0000"/>
        </w:rPr>
        <w:t>it was agreed by GAD during</w:t>
      </w:r>
      <w:r w:rsidR="00374138" w:rsidRPr="00374138">
        <w:rPr>
          <w:color w:val="FF0000"/>
        </w:rPr>
        <w:t xml:space="preserve"> meeting).</w:t>
      </w:r>
    </w:p>
    <w:p w:rsidR="00374138" w:rsidRPr="000256E5" w:rsidRDefault="000256E5" w:rsidP="00374138">
      <w:pPr>
        <w:pStyle w:val="ListParagraph"/>
        <w:numPr>
          <w:ilvl w:val="0"/>
          <w:numId w:val="5"/>
        </w:numPr>
        <w:rPr>
          <w:color w:val="FF0000"/>
        </w:rPr>
      </w:pPr>
      <w:r w:rsidRPr="00374138">
        <w:rPr>
          <w:color w:val="1F497D"/>
        </w:rPr>
        <w:t>TA will</w:t>
      </w:r>
      <w:r w:rsidR="00374138">
        <w:rPr>
          <w:color w:val="1F497D"/>
        </w:rPr>
        <w:t xml:space="preserve"> be working with SI to select the area</w:t>
      </w:r>
      <w:r w:rsidR="00374138" w:rsidRPr="00374138">
        <w:rPr>
          <w:color w:val="1F497D"/>
        </w:rPr>
        <w:t xml:space="preserve"> and negotiate with land owner. RSG is responsible for arranging the land issue with the land owner. GAD will transfer the land compensation fees to ANY after the process.</w:t>
      </w:r>
    </w:p>
    <w:p w:rsidR="000256E5" w:rsidRPr="00374138" w:rsidRDefault="000256E5" w:rsidP="00374138">
      <w:pPr>
        <w:pStyle w:val="ListParagraph"/>
        <w:numPr>
          <w:ilvl w:val="0"/>
          <w:numId w:val="5"/>
        </w:numPr>
        <w:rPr>
          <w:color w:val="FF0000"/>
        </w:rPr>
      </w:pPr>
      <w:r>
        <w:rPr>
          <w:color w:val="1F497D"/>
        </w:rPr>
        <w:t xml:space="preserve">All issue regarding land selection should be discussed with the authority. SI Should not make any payment on the land compensation issue. It is the responsibility of the RSG to sort out the land compensation issue to the land owner. </w:t>
      </w:r>
    </w:p>
    <w:p w:rsidR="00374138" w:rsidRDefault="00374138" w:rsidP="00374138">
      <w:pPr>
        <w:ind w:left="720"/>
        <w:rPr>
          <w:color w:val="FF0000"/>
        </w:rPr>
      </w:pPr>
    </w:p>
    <w:p w:rsidR="00374138" w:rsidRDefault="00374138" w:rsidP="00374138">
      <w:pPr>
        <w:pStyle w:val="ListParagraph"/>
        <w:numPr>
          <w:ilvl w:val="0"/>
          <w:numId w:val="1"/>
        </w:numPr>
        <w:rPr>
          <w:color w:val="FF0000"/>
          <w:u w:val="single"/>
        </w:rPr>
      </w:pPr>
      <w:r>
        <w:rPr>
          <w:color w:val="1F497D"/>
          <w:u w:val="single"/>
        </w:rPr>
        <w:t>Land compensation fee for first pond</w:t>
      </w:r>
    </w:p>
    <w:p w:rsidR="00374138" w:rsidRPr="003443F5" w:rsidRDefault="00374138" w:rsidP="003443F5">
      <w:pPr>
        <w:rPr>
          <w:color w:val="1F497D"/>
        </w:rPr>
      </w:pPr>
      <w:r w:rsidRPr="003443F5">
        <w:rPr>
          <w:color w:val="1F497D"/>
        </w:rPr>
        <w:t xml:space="preserve">SI </w:t>
      </w:r>
      <w:r w:rsidR="000256E5" w:rsidRPr="003443F5">
        <w:rPr>
          <w:color w:val="1F497D"/>
        </w:rPr>
        <w:t>paid the</w:t>
      </w:r>
      <w:r w:rsidRPr="003443F5">
        <w:rPr>
          <w:color w:val="1F497D"/>
        </w:rPr>
        <w:t xml:space="preserve"> land owner </w:t>
      </w:r>
      <w:r w:rsidR="000256E5" w:rsidRPr="003443F5">
        <w:rPr>
          <w:color w:val="1F497D"/>
        </w:rPr>
        <w:t>with total amount of</w:t>
      </w:r>
      <w:r w:rsidRPr="003443F5">
        <w:rPr>
          <w:color w:val="1F497D"/>
        </w:rPr>
        <w:t xml:space="preserve"> two million for the first pond</w:t>
      </w:r>
      <w:r w:rsidR="000256E5" w:rsidRPr="003443F5">
        <w:rPr>
          <w:color w:val="1F497D"/>
        </w:rPr>
        <w:t xml:space="preserve">.  </w:t>
      </w:r>
      <w:r w:rsidRPr="003443F5">
        <w:rPr>
          <w:color w:val="1F497D"/>
        </w:rPr>
        <w:t>SI had agreed t</w:t>
      </w:r>
      <w:r w:rsidR="003443F5">
        <w:rPr>
          <w:color w:val="1F497D"/>
        </w:rPr>
        <w:t xml:space="preserve">o    </w:t>
      </w:r>
      <w:r w:rsidR="000256E5" w:rsidRPr="003443F5">
        <w:rPr>
          <w:color w:val="1F497D"/>
        </w:rPr>
        <w:t>pay three million in advance to the land owner. RSG has</w:t>
      </w:r>
      <w:r w:rsidRPr="003443F5">
        <w:rPr>
          <w:color w:val="1F497D"/>
        </w:rPr>
        <w:t xml:space="preserve"> standard price</w:t>
      </w:r>
      <w:r w:rsidR="000256E5" w:rsidRPr="003443F5">
        <w:rPr>
          <w:color w:val="1F497D"/>
        </w:rPr>
        <w:t xml:space="preserve"> policy</w:t>
      </w:r>
      <w:r w:rsidRPr="003443F5">
        <w:rPr>
          <w:color w:val="1F497D"/>
        </w:rPr>
        <w:t xml:space="preserve"> to pay for land compensation </w:t>
      </w:r>
      <w:r w:rsidR="000256E5" w:rsidRPr="003443F5">
        <w:rPr>
          <w:color w:val="1F497D"/>
        </w:rPr>
        <w:t xml:space="preserve">tariff since </w:t>
      </w:r>
      <w:r w:rsidRPr="003443F5">
        <w:rPr>
          <w:color w:val="1F497D"/>
        </w:rPr>
        <w:t>2013</w:t>
      </w:r>
      <w:r w:rsidR="000256E5" w:rsidRPr="003443F5">
        <w:rPr>
          <w:color w:val="1F497D"/>
        </w:rPr>
        <w:t>. This standard tariff are equal to</w:t>
      </w:r>
      <w:r w:rsidRPr="003443F5">
        <w:rPr>
          <w:color w:val="1F497D"/>
        </w:rPr>
        <w:t xml:space="preserve"> all land owners. </w:t>
      </w:r>
      <w:r w:rsidR="000256E5" w:rsidRPr="003443F5">
        <w:rPr>
          <w:color w:val="1F497D"/>
        </w:rPr>
        <w:t xml:space="preserve">RSG compensated all camps to the land owners. If there is any issue regarding land compensation, the agency should inform the RSG/TA to solve the issue. </w:t>
      </w:r>
    </w:p>
    <w:p w:rsidR="003443F5" w:rsidRDefault="003443F5" w:rsidP="003443F5">
      <w:pPr>
        <w:ind w:left="720"/>
        <w:rPr>
          <w:color w:val="1F497D"/>
          <w:lang w:val="en-US"/>
        </w:rPr>
      </w:pPr>
    </w:p>
    <w:p w:rsidR="003443F5" w:rsidRPr="003443F5" w:rsidRDefault="003443F5" w:rsidP="003443F5">
      <w:pPr>
        <w:ind w:left="720"/>
        <w:rPr>
          <w:color w:val="1F497D"/>
        </w:rPr>
      </w:pPr>
      <w:r w:rsidRPr="003443F5">
        <w:rPr>
          <w:b/>
          <w:color w:val="1F497D"/>
        </w:rPr>
        <w:lastRenderedPageBreak/>
        <w:t>Action point:</w:t>
      </w:r>
      <w:r w:rsidRPr="003443F5">
        <w:rPr>
          <w:color w:val="1F497D"/>
        </w:rPr>
        <w:t xml:space="preserve">  </w:t>
      </w:r>
      <w:r w:rsidRPr="003443F5">
        <w:rPr>
          <w:color w:val="1F497D"/>
        </w:rPr>
        <w:t>It is not recommended to discuss land compensation</w:t>
      </w:r>
      <w:r>
        <w:rPr>
          <w:color w:val="1F497D"/>
        </w:rPr>
        <w:t xml:space="preserve"> with the land owner</w:t>
      </w:r>
      <w:bookmarkStart w:id="0" w:name="_GoBack"/>
      <w:bookmarkEnd w:id="0"/>
      <w:r w:rsidRPr="003443F5">
        <w:rPr>
          <w:color w:val="1F497D"/>
        </w:rPr>
        <w:t xml:space="preserve"> without government presence. It is the responsibility for the government to sort out the issue about land compensation. </w:t>
      </w:r>
    </w:p>
    <w:p w:rsidR="003443F5" w:rsidRPr="003443F5" w:rsidRDefault="003443F5" w:rsidP="003443F5">
      <w:pPr>
        <w:rPr>
          <w:color w:val="1F497D"/>
          <w:lang w:val="en-US"/>
        </w:rPr>
      </w:pPr>
    </w:p>
    <w:p w:rsidR="00374138" w:rsidRDefault="00374138" w:rsidP="00374138">
      <w:pPr>
        <w:pStyle w:val="ListParagraph"/>
        <w:ind w:left="765"/>
        <w:rPr>
          <w:color w:val="1F497D"/>
        </w:rPr>
      </w:pPr>
    </w:p>
    <w:p w:rsidR="00374138" w:rsidRPr="00B964E0" w:rsidRDefault="00374138">
      <w:pPr>
        <w:rPr>
          <w:rFonts w:ascii="Times New Roman" w:hAnsi="Times New Roman" w:cs="Times New Roman"/>
          <w:sz w:val="24"/>
          <w:szCs w:val="24"/>
        </w:rPr>
      </w:pPr>
    </w:p>
    <w:sectPr w:rsidR="00374138"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4EB3"/>
    <w:multiLevelType w:val="hybridMultilevel"/>
    <w:tmpl w:val="C9AC5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E2917"/>
    <w:multiLevelType w:val="hybridMultilevel"/>
    <w:tmpl w:val="F63019F4"/>
    <w:lvl w:ilvl="0" w:tplc="BC20CF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5185281"/>
    <w:multiLevelType w:val="hybridMultilevel"/>
    <w:tmpl w:val="BA54DD2E"/>
    <w:lvl w:ilvl="0" w:tplc="BD62FFC2">
      <w:start w:val="1"/>
      <w:numFmt w:val="decimal"/>
      <w:lvlText w:val="%1)"/>
      <w:lvlJc w:val="left"/>
      <w:pPr>
        <w:ind w:left="765" w:hanging="360"/>
      </w:pPr>
      <w:rPr>
        <w:color w:val="00000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15:restartNumberingAfterBreak="0">
    <w:nsid w:val="449670AD"/>
    <w:multiLevelType w:val="hybridMultilevel"/>
    <w:tmpl w:val="C4A44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34A5C"/>
    <w:multiLevelType w:val="hybridMultilevel"/>
    <w:tmpl w:val="ECF89BA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38"/>
    <w:rsid w:val="000256E5"/>
    <w:rsid w:val="003443F5"/>
    <w:rsid w:val="00374138"/>
    <w:rsid w:val="003B4F01"/>
    <w:rsid w:val="003E28BC"/>
    <w:rsid w:val="00B10478"/>
    <w:rsid w:val="00B9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C3DAC-ADEC-4C6A-A0EC-9191047A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138"/>
    <w:pPr>
      <w:spacing w:after="0" w:line="240" w:lineRule="auto"/>
      <w:ind w:left="720"/>
    </w:pPr>
    <w:rPr>
      <w:rFonts w:ascii="Calibri" w:hAnsi="Calibri" w:cs="Times New Roman"/>
      <w:lang w:val="en-US"/>
    </w:rPr>
  </w:style>
  <w:style w:type="paragraph" w:styleId="Title">
    <w:name w:val="Title"/>
    <w:basedOn w:val="Normal"/>
    <w:next w:val="Normal"/>
    <w:link w:val="TitleChar"/>
    <w:uiPriority w:val="10"/>
    <w:qFormat/>
    <w:rsid w:val="000256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6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Basilius Kris Cahyanto</dc:creator>
  <cp:keywords/>
  <dc:description/>
  <cp:lastModifiedBy>Basilius Kris Cahyanto</cp:lastModifiedBy>
  <cp:revision>2</cp:revision>
  <dcterms:created xsi:type="dcterms:W3CDTF">2016-08-02T04:17:00Z</dcterms:created>
  <dcterms:modified xsi:type="dcterms:W3CDTF">2016-08-02T04:17:00Z</dcterms:modified>
</cp:coreProperties>
</file>