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FE0DF" w14:textId="0CA57E8C" w:rsidR="00BC4D82" w:rsidRPr="0092320E" w:rsidRDefault="00BC4D82" w:rsidP="00972FA2">
      <w:pPr>
        <w:jc w:val="center"/>
        <w:rPr>
          <w:rFonts w:ascii="Arial" w:hAnsi="Arial" w:cs="Arial"/>
          <w:b/>
          <w:sz w:val="22"/>
          <w:szCs w:val="22"/>
        </w:rPr>
      </w:pPr>
      <w:r w:rsidRPr="0092320E">
        <w:rPr>
          <w:rFonts w:ascii="Arial" w:hAnsi="Arial" w:cs="Arial"/>
          <w:b/>
          <w:sz w:val="22"/>
          <w:szCs w:val="22"/>
        </w:rPr>
        <w:t xml:space="preserve">Minutes of </w:t>
      </w:r>
      <w:r w:rsidR="00CC1C82" w:rsidRPr="0092320E">
        <w:rPr>
          <w:rFonts w:ascii="Arial" w:hAnsi="Arial" w:cs="Arial"/>
          <w:b/>
          <w:sz w:val="22"/>
          <w:szCs w:val="22"/>
        </w:rPr>
        <w:t>IM Network</w:t>
      </w:r>
      <w:r w:rsidRPr="0092320E">
        <w:rPr>
          <w:rFonts w:ascii="Arial" w:hAnsi="Arial" w:cs="Arial"/>
          <w:b/>
          <w:sz w:val="22"/>
          <w:szCs w:val="22"/>
        </w:rPr>
        <w:t xml:space="preserve"> Meeting</w:t>
      </w:r>
      <w:r w:rsidR="00D74E48" w:rsidRPr="0092320E">
        <w:rPr>
          <w:rFonts w:ascii="Arial" w:hAnsi="Arial" w:cs="Arial"/>
          <w:b/>
          <w:sz w:val="22"/>
          <w:szCs w:val="22"/>
        </w:rPr>
        <w:t xml:space="preserve">: </w:t>
      </w:r>
      <w:r w:rsidR="001C5D2C">
        <w:rPr>
          <w:rFonts w:ascii="Arial" w:hAnsi="Arial" w:cs="Arial"/>
          <w:b/>
          <w:sz w:val="22"/>
          <w:szCs w:val="22"/>
        </w:rPr>
        <w:t>7</w:t>
      </w:r>
      <w:r w:rsidR="001C5D2C" w:rsidRPr="001C5D2C">
        <w:rPr>
          <w:rFonts w:ascii="Arial" w:hAnsi="Arial" w:cs="Arial"/>
          <w:b/>
          <w:sz w:val="22"/>
          <w:szCs w:val="22"/>
          <w:vertAlign w:val="superscript"/>
        </w:rPr>
        <w:t>th</w:t>
      </w:r>
      <w:r w:rsidR="001C5D2C">
        <w:rPr>
          <w:rFonts w:ascii="Arial" w:hAnsi="Arial" w:cs="Arial"/>
          <w:b/>
          <w:sz w:val="22"/>
          <w:szCs w:val="22"/>
        </w:rPr>
        <w:t xml:space="preserve"> December</w:t>
      </w:r>
      <w:r w:rsidR="005D53CC" w:rsidRPr="0092320E">
        <w:rPr>
          <w:rFonts w:ascii="Arial" w:hAnsi="Arial" w:cs="Arial"/>
          <w:b/>
          <w:sz w:val="22"/>
          <w:szCs w:val="22"/>
        </w:rPr>
        <w:t>,</w:t>
      </w:r>
      <w:r w:rsidR="002A7202" w:rsidRPr="0092320E">
        <w:rPr>
          <w:rFonts w:ascii="Arial" w:hAnsi="Arial" w:cs="Arial"/>
          <w:b/>
          <w:sz w:val="22"/>
          <w:szCs w:val="22"/>
        </w:rPr>
        <w:t xml:space="preserve"> 201</w:t>
      </w:r>
      <w:r w:rsidR="000E5D0C" w:rsidRPr="0092320E">
        <w:rPr>
          <w:rFonts w:ascii="Arial" w:hAnsi="Arial" w:cs="Arial"/>
          <w:b/>
          <w:sz w:val="22"/>
          <w:szCs w:val="22"/>
        </w:rPr>
        <w:t>6</w:t>
      </w:r>
    </w:p>
    <w:p w14:paraId="0B62D688" w14:textId="77777777" w:rsidR="00041129" w:rsidRPr="0092320E" w:rsidRDefault="00041129" w:rsidP="00972FA2">
      <w:pPr>
        <w:jc w:val="center"/>
        <w:rPr>
          <w:rFonts w:ascii="Arial" w:hAnsi="Arial" w:cs="Arial"/>
          <w:b/>
          <w:sz w:val="22"/>
          <w:szCs w:val="22"/>
        </w:rPr>
      </w:pPr>
    </w:p>
    <w:p w14:paraId="69CCDB46" w14:textId="77777777" w:rsidR="00CB1202" w:rsidRPr="0092320E" w:rsidRDefault="00CB1202" w:rsidP="00972FA2">
      <w:pPr>
        <w:pStyle w:val="ListParagraph"/>
        <w:ind w:left="1440" w:hanging="1440"/>
        <w:jc w:val="both"/>
        <w:rPr>
          <w:rFonts w:ascii="Arial" w:hAnsi="Arial" w:cs="Arial"/>
          <w:sz w:val="22"/>
          <w:szCs w:val="22"/>
          <w:lang w:eastAsia="en-US"/>
        </w:rPr>
      </w:pPr>
      <w:r w:rsidRPr="0092320E">
        <w:rPr>
          <w:rFonts w:ascii="Arial" w:hAnsi="Arial" w:cs="Arial"/>
          <w:sz w:val="22"/>
          <w:szCs w:val="22"/>
          <w:lang w:eastAsia="en-US"/>
        </w:rPr>
        <w:t>Chair Person:</w:t>
      </w:r>
      <w:r w:rsidR="00F06331" w:rsidRPr="0092320E">
        <w:rPr>
          <w:rFonts w:ascii="Arial" w:hAnsi="Arial" w:cs="Arial"/>
          <w:sz w:val="22"/>
          <w:szCs w:val="22"/>
          <w:lang w:eastAsia="en-US"/>
        </w:rPr>
        <w:t xml:space="preserve"> </w:t>
      </w:r>
      <w:r w:rsidRPr="0092320E">
        <w:rPr>
          <w:rFonts w:ascii="Arial" w:hAnsi="Arial" w:cs="Arial"/>
          <w:sz w:val="22"/>
          <w:szCs w:val="22"/>
          <w:lang w:eastAsia="en-US"/>
        </w:rPr>
        <w:t>Shon Campbell, MIMU Manager.</w:t>
      </w:r>
    </w:p>
    <w:p w14:paraId="1EC34E13" w14:textId="4906AA31" w:rsidR="00972FA2" w:rsidRDefault="009517F6" w:rsidP="00972FA2">
      <w:pPr>
        <w:pStyle w:val="ListParagraph"/>
        <w:ind w:left="0"/>
        <w:jc w:val="both"/>
        <w:rPr>
          <w:rFonts w:ascii="Arial" w:hAnsi="Arial" w:cs="Arial"/>
          <w:sz w:val="22"/>
          <w:szCs w:val="22"/>
          <w:lang w:eastAsia="en-US"/>
        </w:rPr>
      </w:pPr>
      <w:r w:rsidRPr="0092320E">
        <w:rPr>
          <w:rFonts w:ascii="Arial" w:hAnsi="Arial" w:cs="Arial"/>
          <w:sz w:val="22"/>
          <w:szCs w:val="22"/>
          <w:lang w:eastAsia="en-US"/>
        </w:rPr>
        <w:t>Participants</w:t>
      </w:r>
      <w:r w:rsidR="00CB1202" w:rsidRPr="0092320E">
        <w:rPr>
          <w:rFonts w:ascii="Arial" w:hAnsi="Arial" w:cs="Arial"/>
          <w:sz w:val="22"/>
          <w:szCs w:val="22"/>
          <w:lang w:eastAsia="en-US"/>
        </w:rPr>
        <w:t>’ Organizations</w:t>
      </w:r>
      <w:r w:rsidR="006B7051" w:rsidRPr="0092320E">
        <w:rPr>
          <w:rFonts w:ascii="Arial" w:hAnsi="Arial" w:cs="Arial"/>
          <w:sz w:val="22"/>
          <w:szCs w:val="22"/>
          <w:lang w:eastAsia="en-US"/>
        </w:rPr>
        <w:t>:</w:t>
      </w:r>
      <w:r w:rsidR="00BB62B5" w:rsidRPr="0092320E">
        <w:rPr>
          <w:rFonts w:ascii="Arial" w:hAnsi="Arial" w:cs="Arial"/>
          <w:sz w:val="22"/>
          <w:szCs w:val="22"/>
          <w:lang w:eastAsia="en-US"/>
        </w:rPr>
        <w:t xml:space="preserve"> </w:t>
      </w:r>
      <w:r w:rsidR="00294578">
        <w:rPr>
          <w:rFonts w:ascii="Arial" w:hAnsi="Arial" w:cs="Arial"/>
          <w:sz w:val="22"/>
          <w:szCs w:val="22"/>
          <w:lang w:eastAsia="en-US"/>
        </w:rPr>
        <w:t>UNFPA, UNHCR, WHO, Phandeeyar,</w:t>
      </w:r>
      <w:r w:rsidR="00F25AC7">
        <w:rPr>
          <w:rFonts w:ascii="Arial" w:hAnsi="Arial" w:cs="Arial"/>
          <w:sz w:val="22"/>
          <w:szCs w:val="22"/>
          <w:lang w:eastAsia="en-US"/>
        </w:rPr>
        <w:t xml:space="preserve"> HARP,</w:t>
      </w:r>
      <w:r w:rsidR="00294578">
        <w:rPr>
          <w:rFonts w:ascii="Arial" w:hAnsi="Arial" w:cs="Arial"/>
          <w:sz w:val="22"/>
          <w:szCs w:val="22"/>
          <w:lang w:eastAsia="en-US"/>
        </w:rPr>
        <w:t xml:space="preserve"> MIMU, UNICEF, Pact</w:t>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701AB1" w:rsidRPr="0092320E" w14:paraId="6FF5A1D1" w14:textId="77777777" w:rsidTr="00681012">
        <w:tc>
          <w:tcPr>
            <w:tcW w:w="514" w:type="dxa"/>
            <w:shd w:val="clear" w:color="auto" w:fill="auto"/>
          </w:tcPr>
          <w:p w14:paraId="459700CD" w14:textId="77777777" w:rsidR="00701AB1" w:rsidRPr="0092320E" w:rsidRDefault="00701AB1" w:rsidP="00D74E48">
            <w:pPr>
              <w:pStyle w:val="ListParagraph"/>
              <w:ind w:left="0"/>
              <w:jc w:val="both"/>
              <w:rPr>
                <w:rFonts w:ascii="Arial" w:hAnsi="Arial" w:cs="Arial"/>
                <w:b/>
                <w:sz w:val="22"/>
                <w:szCs w:val="22"/>
                <w:lang w:eastAsia="en-US"/>
              </w:rPr>
            </w:pPr>
          </w:p>
        </w:tc>
        <w:tc>
          <w:tcPr>
            <w:tcW w:w="12086" w:type="dxa"/>
            <w:shd w:val="clear" w:color="auto" w:fill="auto"/>
          </w:tcPr>
          <w:p w14:paraId="4D068067" w14:textId="77777777" w:rsidR="00701AB1" w:rsidRPr="0092320E" w:rsidRDefault="00701AB1" w:rsidP="00D4796D">
            <w:pPr>
              <w:pStyle w:val="ListParagraph"/>
              <w:ind w:left="0"/>
              <w:jc w:val="center"/>
              <w:rPr>
                <w:rFonts w:ascii="Arial" w:hAnsi="Arial" w:cs="Arial"/>
                <w:b/>
                <w:sz w:val="22"/>
                <w:szCs w:val="22"/>
                <w:lang w:eastAsia="en-US"/>
              </w:rPr>
            </w:pPr>
            <w:r w:rsidRPr="0092320E">
              <w:rPr>
                <w:rFonts w:ascii="Arial" w:hAnsi="Arial" w:cs="Arial"/>
                <w:b/>
                <w:sz w:val="22"/>
                <w:szCs w:val="22"/>
                <w:lang w:eastAsia="en-US"/>
              </w:rPr>
              <w:t>Issues discussed</w:t>
            </w:r>
          </w:p>
        </w:tc>
        <w:tc>
          <w:tcPr>
            <w:tcW w:w="1800" w:type="dxa"/>
            <w:shd w:val="clear" w:color="auto" w:fill="auto"/>
          </w:tcPr>
          <w:p w14:paraId="0D78D7A6" w14:textId="77777777" w:rsidR="00701AB1" w:rsidRPr="0092320E" w:rsidRDefault="007F5515" w:rsidP="00B55FB3">
            <w:pPr>
              <w:pStyle w:val="ListParagraph"/>
              <w:ind w:left="0"/>
              <w:rPr>
                <w:rFonts w:ascii="Arial" w:hAnsi="Arial" w:cs="Arial"/>
                <w:b/>
                <w:sz w:val="22"/>
                <w:szCs w:val="22"/>
                <w:lang w:eastAsia="en-US"/>
              </w:rPr>
            </w:pPr>
            <w:r w:rsidRPr="0092320E">
              <w:rPr>
                <w:rFonts w:ascii="Arial" w:hAnsi="Arial" w:cs="Arial"/>
                <w:b/>
                <w:sz w:val="22"/>
                <w:szCs w:val="22"/>
                <w:lang w:eastAsia="en-US"/>
              </w:rPr>
              <w:t>Next steps</w:t>
            </w:r>
          </w:p>
        </w:tc>
      </w:tr>
      <w:tr w:rsidR="008F182D" w:rsidRPr="008672EE" w14:paraId="4986C0FA" w14:textId="77777777" w:rsidTr="00D923C7">
        <w:trPr>
          <w:trHeight w:val="440"/>
        </w:trPr>
        <w:tc>
          <w:tcPr>
            <w:tcW w:w="514" w:type="dxa"/>
            <w:shd w:val="clear" w:color="auto" w:fill="auto"/>
          </w:tcPr>
          <w:p w14:paraId="315E4395" w14:textId="77777777" w:rsidR="008F182D" w:rsidRPr="0092320E" w:rsidRDefault="008F182D"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048BCD84" w14:textId="3E0348CE" w:rsidR="00C07D5B" w:rsidRDefault="001C5D2C" w:rsidP="00A13E08">
            <w:pPr>
              <w:pStyle w:val="ListParagraph"/>
              <w:ind w:left="0"/>
              <w:jc w:val="both"/>
              <w:rPr>
                <w:rFonts w:ascii="Arial" w:hAnsi="Arial" w:cs="Arial"/>
                <w:b/>
                <w:sz w:val="22"/>
                <w:szCs w:val="22"/>
                <w:lang w:eastAsia="en-US"/>
              </w:rPr>
            </w:pPr>
            <w:r>
              <w:rPr>
                <w:rFonts w:ascii="Arial" w:hAnsi="Arial" w:cs="Arial"/>
                <w:b/>
                <w:sz w:val="22"/>
                <w:szCs w:val="22"/>
                <w:lang w:eastAsia="en-US"/>
              </w:rPr>
              <w:t>GBV Information Management System and Gender Marker</w:t>
            </w:r>
          </w:p>
          <w:p w14:paraId="1F0CEED7" w14:textId="275C667C" w:rsidR="007D09FA" w:rsidRPr="000B7ACC" w:rsidRDefault="007D09FA" w:rsidP="00A13E08">
            <w:pPr>
              <w:pStyle w:val="ListParagraph"/>
              <w:ind w:left="0"/>
              <w:jc w:val="both"/>
              <w:rPr>
                <w:rFonts w:ascii="Arial" w:hAnsi="Arial" w:cs="Arial"/>
                <w:b/>
                <w:sz w:val="22"/>
                <w:szCs w:val="22"/>
                <w:lang w:eastAsia="en-US"/>
              </w:rPr>
            </w:pPr>
          </w:p>
          <w:p w14:paraId="4A969840" w14:textId="73BEED7F" w:rsidR="007D09FA" w:rsidRPr="000B7ACC" w:rsidRDefault="007D09FA" w:rsidP="007D09FA">
            <w:pPr>
              <w:pStyle w:val="ListParagraph"/>
              <w:numPr>
                <w:ilvl w:val="0"/>
                <w:numId w:val="46"/>
              </w:numPr>
              <w:rPr>
                <w:rFonts w:ascii="Arial" w:hAnsi="Arial" w:cs="Arial"/>
                <w:b/>
                <w:sz w:val="22"/>
                <w:szCs w:val="22"/>
              </w:rPr>
            </w:pPr>
            <w:r w:rsidRPr="000B7ACC">
              <w:rPr>
                <w:rFonts w:ascii="Arial" w:hAnsi="Arial" w:cs="Arial"/>
                <w:b/>
                <w:sz w:val="22"/>
                <w:szCs w:val="22"/>
              </w:rPr>
              <w:t>Presentation of the new Information Management System for Gender Based Violence (GBV</w:t>
            </w:r>
            <w:r w:rsidR="00192D09">
              <w:rPr>
                <w:rFonts w:ascii="Arial" w:hAnsi="Arial" w:cs="Arial"/>
                <w:b/>
                <w:sz w:val="22"/>
                <w:szCs w:val="22"/>
              </w:rPr>
              <w:t>-IMS</w:t>
            </w:r>
            <w:r w:rsidRPr="000B7ACC">
              <w:rPr>
                <w:rFonts w:ascii="Arial" w:hAnsi="Arial" w:cs="Arial"/>
                <w:b/>
                <w:sz w:val="22"/>
                <w:szCs w:val="22"/>
              </w:rPr>
              <w:t>)</w:t>
            </w:r>
          </w:p>
          <w:p w14:paraId="49B625CE" w14:textId="19811570" w:rsidR="00502FE4" w:rsidRDefault="00294578" w:rsidP="00294578">
            <w:pPr>
              <w:rPr>
                <w:rFonts w:ascii="Arial" w:hAnsi="Arial" w:cs="Arial"/>
                <w:sz w:val="22"/>
                <w:szCs w:val="22"/>
              </w:rPr>
            </w:pPr>
            <w:r w:rsidRPr="00E72FDD">
              <w:rPr>
                <w:rFonts w:ascii="Arial" w:hAnsi="Arial" w:cs="Arial"/>
                <w:sz w:val="22"/>
                <w:szCs w:val="22"/>
              </w:rPr>
              <w:t xml:space="preserve">Lucy Stevens/UNFPA presented the new </w:t>
            </w:r>
            <w:r w:rsidR="00F25AC7">
              <w:rPr>
                <w:rFonts w:ascii="Arial" w:hAnsi="Arial" w:cs="Arial"/>
                <w:sz w:val="22"/>
                <w:szCs w:val="22"/>
              </w:rPr>
              <w:t xml:space="preserve">GBV Information Management System </w:t>
            </w:r>
            <w:r w:rsidR="00192D09">
              <w:rPr>
                <w:rFonts w:ascii="Arial" w:hAnsi="Arial" w:cs="Arial"/>
                <w:sz w:val="22"/>
                <w:szCs w:val="22"/>
              </w:rPr>
              <w:t xml:space="preserve"> soon to</w:t>
            </w:r>
            <w:r w:rsidR="00F25AC7">
              <w:rPr>
                <w:rFonts w:ascii="Arial" w:hAnsi="Arial" w:cs="Arial"/>
                <w:sz w:val="22"/>
                <w:szCs w:val="22"/>
              </w:rPr>
              <w:t xml:space="preserve"> be </w:t>
            </w:r>
            <w:r w:rsidRPr="00E72FDD">
              <w:rPr>
                <w:rFonts w:ascii="Arial" w:hAnsi="Arial" w:cs="Arial"/>
                <w:sz w:val="22"/>
                <w:szCs w:val="22"/>
              </w:rPr>
              <w:t>rolled out in</w:t>
            </w:r>
            <w:r w:rsidR="00297BAC">
              <w:rPr>
                <w:rFonts w:ascii="Arial" w:hAnsi="Arial" w:cs="Arial"/>
                <w:sz w:val="22"/>
                <w:szCs w:val="22"/>
              </w:rPr>
              <w:t xml:space="preserve"> Myanmar.</w:t>
            </w:r>
            <w:r w:rsidR="005D1134">
              <w:rPr>
                <w:rFonts w:ascii="Arial" w:hAnsi="Arial" w:cs="Arial"/>
                <w:sz w:val="22"/>
                <w:szCs w:val="22"/>
              </w:rPr>
              <w:t xml:space="preserve"> It is a </w:t>
            </w:r>
            <w:r w:rsidR="00E72FDD">
              <w:rPr>
                <w:rFonts w:ascii="Arial" w:hAnsi="Arial" w:cs="Arial"/>
                <w:sz w:val="22"/>
                <w:szCs w:val="22"/>
              </w:rPr>
              <w:t xml:space="preserve">global </w:t>
            </w:r>
            <w:r w:rsidR="001275B5">
              <w:rPr>
                <w:rFonts w:ascii="Arial" w:hAnsi="Arial" w:cs="Arial"/>
                <w:sz w:val="22"/>
                <w:szCs w:val="22"/>
              </w:rPr>
              <w:t>standardize</w:t>
            </w:r>
            <w:r w:rsidR="00D262CC">
              <w:rPr>
                <w:rFonts w:ascii="Arial" w:hAnsi="Arial" w:cs="Arial"/>
                <w:sz w:val="22"/>
                <w:szCs w:val="22"/>
              </w:rPr>
              <w:t>d</w:t>
            </w:r>
            <w:r w:rsidR="001275B5">
              <w:rPr>
                <w:rFonts w:ascii="Arial" w:hAnsi="Arial" w:cs="Arial"/>
                <w:sz w:val="22"/>
                <w:szCs w:val="22"/>
              </w:rPr>
              <w:t xml:space="preserve"> tool</w:t>
            </w:r>
            <w:r w:rsidR="00E72FDD">
              <w:rPr>
                <w:rFonts w:ascii="Arial" w:hAnsi="Arial" w:cs="Arial"/>
                <w:sz w:val="22"/>
                <w:szCs w:val="22"/>
              </w:rPr>
              <w:t xml:space="preserve"> originally </w:t>
            </w:r>
            <w:r w:rsidR="00D262CC">
              <w:rPr>
                <w:rFonts w:ascii="Arial" w:hAnsi="Arial" w:cs="Arial"/>
                <w:sz w:val="22"/>
                <w:szCs w:val="22"/>
              </w:rPr>
              <w:t xml:space="preserve">developed </w:t>
            </w:r>
            <w:r w:rsidR="00E72FDD">
              <w:rPr>
                <w:rFonts w:ascii="Arial" w:hAnsi="Arial" w:cs="Arial"/>
                <w:sz w:val="22"/>
                <w:szCs w:val="22"/>
              </w:rPr>
              <w:t>by UNHCR,</w:t>
            </w:r>
            <w:r w:rsidR="005D1134">
              <w:rPr>
                <w:rFonts w:ascii="Arial" w:hAnsi="Arial" w:cs="Arial"/>
                <w:sz w:val="22"/>
                <w:szCs w:val="22"/>
              </w:rPr>
              <w:t xml:space="preserve"> </w:t>
            </w:r>
            <w:r w:rsidR="00A20FC2">
              <w:rPr>
                <w:rFonts w:ascii="Arial" w:hAnsi="Arial" w:cs="Arial"/>
                <w:sz w:val="22"/>
                <w:szCs w:val="22"/>
              </w:rPr>
              <w:t>UNFPA,</w:t>
            </w:r>
            <w:r w:rsidR="007D09FA">
              <w:rPr>
                <w:rFonts w:ascii="Arial" w:hAnsi="Arial" w:cs="Arial"/>
                <w:sz w:val="22"/>
                <w:szCs w:val="22"/>
              </w:rPr>
              <w:t xml:space="preserve"> and</w:t>
            </w:r>
            <w:r w:rsidR="00A20FC2">
              <w:rPr>
                <w:rFonts w:ascii="Arial" w:hAnsi="Arial" w:cs="Arial"/>
                <w:sz w:val="22"/>
                <w:szCs w:val="22"/>
              </w:rPr>
              <w:t xml:space="preserve"> </w:t>
            </w:r>
            <w:r w:rsidR="005D1134">
              <w:rPr>
                <w:rFonts w:ascii="Arial" w:hAnsi="Arial" w:cs="Arial"/>
                <w:sz w:val="22"/>
                <w:szCs w:val="22"/>
              </w:rPr>
              <w:t>UNICEF</w:t>
            </w:r>
            <w:r w:rsidR="007D09FA">
              <w:rPr>
                <w:rFonts w:ascii="Arial" w:hAnsi="Arial" w:cs="Arial"/>
                <w:sz w:val="22"/>
                <w:szCs w:val="22"/>
              </w:rPr>
              <w:t>. The GBV</w:t>
            </w:r>
            <w:r w:rsidR="00F25AC7">
              <w:rPr>
                <w:rFonts w:ascii="Arial" w:hAnsi="Arial" w:cs="Arial"/>
                <w:sz w:val="22"/>
                <w:szCs w:val="22"/>
              </w:rPr>
              <w:t xml:space="preserve"> IMS global initiative is </w:t>
            </w:r>
            <w:r w:rsidR="007D09FA">
              <w:rPr>
                <w:rFonts w:ascii="Arial" w:hAnsi="Arial" w:cs="Arial"/>
                <w:sz w:val="22"/>
                <w:szCs w:val="22"/>
              </w:rPr>
              <w:t>now governed by a steering committee that includes UNFPA, IRC, UNHCR, UNICEF and WHO and</w:t>
            </w:r>
            <w:r w:rsidR="006517C9">
              <w:rPr>
                <w:rFonts w:ascii="Arial" w:hAnsi="Arial" w:cs="Arial"/>
                <w:sz w:val="22"/>
                <w:szCs w:val="22"/>
              </w:rPr>
              <w:t xml:space="preserve"> </w:t>
            </w:r>
            <w:r w:rsidR="00F25AC7">
              <w:rPr>
                <w:rFonts w:ascii="Arial" w:hAnsi="Arial" w:cs="Arial"/>
                <w:sz w:val="22"/>
                <w:szCs w:val="22"/>
              </w:rPr>
              <w:t xml:space="preserve">used to strengthen data management for service providers and facilitate safe and ethical data sharing between agencies to help inform the humanitarian community’s response to GBV </w:t>
            </w:r>
            <w:r w:rsidR="005D1134">
              <w:rPr>
                <w:rFonts w:ascii="Arial" w:hAnsi="Arial" w:cs="Arial"/>
                <w:sz w:val="22"/>
                <w:szCs w:val="22"/>
              </w:rPr>
              <w:t>in humanitarian</w:t>
            </w:r>
            <w:r w:rsidR="001275B5">
              <w:rPr>
                <w:rFonts w:ascii="Arial" w:hAnsi="Arial" w:cs="Arial"/>
                <w:sz w:val="22"/>
                <w:szCs w:val="22"/>
              </w:rPr>
              <w:t xml:space="preserve"> contex</w:t>
            </w:r>
            <w:r w:rsidR="005D1134">
              <w:rPr>
                <w:rFonts w:ascii="Arial" w:hAnsi="Arial" w:cs="Arial"/>
                <w:sz w:val="22"/>
                <w:szCs w:val="22"/>
              </w:rPr>
              <w:t>t</w:t>
            </w:r>
            <w:r w:rsidR="00D262CC">
              <w:rPr>
                <w:rFonts w:ascii="Arial" w:hAnsi="Arial" w:cs="Arial"/>
                <w:sz w:val="22"/>
                <w:szCs w:val="22"/>
              </w:rPr>
              <w:t>s</w:t>
            </w:r>
            <w:r w:rsidR="005D1134">
              <w:rPr>
                <w:rFonts w:ascii="Arial" w:hAnsi="Arial" w:cs="Arial"/>
                <w:sz w:val="22"/>
                <w:szCs w:val="22"/>
              </w:rPr>
              <w:t xml:space="preserve"> around the world</w:t>
            </w:r>
            <w:r w:rsidR="00273D5C">
              <w:rPr>
                <w:rFonts w:ascii="Arial" w:hAnsi="Arial" w:cs="Arial"/>
                <w:sz w:val="22"/>
                <w:szCs w:val="22"/>
              </w:rPr>
              <w:t xml:space="preserve">. </w:t>
            </w:r>
            <w:r w:rsidR="00192D09">
              <w:rPr>
                <w:rFonts w:ascii="Arial" w:hAnsi="Arial" w:cs="Arial"/>
                <w:sz w:val="22"/>
                <w:szCs w:val="22"/>
              </w:rPr>
              <w:t>In Myanmar it will be used by UNFPA partners</w:t>
            </w:r>
            <w:r w:rsidR="009D5C88">
              <w:rPr>
                <w:rFonts w:ascii="Arial" w:hAnsi="Arial" w:cs="Arial"/>
                <w:sz w:val="22"/>
                <w:szCs w:val="22"/>
              </w:rPr>
              <w:t xml:space="preserve"> implementing response services </w:t>
            </w:r>
            <w:r w:rsidR="00502FE4">
              <w:rPr>
                <w:rFonts w:ascii="Arial" w:hAnsi="Arial" w:cs="Arial"/>
                <w:sz w:val="22"/>
                <w:szCs w:val="22"/>
              </w:rPr>
              <w:t>(</w:t>
            </w:r>
            <w:r w:rsidR="009D5C88">
              <w:rPr>
                <w:rFonts w:ascii="Arial" w:hAnsi="Arial" w:cs="Arial"/>
                <w:sz w:val="22"/>
                <w:szCs w:val="22"/>
              </w:rPr>
              <w:t>case management, psychosocial support, referrals, and prevention activities</w:t>
            </w:r>
            <w:r w:rsidR="00502FE4">
              <w:rPr>
                <w:rFonts w:ascii="Arial" w:hAnsi="Arial" w:cs="Arial"/>
                <w:sz w:val="22"/>
                <w:szCs w:val="22"/>
              </w:rPr>
              <w:t>) in Kachin (</w:t>
            </w:r>
            <w:r w:rsidR="00192D09">
              <w:rPr>
                <w:rFonts w:ascii="Arial" w:hAnsi="Arial" w:cs="Arial"/>
                <w:sz w:val="22"/>
                <w:szCs w:val="22"/>
              </w:rPr>
              <w:t>W</w:t>
            </w:r>
            <w:r w:rsidR="006517C9">
              <w:rPr>
                <w:rFonts w:ascii="Arial" w:hAnsi="Arial" w:cs="Arial"/>
                <w:sz w:val="22"/>
                <w:szCs w:val="22"/>
              </w:rPr>
              <w:t xml:space="preserve">omen &amp; </w:t>
            </w:r>
            <w:r w:rsidR="00192D09">
              <w:rPr>
                <w:rFonts w:ascii="Arial" w:hAnsi="Arial" w:cs="Arial"/>
                <w:sz w:val="22"/>
                <w:szCs w:val="22"/>
              </w:rPr>
              <w:t>G</w:t>
            </w:r>
            <w:r w:rsidR="006517C9">
              <w:rPr>
                <w:rFonts w:ascii="Arial" w:hAnsi="Arial" w:cs="Arial"/>
                <w:sz w:val="22"/>
                <w:szCs w:val="22"/>
              </w:rPr>
              <w:t>irl</w:t>
            </w:r>
            <w:r w:rsidR="00192D09">
              <w:rPr>
                <w:rFonts w:ascii="Arial" w:hAnsi="Arial" w:cs="Arial"/>
                <w:sz w:val="22"/>
                <w:szCs w:val="22"/>
              </w:rPr>
              <w:t>s’</w:t>
            </w:r>
            <w:r w:rsidR="006517C9">
              <w:rPr>
                <w:rFonts w:ascii="Arial" w:hAnsi="Arial" w:cs="Arial"/>
                <w:sz w:val="22"/>
                <w:szCs w:val="22"/>
              </w:rPr>
              <w:t xml:space="preserve"> </w:t>
            </w:r>
            <w:r w:rsidR="00192D09">
              <w:rPr>
                <w:rFonts w:ascii="Arial" w:hAnsi="Arial" w:cs="Arial"/>
                <w:sz w:val="22"/>
                <w:szCs w:val="22"/>
              </w:rPr>
              <w:t>C</w:t>
            </w:r>
            <w:r w:rsidR="006517C9">
              <w:rPr>
                <w:rFonts w:ascii="Arial" w:hAnsi="Arial" w:cs="Arial"/>
                <w:sz w:val="22"/>
                <w:szCs w:val="22"/>
              </w:rPr>
              <w:t>entre</w:t>
            </w:r>
            <w:r w:rsidR="00935781">
              <w:rPr>
                <w:rFonts w:ascii="Arial" w:hAnsi="Arial" w:cs="Arial"/>
                <w:sz w:val="22"/>
                <w:szCs w:val="22"/>
              </w:rPr>
              <w:t>s in</w:t>
            </w:r>
            <w:r w:rsidR="006517C9">
              <w:rPr>
                <w:rFonts w:ascii="Arial" w:hAnsi="Arial" w:cs="Arial"/>
                <w:sz w:val="22"/>
                <w:szCs w:val="22"/>
              </w:rPr>
              <w:t xml:space="preserve"> camps and in community</w:t>
            </w:r>
            <w:r w:rsidR="00192D09">
              <w:rPr>
                <w:rFonts w:ascii="Arial" w:hAnsi="Arial" w:cs="Arial"/>
                <w:sz w:val="22"/>
                <w:szCs w:val="22"/>
              </w:rPr>
              <w:t xml:space="preserve"> </w:t>
            </w:r>
            <w:r w:rsidR="00502FE4">
              <w:rPr>
                <w:rFonts w:ascii="Arial" w:hAnsi="Arial" w:cs="Arial"/>
                <w:sz w:val="22"/>
                <w:szCs w:val="22"/>
              </w:rPr>
              <w:t xml:space="preserve">settings), in northern Shan and Rakhine (linked to services in </w:t>
            </w:r>
            <w:r w:rsidR="00192D09">
              <w:rPr>
                <w:rFonts w:ascii="Arial" w:hAnsi="Arial" w:cs="Arial"/>
                <w:sz w:val="22"/>
                <w:szCs w:val="22"/>
              </w:rPr>
              <w:t xml:space="preserve">IDP camps &amp; in community </w:t>
            </w:r>
            <w:r w:rsidR="00502FE4">
              <w:rPr>
                <w:rFonts w:ascii="Arial" w:hAnsi="Arial" w:cs="Arial"/>
                <w:sz w:val="22"/>
                <w:szCs w:val="22"/>
              </w:rPr>
              <w:t>settings)</w:t>
            </w:r>
            <w:r w:rsidR="00297BAC">
              <w:rPr>
                <w:rFonts w:ascii="Arial" w:hAnsi="Arial" w:cs="Arial"/>
                <w:sz w:val="22"/>
                <w:szCs w:val="22"/>
              </w:rPr>
              <w:t xml:space="preserve">.  </w:t>
            </w:r>
            <w:r w:rsidR="00192D09">
              <w:rPr>
                <w:rFonts w:ascii="Arial" w:hAnsi="Arial" w:cs="Arial"/>
                <w:sz w:val="22"/>
                <w:szCs w:val="22"/>
              </w:rPr>
              <w:t>Data is collected at field level and aggregated at various levels to ensure confidentiality</w:t>
            </w:r>
            <w:r w:rsidR="00602268">
              <w:rPr>
                <w:rFonts w:ascii="Arial" w:hAnsi="Arial" w:cs="Arial"/>
                <w:sz w:val="22"/>
                <w:szCs w:val="22"/>
              </w:rPr>
              <w:t xml:space="preserve">. </w:t>
            </w:r>
            <w:r w:rsidR="00192D09">
              <w:rPr>
                <w:rFonts w:ascii="Arial" w:hAnsi="Arial" w:cs="Arial"/>
                <w:sz w:val="22"/>
                <w:szCs w:val="22"/>
              </w:rPr>
              <w:t xml:space="preserve">GBV IMS reports/results will be shared with the </w:t>
            </w:r>
            <w:r w:rsidR="00602268">
              <w:rPr>
                <w:rFonts w:ascii="Arial" w:hAnsi="Arial" w:cs="Arial"/>
                <w:sz w:val="22"/>
                <w:szCs w:val="22"/>
              </w:rPr>
              <w:t xml:space="preserve">service providers and UNFPA. </w:t>
            </w:r>
          </w:p>
          <w:p w14:paraId="69371FD7" w14:textId="77777777" w:rsidR="00502FE4" w:rsidRDefault="00502FE4" w:rsidP="00294578">
            <w:pPr>
              <w:rPr>
                <w:rFonts w:ascii="Arial" w:hAnsi="Arial" w:cs="Arial"/>
                <w:sz w:val="22"/>
                <w:szCs w:val="22"/>
              </w:rPr>
            </w:pPr>
          </w:p>
          <w:p w14:paraId="1F576735" w14:textId="07232284" w:rsidR="00294578" w:rsidRDefault="00502FE4" w:rsidP="00294578">
            <w:pPr>
              <w:rPr>
                <w:rFonts w:ascii="Arial" w:hAnsi="Arial" w:cs="Arial"/>
                <w:sz w:val="22"/>
                <w:szCs w:val="22"/>
              </w:rPr>
            </w:pPr>
            <w:r>
              <w:rPr>
                <w:rFonts w:ascii="Arial" w:hAnsi="Arial" w:cs="Arial"/>
                <w:sz w:val="22"/>
                <w:szCs w:val="22"/>
              </w:rPr>
              <w:t xml:space="preserve">The </w:t>
            </w:r>
            <w:r w:rsidR="00BA698D">
              <w:rPr>
                <w:rFonts w:ascii="Arial" w:hAnsi="Arial" w:cs="Arial"/>
                <w:sz w:val="22"/>
                <w:szCs w:val="22"/>
              </w:rPr>
              <w:t xml:space="preserve">four GBVIMS tools </w:t>
            </w:r>
            <w:r>
              <w:rPr>
                <w:rFonts w:ascii="Arial" w:hAnsi="Arial" w:cs="Arial"/>
                <w:sz w:val="22"/>
                <w:szCs w:val="22"/>
              </w:rPr>
              <w:t xml:space="preserve">are </w:t>
            </w:r>
            <w:r w:rsidR="00BA698D">
              <w:rPr>
                <w:rFonts w:ascii="Arial" w:hAnsi="Arial" w:cs="Arial"/>
                <w:sz w:val="22"/>
                <w:szCs w:val="22"/>
              </w:rPr>
              <w:t xml:space="preserve">(1) </w:t>
            </w:r>
            <w:r w:rsidR="00BA698D" w:rsidRPr="007D09FA">
              <w:rPr>
                <w:rFonts w:ascii="Arial" w:hAnsi="Arial" w:cs="Arial"/>
                <w:b/>
                <w:sz w:val="22"/>
                <w:szCs w:val="22"/>
              </w:rPr>
              <w:t>Incident Classification Tool</w:t>
            </w:r>
            <w:r w:rsidR="00BA698D">
              <w:rPr>
                <w:rFonts w:ascii="Arial" w:hAnsi="Arial" w:cs="Arial"/>
                <w:sz w:val="22"/>
                <w:szCs w:val="22"/>
              </w:rPr>
              <w:t xml:space="preserve">: standardizes GBV incidents making data easy to combine, compare, and analyse. (2) </w:t>
            </w:r>
            <w:r w:rsidR="00BA698D" w:rsidRPr="007D09FA">
              <w:rPr>
                <w:rFonts w:ascii="Arial" w:hAnsi="Arial" w:cs="Arial"/>
                <w:b/>
                <w:sz w:val="22"/>
                <w:szCs w:val="22"/>
              </w:rPr>
              <w:t>Intake and Consent Form</w:t>
            </w:r>
            <w:r w:rsidR="00BA698D">
              <w:rPr>
                <w:rFonts w:ascii="Arial" w:hAnsi="Arial" w:cs="Arial"/>
                <w:sz w:val="22"/>
                <w:szCs w:val="22"/>
              </w:rPr>
              <w:t xml:space="preserve">: collects information from survivors and protects survivors’ control over their information. (3) </w:t>
            </w:r>
            <w:r w:rsidR="00BA698D" w:rsidRPr="007D09FA">
              <w:rPr>
                <w:rFonts w:ascii="Arial" w:hAnsi="Arial" w:cs="Arial"/>
                <w:b/>
                <w:sz w:val="22"/>
                <w:szCs w:val="22"/>
              </w:rPr>
              <w:t>Incident Recorder</w:t>
            </w:r>
            <w:r w:rsidR="00BA698D">
              <w:rPr>
                <w:rFonts w:ascii="Arial" w:hAnsi="Arial" w:cs="Arial"/>
                <w:sz w:val="22"/>
                <w:szCs w:val="22"/>
              </w:rPr>
              <w:t xml:space="preserve">: an excel database designed to gather </w:t>
            </w:r>
            <w:r w:rsidR="007D09FA">
              <w:rPr>
                <w:rFonts w:ascii="Arial" w:hAnsi="Arial" w:cs="Arial"/>
                <w:sz w:val="22"/>
                <w:szCs w:val="22"/>
              </w:rPr>
              <w:t>corresponding</w:t>
            </w:r>
            <w:r w:rsidR="00BA698D">
              <w:rPr>
                <w:rFonts w:ascii="Arial" w:hAnsi="Arial" w:cs="Arial"/>
                <w:sz w:val="22"/>
                <w:szCs w:val="22"/>
              </w:rPr>
              <w:t xml:space="preserve"> information form the intake form. The incident recorder </w:t>
            </w:r>
            <w:r w:rsidR="007D09FA">
              <w:rPr>
                <w:rFonts w:ascii="Arial" w:hAnsi="Arial" w:cs="Arial"/>
                <w:sz w:val="22"/>
                <w:szCs w:val="22"/>
              </w:rPr>
              <w:t>automatically</w:t>
            </w:r>
            <w:r w:rsidR="00BA698D">
              <w:rPr>
                <w:rFonts w:ascii="Arial" w:hAnsi="Arial" w:cs="Arial"/>
                <w:sz w:val="22"/>
                <w:szCs w:val="22"/>
              </w:rPr>
              <w:t xml:space="preserve"> generates data and allows for customized analysis. (4) </w:t>
            </w:r>
            <w:r w:rsidR="00BA698D" w:rsidRPr="007D09FA">
              <w:rPr>
                <w:rFonts w:ascii="Arial" w:hAnsi="Arial" w:cs="Arial"/>
                <w:b/>
                <w:sz w:val="22"/>
                <w:szCs w:val="22"/>
              </w:rPr>
              <w:t>Information Sharing Protocol Template</w:t>
            </w:r>
            <w:r w:rsidR="00BA698D">
              <w:rPr>
                <w:rFonts w:ascii="Arial" w:hAnsi="Arial" w:cs="Arial"/>
                <w:sz w:val="22"/>
                <w:szCs w:val="22"/>
              </w:rPr>
              <w:t xml:space="preserve">: regulates the sharing of GBV data with other actors such as </w:t>
            </w:r>
            <w:r w:rsidR="007D09FA">
              <w:rPr>
                <w:rFonts w:ascii="Arial" w:hAnsi="Arial" w:cs="Arial"/>
                <w:sz w:val="22"/>
                <w:szCs w:val="22"/>
              </w:rPr>
              <w:t>coordinating agencies</w:t>
            </w:r>
            <w:r w:rsidR="00825932">
              <w:rPr>
                <w:rFonts w:ascii="Arial" w:hAnsi="Arial" w:cs="Arial"/>
                <w:sz w:val="22"/>
                <w:szCs w:val="22"/>
              </w:rPr>
              <w:t xml:space="preserve"> and includes the who, what, when, how of information sharing</w:t>
            </w:r>
            <w:r w:rsidR="007D09FA">
              <w:rPr>
                <w:rFonts w:ascii="Arial" w:hAnsi="Arial" w:cs="Arial"/>
                <w:sz w:val="22"/>
                <w:szCs w:val="22"/>
              </w:rPr>
              <w:t>.</w:t>
            </w:r>
            <w:r w:rsidR="00BA698D">
              <w:rPr>
                <w:rFonts w:ascii="Arial" w:hAnsi="Arial" w:cs="Arial"/>
                <w:sz w:val="22"/>
                <w:szCs w:val="22"/>
              </w:rPr>
              <w:t xml:space="preserve"> </w:t>
            </w:r>
          </w:p>
          <w:p w14:paraId="38C85DFD" w14:textId="77777777" w:rsidR="00502FE4" w:rsidRDefault="00502FE4" w:rsidP="00294578">
            <w:pPr>
              <w:rPr>
                <w:rFonts w:ascii="Arial" w:hAnsi="Arial" w:cs="Arial"/>
                <w:sz w:val="22"/>
                <w:szCs w:val="22"/>
              </w:rPr>
            </w:pPr>
          </w:p>
          <w:p w14:paraId="3402A9CD" w14:textId="7B5415F9" w:rsidR="00DA4E7E" w:rsidRDefault="00D82290" w:rsidP="00294578">
            <w:pPr>
              <w:rPr>
                <w:rFonts w:ascii="Arial" w:hAnsi="Arial" w:cs="Arial"/>
                <w:sz w:val="22"/>
                <w:szCs w:val="22"/>
              </w:rPr>
            </w:pPr>
            <w:r>
              <w:rPr>
                <w:rFonts w:ascii="Arial" w:hAnsi="Arial" w:cs="Arial"/>
                <w:sz w:val="22"/>
                <w:szCs w:val="22"/>
              </w:rPr>
              <w:t>T</w:t>
            </w:r>
            <w:r w:rsidR="00502FE4">
              <w:rPr>
                <w:rFonts w:ascii="Arial" w:hAnsi="Arial" w:cs="Arial"/>
                <w:sz w:val="22"/>
                <w:szCs w:val="22"/>
              </w:rPr>
              <w:t xml:space="preserve">he Global Technical Working Group will conduct a national level technical training </w:t>
            </w:r>
            <w:r>
              <w:rPr>
                <w:rFonts w:ascii="Arial" w:hAnsi="Arial" w:cs="Arial"/>
                <w:sz w:val="22"/>
                <w:szCs w:val="22"/>
              </w:rPr>
              <w:t>in early 2017</w:t>
            </w:r>
            <w:r w:rsidR="00545C6B">
              <w:rPr>
                <w:rFonts w:ascii="Arial" w:hAnsi="Arial" w:cs="Arial"/>
                <w:sz w:val="22"/>
                <w:szCs w:val="22"/>
              </w:rPr>
              <w:t xml:space="preserve"> to</w:t>
            </w:r>
            <w:r w:rsidR="00502FE4">
              <w:rPr>
                <w:rFonts w:ascii="Arial" w:hAnsi="Arial" w:cs="Arial"/>
                <w:sz w:val="22"/>
                <w:szCs w:val="22"/>
              </w:rPr>
              <w:t xml:space="preserve"> strengthen</w:t>
            </w:r>
            <w:r w:rsidR="00545C6B">
              <w:rPr>
                <w:rFonts w:ascii="Arial" w:hAnsi="Arial" w:cs="Arial"/>
                <w:sz w:val="22"/>
                <w:szCs w:val="22"/>
              </w:rPr>
              <w:t xml:space="preserve"> the</w:t>
            </w:r>
            <w:r w:rsidR="00502FE4">
              <w:rPr>
                <w:rFonts w:ascii="Arial" w:hAnsi="Arial" w:cs="Arial"/>
                <w:sz w:val="22"/>
                <w:szCs w:val="22"/>
              </w:rPr>
              <w:t xml:space="preserve"> technical capacity of GBV implementing organizations</w:t>
            </w:r>
            <w:r w:rsidR="00274B3B">
              <w:rPr>
                <w:rFonts w:ascii="Arial" w:hAnsi="Arial" w:cs="Arial"/>
                <w:sz w:val="22"/>
                <w:szCs w:val="22"/>
              </w:rPr>
              <w:t xml:space="preserve">. </w:t>
            </w:r>
            <w:r w:rsidR="00B45248">
              <w:rPr>
                <w:rFonts w:ascii="Arial" w:hAnsi="Arial" w:cs="Arial"/>
                <w:sz w:val="22"/>
                <w:szCs w:val="22"/>
              </w:rPr>
              <w:t xml:space="preserve">UNFPA is </w:t>
            </w:r>
            <w:r w:rsidR="00502FE4">
              <w:rPr>
                <w:rFonts w:ascii="Arial" w:hAnsi="Arial" w:cs="Arial"/>
                <w:sz w:val="22"/>
                <w:szCs w:val="22"/>
              </w:rPr>
              <w:t xml:space="preserve">leading </w:t>
            </w:r>
            <w:r w:rsidR="00545C6B">
              <w:rPr>
                <w:rFonts w:ascii="Arial" w:hAnsi="Arial" w:cs="Arial"/>
                <w:sz w:val="22"/>
                <w:szCs w:val="22"/>
              </w:rPr>
              <w:t>in preparation of</w:t>
            </w:r>
            <w:r w:rsidR="00502FE4">
              <w:rPr>
                <w:rFonts w:ascii="Arial" w:hAnsi="Arial" w:cs="Arial"/>
                <w:sz w:val="22"/>
                <w:szCs w:val="22"/>
              </w:rPr>
              <w:t xml:space="preserve"> the </w:t>
            </w:r>
            <w:r w:rsidR="00B45248">
              <w:rPr>
                <w:rFonts w:ascii="Arial" w:hAnsi="Arial" w:cs="Arial"/>
                <w:sz w:val="22"/>
                <w:szCs w:val="22"/>
              </w:rPr>
              <w:t>GBV</w:t>
            </w:r>
            <w:r w:rsidR="00502FE4">
              <w:rPr>
                <w:rFonts w:ascii="Arial" w:hAnsi="Arial" w:cs="Arial"/>
                <w:sz w:val="22"/>
                <w:szCs w:val="22"/>
              </w:rPr>
              <w:t>-</w:t>
            </w:r>
            <w:r w:rsidR="00B45248">
              <w:rPr>
                <w:rFonts w:ascii="Arial" w:hAnsi="Arial" w:cs="Arial"/>
                <w:sz w:val="22"/>
                <w:szCs w:val="22"/>
              </w:rPr>
              <w:t xml:space="preserve">IMS task force team, focal points, adaption of intake forms, protection measures for information management, coding, information sharing protocol, etc. </w:t>
            </w:r>
          </w:p>
          <w:p w14:paraId="093CE1DA" w14:textId="77777777" w:rsidR="00545C6B" w:rsidRDefault="00545C6B" w:rsidP="00294578">
            <w:pPr>
              <w:rPr>
                <w:rFonts w:ascii="Arial" w:hAnsi="Arial" w:cs="Arial"/>
                <w:sz w:val="22"/>
                <w:szCs w:val="22"/>
              </w:rPr>
            </w:pPr>
          </w:p>
          <w:p w14:paraId="7FB10DA8" w14:textId="28496FEA" w:rsidR="00545C6B" w:rsidRDefault="00545C6B" w:rsidP="00294578">
            <w:pPr>
              <w:rPr>
                <w:rFonts w:ascii="Arial" w:hAnsi="Arial" w:cs="Arial"/>
                <w:sz w:val="22"/>
                <w:szCs w:val="22"/>
              </w:rPr>
            </w:pPr>
            <w:r>
              <w:rPr>
                <w:rFonts w:ascii="Arial" w:hAnsi="Arial" w:cs="Arial"/>
                <w:sz w:val="22"/>
                <w:szCs w:val="22"/>
              </w:rPr>
              <w:t xml:space="preserve">Keys suggestions from the meeting were </w:t>
            </w:r>
          </w:p>
          <w:p w14:paraId="07940533" w14:textId="3D9A316A" w:rsidR="008101DB" w:rsidRPr="00825932" w:rsidRDefault="00545C6B" w:rsidP="00545C6B">
            <w:pPr>
              <w:pStyle w:val="ListParagraph"/>
              <w:numPr>
                <w:ilvl w:val="0"/>
                <w:numId w:val="48"/>
              </w:numPr>
            </w:pPr>
            <w:r>
              <w:rPr>
                <w:rFonts w:ascii="Arial" w:hAnsi="Arial" w:cs="Arial"/>
                <w:sz w:val="22"/>
                <w:szCs w:val="22"/>
              </w:rPr>
              <w:t xml:space="preserve">to ensure P codes are integrated into the GBV IMS </w:t>
            </w:r>
          </w:p>
          <w:p w14:paraId="69EFE829" w14:textId="33AA4E4D" w:rsidR="00825932" w:rsidRPr="00545C6B" w:rsidRDefault="00825932" w:rsidP="00545C6B">
            <w:pPr>
              <w:pStyle w:val="ListParagraph"/>
              <w:numPr>
                <w:ilvl w:val="0"/>
                <w:numId w:val="48"/>
              </w:numPr>
            </w:pPr>
            <w:r>
              <w:rPr>
                <w:rFonts w:ascii="Arial" w:hAnsi="Arial" w:cs="Arial"/>
                <w:sz w:val="22"/>
                <w:szCs w:val="22"/>
              </w:rPr>
              <w:t>review in light of the PIMS reporting (Myanmar-specific system that has been set up) to ensure compatibility and no duplication or confusion of results</w:t>
            </w:r>
          </w:p>
          <w:p w14:paraId="20565D05" w14:textId="210CE7BE" w:rsidR="00545C6B" w:rsidRPr="00545C6B" w:rsidRDefault="00545C6B" w:rsidP="00545C6B">
            <w:pPr>
              <w:pStyle w:val="ListParagraph"/>
              <w:numPr>
                <w:ilvl w:val="0"/>
                <w:numId w:val="48"/>
              </w:numPr>
            </w:pPr>
            <w:r>
              <w:rPr>
                <w:rFonts w:ascii="Arial" w:hAnsi="Arial" w:cs="Arial"/>
                <w:sz w:val="22"/>
                <w:szCs w:val="22"/>
              </w:rPr>
              <w:t xml:space="preserve">UNFPA to share the data protocol as a </w:t>
            </w:r>
            <w:r w:rsidR="00825932">
              <w:rPr>
                <w:rFonts w:ascii="Arial" w:hAnsi="Arial" w:cs="Arial"/>
                <w:sz w:val="22"/>
                <w:szCs w:val="22"/>
              </w:rPr>
              <w:t>resource given that this is one of the few such protocols in place.</w:t>
            </w:r>
          </w:p>
          <w:p w14:paraId="5F6695B5" w14:textId="77777777" w:rsidR="00545C6B" w:rsidRDefault="00545C6B" w:rsidP="00545C6B"/>
          <w:p w14:paraId="388A7ED8" w14:textId="69F2F18E" w:rsidR="00C32C37" w:rsidRDefault="00C32C37" w:rsidP="00C32C37">
            <w:pPr>
              <w:pStyle w:val="ListParagraph"/>
              <w:numPr>
                <w:ilvl w:val="0"/>
                <w:numId w:val="46"/>
              </w:numPr>
              <w:rPr>
                <w:rFonts w:ascii="Arial" w:hAnsi="Arial" w:cs="Arial"/>
                <w:b/>
                <w:sz w:val="22"/>
                <w:szCs w:val="22"/>
              </w:rPr>
            </w:pPr>
            <w:r>
              <w:rPr>
                <w:rFonts w:ascii="Arial" w:hAnsi="Arial" w:cs="Arial"/>
                <w:b/>
                <w:sz w:val="22"/>
                <w:szCs w:val="22"/>
              </w:rPr>
              <w:t>Gender and Age Marker</w:t>
            </w:r>
          </w:p>
          <w:p w14:paraId="3E01E491" w14:textId="43F47EFA" w:rsidR="00A13E08" w:rsidRPr="00D923C7" w:rsidRDefault="00DB398C" w:rsidP="00D923C7">
            <w:pPr>
              <w:rPr>
                <w:rFonts w:ascii="Arial" w:hAnsi="Arial" w:cs="Arial"/>
                <w:sz w:val="22"/>
                <w:szCs w:val="22"/>
              </w:rPr>
            </w:pPr>
            <w:r>
              <w:rPr>
                <w:rFonts w:ascii="Arial" w:hAnsi="Arial" w:cs="Arial"/>
                <w:sz w:val="22"/>
                <w:szCs w:val="22"/>
              </w:rPr>
              <w:t xml:space="preserve">The Gender Marker, introduced in 2009, has been rolled </w:t>
            </w:r>
            <w:r w:rsidR="007C2770">
              <w:rPr>
                <w:rFonts w:ascii="Arial" w:hAnsi="Arial" w:cs="Arial"/>
                <w:sz w:val="22"/>
                <w:szCs w:val="22"/>
              </w:rPr>
              <w:t>out in every humanitarian operation globally by OCHA and the IASC GenCap</w:t>
            </w:r>
            <w:r>
              <w:rPr>
                <w:rFonts w:ascii="Arial" w:hAnsi="Arial" w:cs="Arial"/>
                <w:sz w:val="22"/>
                <w:szCs w:val="22"/>
              </w:rPr>
              <w:t xml:space="preserve">. </w:t>
            </w:r>
            <w:r w:rsidR="007C2770">
              <w:rPr>
                <w:rFonts w:ascii="Arial" w:hAnsi="Arial" w:cs="Arial"/>
                <w:sz w:val="22"/>
                <w:szCs w:val="22"/>
              </w:rPr>
              <w:t>A</w:t>
            </w:r>
            <w:r>
              <w:rPr>
                <w:rFonts w:ascii="Arial" w:hAnsi="Arial" w:cs="Arial"/>
                <w:sz w:val="22"/>
                <w:szCs w:val="22"/>
              </w:rPr>
              <w:t xml:space="preserve"> comprehensive evaluation in 2014</w:t>
            </w:r>
            <w:r w:rsidR="007C2770">
              <w:rPr>
                <w:rFonts w:ascii="Arial" w:hAnsi="Arial" w:cs="Arial"/>
                <w:sz w:val="22"/>
                <w:szCs w:val="22"/>
              </w:rPr>
              <w:t xml:space="preserve"> recommended broadening to a </w:t>
            </w:r>
            <w:r>
              <w:rPr>
                <w:rFonts w:ascii="Arial" w:hAnsi="Arial" w:cs="Arial"/>
                <w:sz w:val="22"/>
                <w:szCs w:val="22"/>
              </w:rPr>
              <w:t xml:space="preserve">Gender and Age Marker to </w:t>
            </w:r>
            <w:r w:rsidR="00C034E3">
              <w:rPr>
                <w:rFonts w:ascii="Arial" w:hAnsi="Arial" w:cs="Arial"/>
                <w:sz w:val="22"/>
                <w:szCs w:val="22"/>
              </w:rPr>
              <w:t xml:space="preserve">promote </w:t>
            </w:r>
            <w:r w:rsidR="007C2770">
              <w:rPr>
                <w:rFonts w:ascii="Arial" w:hAnsi="Arial" w:cs="Arial"/>
                <w:sz w:val="22"/>
                <w:szCs w:val="22"/>
              </w:rPr>
              <w:t xml:space="preserve">attention to age and gender throughout the programme cycle and to simplify application to enable its use by </w:t>
            </w:r>
            <w:r w:rsidR="000A104C">
              <w:rPr>
                <w:rFonts w:ascii="Arial" w:hAnsi="Arial" w:cs="Arial"/>
                <w:sz w:val="22"/>
                <w:szCs w:val="22"/>
              </w:rPr>
              <w:t xml:space="preserve">non-gender </w:t>
            </w:r>
            <w:r w:rsidR="000A104C">
              <w:rPr>
                <w:rFonts w:ascii="Arial" w:hAnsi="Arial" w:cs="Arial"/>
                <w:sz w:val="22"/>
                <w:szCs w:val="22"/>
              </w:rPr>
              <w:lastRenderedPageBreak/>
              <w:t xml:space="preserve">experts. The </w:t>
            </w:r>
            <w:r w:rsidR="007C2770">
              <w:rPr>
                <w:rFonts w:ascii="Arial" w:hAnsi="Arial" w:cs="Arial"/>
                <w:sz w:val="22"/>
                <w:szCs w:val="22"/>
              </w:rPr>
              <w:t xml:space="preserve">new </w:t>
            </w:r>
            <w:r w:rsidR="000A104C">
              <w:rPr>
                <w:rFonts w:ascii="Arial" w:hAnsi="Arial" w:cs="Arial"/>
                <w:sz w:val="22"/>
                <w:szCs w:val="22"/>
              </w:rPr>
              <w:t xml:space="preserve">Gender and </w:t>
            </w:r>
            <w:r w:rsidR="007C2770">
              <w:rPr>
                <w:rFonts w:ascii="Arial" w:hAnsi="Arial" w:cs="Arial"/>
                <w:sz w:val="22"/>
                <w:szCs w:val="22"/>
              </w:rPr>
              <w:t xml:space="preserve">Age </w:t>
            </w:r>
            <w:r w:rsidR="000A104C">
              <w:rPr>
                <w:rFonts w:ascii="Arial" w:hAnsi="Arial" w:cs="Arial"/>
                <w:sz w:val="22"/>
                <w:szCs w:val="22"/>
              </w:rPr>
              <w:t>Marker</w:t>
            </w:r>
            <w:r w:rsidR="007C2770">
              <w:rPr>
                <w:rFonts w:ascii="Arial" w:hAnsi="Arial" w:cs="Arial"/>
                <w:sz w:val="22"/>
                <w:szCs w:val="22"/>
              </w:rPr>
              <w:t xml:space="preserve"> has been piloted in </w:t>
            </w:r>
            <w:r w:rsidR="000A104C">
              <w:rPr>
                <w:rFonts w:ascii="Arial" w:hAnsi="Arial" w:cs="Arial"/>
                <w:sz w:val="22"/>
                <w:szCs w:val="22"/>
              </w:rPr>
              <w:t xml:space="preserve">2015-2016 </w:t>
            </w:r>
            <w:r w:rsidR="007C2770">
              <w:rPr>
                <w:rFonts w:ascii="Arial" w:hAnsi="Arial" w:cs="Arial"/>
                <w:sz w:val="22"/>
                <w:szCs w:val="22"/>
              </w:rPr>
              <w:t xml:space="preserve">and will be launched </w:t>
            </w:r>
            <w:r w:rsidR="000A104C">
              <w:rPr>
                <w:rFonts w:ascii="Arial" w:hAnsi="Arial" w:cs="Arial"/>
                <w:sz w:val="22"/>
                <w:szCs w:val="22"/>
              </w:rPr>
              <w:t>in June, 2017.</w:t>
            </w:r>
            <w:r w:rsidR="007C2770">
              <w:rPr>
                <w:rFonts w:ascii="Arial" w:hAnsi="Arial" w:cs="Arial"/>
                <w:sz w:val="22"/>
                <w:szCs w:val="22"/>
              </w:rPr>
              <w:t xml:space="preserve"> </w:t>
            </w:r>
            <w:bookmarkStart w:id="0" w:name="_GoBack"/>
            <w:bookmarkEnd w:id="0"/>
          </w:p>
        </w:tc>
        <w:tc>
          <w:tcPr>
            <w:tcW w:w="1800" w:type="dxa"/>
            <w:shd w:val="clear" w:color="auto" w:fill="auto"/>
          </w:tcPr>
          <w:p w14:paraId="7F726BE8" w14:textId="77777777" w:rsidR="008F182D" w:rsidRPr="00823C28" w:rsidRDefault="008F182D" w:rsidP="00B55FB3">
            <w:pPr>
              <w:pStyle w:val="ListParagraph"/>
              <w:ind w:left="0"/>
              <w:rPr>
                <w:rFonts w:ascii="Arial" w:hAnsi="Arial" w:cs="Arial"/>
                <w:sz w:val="22"/>
                <w:szCs w:val="22"/>
                <w:lang w:val="en-AU" w:eastAsia="en-US"/>
              </w:rPr>
            </w:pPr>
          </w:p>
          <w:p w14:paraId="63A297CB" w14:textId="77777777" w:rsidR="00823C28" w:rsidRPr="00823C28" w:rsidRDefault="00823C28" w:rsidP="00B55FB3">
            <w:pPr>
              <w:pStyle w:val="ListParagraph"/>
              <w:ind w:left="0"/>
              <w:rPr>
                <w:rFonts w:ascii="Arial" w:hAnsi="Arial" w:cs="Arial"/>
                <w:sz w:val="22"/>
                <w:szCs w:val="22"/>
                <w:lang w:val="en-AU" w:eastAsia="en-US"/>
              </w:rPr>
            </w:pPr>
          </w:p>
          <w:p w14:paraId="69AA68E3" w14:textId="2BF48E9E" w:rsidR="00823C28" w:rsidRPr="00823C28" w:rsidRDefault="00823C28" w:rsidP="00D923C7">
            <w:pPr>
              <w:pStyle w:val="ListParagraph"/>
              <w:ind w:left="0"/>
              <w:rPr>
                <w:rFonts w:ascii="Arial" w:hAnsi="Arial" w:cs="Arial"/>
                <w:sz w:val="22"/>
                <w:szCs w:val="22"/>
                <w:lang w:val="en-AU" w:eastAsia="en-US"/>
              </w:rPr>
            </w:pPr>
          </w:p>
        </w:tc>
      </w:tr>
      <w:tr w:rsidR="00275B94" w:rsidRPr="00C66115" w14:paraId="176A03EF" w14:textId="77777777" w:rsidTr="002846BA">
        <w:trPr>
          <w:trHeight w:val="773"/>
        </w:trPr>
        <w:tc>
          <w:tcPr>
            <w:tcW w:w="514" w:type="dxa"/>
            <w:shd w:val="clear" w:color="auto" w:fill="auto"/>
          </w:tcPr>
          <w:p w14:paraId="62A37402" w14:textId="402653F0" w:rsidR="00275B94" w:rsidRDefault="00275B94" w:rsidP="00FB4D53">
            <w:pPr>
              <w:pStyle w:val="ListParagraph"/>
              <w:ind w:left="0"/>
              <w:jc w:val="both"/>
              <w:rPr>
                <w:rFonts w:ascii="Arial" w:hAnsi="Arial" w:cs="Arial"/>
                <w:b/>
                <w:sz w:val="22"/>
                <w:szCs w:val="22"/>
                <w:lang w:eastAsia="en-US"/>
              </w:rPr>
            </w:pPr>
            <w:r>
              <w:rPr>
                <w:rFonts w:ascii="Arial" w:hAnsi="Arial" w:cs="Arial"/>
                <w:b/>
                <w:sz w:val="22"/>
                <w:szCs w:val="22"/>
                <w:lang w:eastAsia="en-US"/>
              </w:rPr>
              <w:lastRenderedPageBreak/>
              <w:t>2.</w:t>
            </w:r>
          </w:p>
        </w:tc>
        <w:tc>
          <w:tcPr>
            <w:tcW w:w="12086" w:type="dxa"/>
            <w:shd w:val="clear" w:color="auto" w:fill="auto"/>
          </w:tcPr>
          <w:p w14:paraId="4FA4D01A" w14:textId="595CBE9A" w:rsidR="00275B94" w:rsidRDefault="00294578" w:rsidP="004B6250">
            <w:pPr>
              <w:pStyle w:val="ListParagraph"/>
              <w:ind w:left="0"/>
              <w:jc w:val="both"/>
              <w:rPr>
                <w:rFonts w:ascii="Arial" w:hAnsi="Arial" w:cs="Arial"/>
                <w:b/>
                <w:sz w:val="22"/>
                <w:szCs w:val="22"/>
                <w:lang w:eastAsia="en-US"/>
              </w:rPr>
            </w:pPr>
            <w:r>
              <w:rPr>
                <w:rFonts w:ascii="Arial" w:hAnsi="Arial" w:cs="Arial"/>
                <w:b/>
                <w:sz w:val="22"/>
                <w:szCs w:val="22"/>
                <w:lang w:eastAsia="en-US"/>
              </w:rPr>
              <w:t>Needs, Coverage and Gaps Analysis at Township level (Sean Ng, MIMU/HARP</w:t>
            </w:r>
            <w:r w:rsidR="00275B94">
              <w:rPr>
                <w:rFonts w:ascii="Arial" w:hAnsi="Arial" w:cs="Arial"/>
                <w:b/>
                <w:sz w:val="22"/>
                <w:szCs w:val="22"/>
                <w:lang w:eastAsia="en-US"/>
              </w:rPr>
              <w:t>)</w:t>
            </w:r>
          </w:p>
          <w:p w14:paraId="53606588" w14:textId="447F6A37" w:rsidR="007B6A20" w:rsidRDefault="007B6A20" w:rsidP="007B6A20">
            <w:pPr>
              <w:rPr>
                <w:rFonts w:ascii="Arial" w:hAnsi="Arial" w:cs="Arial"/>
                <w:b/>
                <w:bCs/>
                <w:sz w:val="22"/>
                <w:szCs w:val="22"/>
              </w:rPr>
            </w:pPr>
            <w:r w:rsidRPr="007B6A20">
              <w:rPr>
                <w:rFonts w:ascii="Arial" w:hAnsi="Arial" w:cs="Arial"/>
                <w:b/>
                <w:bCs/>
                <w:sz w:val="22"/>
                <w:szCs w:val="22"/>
              </w:rPr>
              <w:t>MIMU/HARP partnership</w:t>
            </w:r>
          </w:p>
          <w:p w14:paraId="3423E2BB" w14:textId="07626E4F" w:rsidR="007B6A20" w:rsidRPr="007B6A20" w:rsidRDefault="007B6A20" w:rsidP="007B6A20">
            <w:pPr>
              <w:jc w:val="both"/>
              <w:rPr>
                <w:rFonts w:ascii="Arial" w:hAnsi="Arial" w:cs="Arial"/>
                <w:sz w:val="22"/>
                <w:szCs w:val="22"/>
              </w:rPr>
            </w:pPr>
            <w:r w:rsidRPr="007B6A20">
              <w:rPr>
                <w:rFonts w:ascii="Arial" w:hAnsi="Arial" w:cs="Arial"/>
                <w:sz w:val="22"/>
                <w:szCs w:val="22"/>
              </w:rPr>
              <w:t xml:space="preserve">MIMU is partnering with HARP (the DFID-funded Humanitarian and Resilience Programme) over an initial 2-month period in Q4 2016 to develop data analysis which can contribute to a more robust evidence base on issues of vulnerability and need countrywide. An international Data Analyst is working on specific analytical products in the inception period to prepare some initial products. Specific products currently being prepared: </w:t>
            </w:r>
          </w:p>
          <w:p w14:paraId="5FBDEEFB" w14:textId="0AB8B0B9" w:rsidR="007B6A20" w:rsidRPr="007B6A20" w:rsidRDefault="007B6A20" w:rsidP="007B6A20">
            <w:pPr>
              <w:pStyle w:val="ListParagraph"/>
              <w:numPr>
                <w:ilvl w:val="0"/>
                <w:numId w:val="47"/>
              </w:numPr>
              <w:ind w:left="360"/>
              <w:jc w:val="both"/>
              <w:rPr>
                <w:rFonts w:ascii="Arial" w:hAnsi="Arial" w:cs="Arial"/>
                <w:sz w:val="22"/>
                <w:szCs w:val="22"/>
                <w:lang w:val="en-US"/>
              </w:rPr>
            </w:pPr>
            <w:r w:rsidRPr="007B6A20">
              <w:rPr>
                <w:rFonts w:ascii="Arial" w:hAnsi="Arial" w:cs="Arial"/>
                <w:b/>
                <w:bCs/>
                <w:sz w:val="22"/>
                <w:szCs w:val="22"/>
              </w:rPr>
              <w:t>Preliminary coverage and gap analysis</w:t>
            </w:r>
            <w:r w:rsidRPr="007B6A20">
              <w:rPr>
                <w:rFonts w:ascii="Arial" w:hAnsi="Arial" w:cs="Arial"/>
                <w:sz w:val="22"/>
                <w:szCs w:val="22"/>
              </w:rPr>
              <w:t xml:space="preserve"> – this is a countrywide analysis of township level data in support of the work toward building a better evidence base of the development needs using models to combine multi-year datasets and ensuring the interoperability/ability to combine these various datasets. An outline of the methodology was shared in a technical review meeting convened for this purpose in November. The result will include a brief report on findings, the database of publicly available information used for the analysis, and an issues tracker.  This needs to be subject to a stakeholder validation exercise before it can be shared more widely. </w:t>
            </w:r>
          </w:p>
          <w:p w14:paraId="1486053A" w14:textId="77777777" w:rsidR="007B6A20" w:rsidRPr="007B6A20" w:rsidRDefault="007B6A20" w:rsidP="007B6A20">
            <w:pPr>
              <w:pStyle w:val="ListParagraph"/>
              <w:numPr>
                <w:ilvl w:val="0"/>
                <w:numId w:val="47"/>
              </w:numPr>
              <w:ind w:left="360"/>
              <w:jc w:val="both"/>
              <w:rPr>
                <w:rFonts w:ascii="Arial" w:hAnsi="Arial" w:cs="Arial"/>
                <w:sz w:val="22"/>
                <w:szCs w:val="22"/>
              </w:rPr>
            </w:pPr>
            <w:r w:rsidRPr="007B6A20">
              <w:rPr>
                <w:rFonts w:ascii="Arial" w:hAnsi="Arial" w:cs="Arial"/>
                <w:b/>
                <w:bCs/>
                <w:sz w:val="22"/>
                <w:szCs w:val="22"/>
              </w:rPr>
              <w:t>Area-specific context analysis/briefs</w:t>
            </w:r>
            <w:r w:rsidRPr="007B6A20">
              <w:rPr>
                <w:rFonts w:ascii="Arial" w:hAnsi="Arial" w:cs="Arial"/>
                <w:sz w:val="22"/>
                <w:szCs w:val="22"/>
              </w:rPr>
              <w:t xml:space="preserve"> (considering Chin and Ayeyarwady as areas with high levels of vulnerability).  </w:t>
            </w:r>
          </w:p>
          <w:p w14:paraId="6B4AAF44" w14:textId="51DFADC1" w:rsidR="007B6A20" w:rsidRPr="007B6A20" w:rsidRDefault="007B6A20" w:rsidP="007B6A20">
            <w:pPr>
              <w:spacing w:after="160"/>
              <w:contextualSpacing/>
              <w:rPr>
                <w:rFonts w:ascii="Arial" w:hAnsi="Arial" w:cs="Arial"/>
                <w:sz w:val="22"/>
                <w:szCs w:val="22"/>
              </w:rPr>
            </w:pPr>
            <w:r w:rsidRPr="007B6A20">
              <w:rPr>
                <w:rFonts w:ascii="Arial" w:hAnsi="Arial" w:cs="Arial"/>
                <w:sz w:val="22"/>
                <w:szCs w:val="22"/>
              </w:rPr>
              <w:t xml:space="preserve">It is hoped that the Data Analyst secondment will be agreed by HARP/DFID and can be continued in 2017 which would enable dedicated work with clusters/sectors to review possible interoperability of their datasets for cross-sectoral analysis. </w:t>
            </w:r>
          </w:p>
          <w:p w14:paraId="33A65821" w14:textId="300951A6" w:rsidR="00495427" w:rsidRPr="00C66115" w:rsidRDefault="00495427" w:rsidP="00294578">
            <w:pPr>
              <w:rPr>
                <w:rFonts w:ascii="Arial" w:hAnsi="Arial" w:cs="Arial"/>
                <w:b/>
                <w:sz w:val="22"/>
                <w:szCs w:val="22"/>
                <w:lang w:eastAsia="en-US"/>
              </w:rPr>
            </w:pPr>
          </w:p>
        </w:tc>
        <w:tc>
          <w:tcPr>
            <w:tcW w:w="1800" w:type="dxa"/>
            <w:shd w:val="clear" w:color="auto" w:fill="auto"/>
          </w:tcPr>
          <w:p w14:paraId="0F8FB6F1" w14:textId="77777777" w:rsidR="00275B94" w:rsidRPr="00C66115" w:rsidRDefault="00275B94" w:rsidP="00564D70">
            <w:pPr>
              <w:pStyle w:val="ListParagraph"/>
              <w:ind w:left="0"/>
              <w:jc w:val="both"/>
              <w:rPr>
                <w:rFonts w:ascii="Arial" w:hAnsi="Arial" w:cs="Arial"/>
                <w:sz w:val="22"/>
                <w:szCs w:val="22"/>
                <w:lang w:eastAsia="en-US"/>
              </w:rPr>
            </w:pPr>
          </w:p>
        </w:tc>
      </w:tr>
      <w:tr w:rsidR="00701AB1" w:rsidRPr="00C66115" w14:paraId="565E3DE8" w14:textId="77777777" w:rsidTr="002846BA">
        <w:trPr>
          <w:trHeight w:val="773"/>
        </w:trPr>
        <w:tc>
          <w:tcPr>
            <w:tcW w:w="514" w:type="dxa"/>
            <w:shd w:val="clear" w:color="auto" w:fill="auto"/>
          </w:tcPr>
          <w:p w14:paraId="51A621F8" w14:textId="077AAEB8" w:rsidR="00701AB1" w:rsidRPr="00C66115" w:rsidRDefault="00275B94" w:rsidP="00FB4D53">
            <w:pPr>
              <w:pStyle w:val="ListParagraph"/>
              <w:ind w:left="0"/>
              <w:jc w:val="both"/>
              <w:rPr>
                <w:rFonts w:ascii="Arial" w:hAnsi="Arial" w:cs="Arial"/>
                <w:b/>
                <w:sz w:val="22"/>
                <w:szCs w:val="22"/>
                <w:lang w:eastAsia="en-US"/>
              </w:rPr>
            </w:pPr>
            <w:r>
              <w:rPr>
                <w:rFonts w:ascii="Arial" w:hAnsi="Arial" w:cs="Arial"/>
                <w:b/>
                <w:sz w:val="22"/>
                <w:szCs w:val="22"/>
                <w:lang w:eastAsia="en-US"/>
              </w:rPr>
              <w:t>3.</w:t>
            </w:r>
          </w:p>
        </w:tc>
        <w:tc>
          <w:tcPr>
            <w:tcW w:w="12086" w:type="dxa"/>
            <w:shd w:val="clear" w:color="auto" w:fill="auto"/>
          </w:tcPr>
          <w:p w14:paraId="735A2FC5" w14:textId="3E8FA20F" w:rsidR="00A13E08" w:rsidRPr="009E623B" w:rsidRDefault="000A104C" w:rsidP="00495427">
            <w:pPr>
              <w:jc w:val="both"/>
              <w:rPr>
                <w:rFonts w:ascii="Arial" w:hAnsi="Arial" w:cs="Arial"/>
                <w:b/>
                <w:sz w:val="22"/>
                <w:szCs w:val="22"/>
                <w:lang w:eastAsia="en-US"/>
              </w:rPr>
            </w:pPr>
            <w:r w:rsidRPr="009E623B">
              <w:rPr>
                <w:rFonts w:ascii="Arial" w:hAnsi="Arial" w:cs="Arial"/>
                <w:b/>
                <w:sz w:val="22"/>
                <w:szCs w:val="22"/>
                <w:lang w:eastAsia="en-US"/>
              </w:rPr>
              <w:t>Cluster/Sector/agency updates</w:t>
            </w:r>
          </w:p>
          <w:p w14:paraId="2748FD41" w14:textId="5B91E647" w:rsidR="000A104C" w:rsidRDefault="000A104C" w:rsidP="00495427">
            <w:pPr>
              <w:jc w:val="both"/>
              <w:rPr>
                <w:rFonts w:ascii="Arial" w:hAnsi="Arial" w:cs="Arial"/>
                <w:sz w:val="22"/>
                <w:szCs w:val="22"/>
                <w:lang w:eastAsia="en-US"/>
              </w:rPr>
            </w:pPr>
          </w:p>
          <w:p w14:paraId="53E3D621" w14:textId="7B213350" w:rsidR="007C2770" w:rsidRDefault="000A104C" w:rsidP="00BD366B">
            <w:pPr>
              <w:pStyle w:val="ListParagraph"/>
              <w:ind w:left="0"/>
              <w:rPr>
                <w:rFonts w:ascii="Arial" w:hAnsi="Arial" w:cs="Arial"/>
                <w:sz w:val="22"/>
                <w:szCs w:val="22"/>
                <w:lang w:eastAsia="en-US"/>
              </w:rPr>
            </w:pPr>
            <w:r w:rsidRPr="009E623B">
              <w:rPr>
                <w:rFonts w:ascii="Arial" w:hAnsi="Arial" w:cs="Arial"/>
                <w:b/>
                <w:sz w:val="22"/>
                <w:szCs w:val="22"/>
                <w:lang w:eastAsia="en-US"/>
              </w:rPr>
              <w:t>UNHCR</w:t>
            </w:r>
            <w:r w:rsidR="00BD366B">
              <w:rPr>
                <w:rFonts w:ascii="Arial" w:hAnsi="Arial" w:cs="Arial"/>
                <w:b/>
                <w:sz w:val="22"/>
                <w:szCs w:val="22"/>
                <w:lang w:eastAsia="en-US"/>
              </w:rPr>
              <w:t xml:space="preserve"> </w:t>
            </w:r>
            <w:r w:rsidR="00BD366B" w:rsidRPr="00BD366B">
              <w:rPr>
                <w:rFonts w:ascii="Arial" w:hAnsi="Arial" w:cs="Arial"/>
                <w:sz w:val="22"/>
                <w:szCs w:val="22"/>
                <w:lang w:eastAsia="en-US"/>
              </w:rPr>
              <w:t>- i</w:t>
            </w:r>
            <w:r w:rsidRPr="00BD366B">
              <w:rPr>
                <w:rFonts w:ascii="Arial" w:hAnsi="Arial" w:cs="Arial"/>
                <w:sz w:val="22"/>
                <w:szCs w:val="22"/>
                <w:lang w:eastAsia="en-US"/>
              </w:rPr>
              <w:t>s</w:t>
            </w:r>
            <w:r>
              <w:rPr>
                <w:rFonts w:ascii="Arial" w:hAnsi="Arial" w:cs="Arial"/>
                <w:sz w:val="22"/>
                <w:szCs w:val="22"/>
                <w:lang w:eastAsia="en-US"/>
              </w:rPr>
              <w:t xml:space="preserve"> </w:t>
            </w:r>
            <w:r w:rsidR="007C2770">
              <w:rPr>
                <w:rFonts w:ascii="Arial" w:hAnsi="Arial" w:cs="Arial"/>
                <w:sz w:val="22"/>
                <w:szCs w:val="22"/>
                <w:lang w:eastAsia="en-US"/>
              </w:rPr>
              <w:t xml:space="preserve">preparing a </w:t>
            </w:r>
            <w:r w:rsidR="00EA5503">
              <w:rPr>
                <w:rFonts w:ascii="Arial" w:hAnsi="Arial" w:cs="Arial"/>
                <w:sz w:val="22"/>
                <w:szCs w:val="22"/>
                <w:lang w:eastAsia="en-US"/>
              </w:rPr>
              <w:t xml:space="preserve">one page </w:t>
            </w:r>
            <w:r>
              <w:rPr>
                <w:rFonts w:ascii="Arial" w:hAnsi="Arial" w:cs="Arial"/>
                <w:sz w:val="22"/>
                <w:szCs w:val="22"/>
                <w:lang w:eastAsia="en-US"/>
              </w:rPr>
              <w:t xml:space="preserve">infographic </w:t>
            </w:r>
            <w:r w:rsidR="007C2770">
              <w:rPr>
                <w:rFonts w:ascii="Arial" w:hAnsi="Arial" w:cs="Arial"/>
                <w:sz w:val="22"/>
                <w:szCs w:val="22"/>
                <w:lang w:eastAsia="en-US"/>
              </w:rPr>
              <w:t>of</w:t>
            </w:r>
            <w:r>
              <w:rPr>
                <w:rFonts w:ascii="Arial" w:hAnsi="Arial" w:cs="Arial"/>
                <w:sz w:val="22"/>
                <w:szCs w:val="22"/>
                <w:lang w:eastAsia="en-US"/>
              </w:rPr>
              <w:t xml:space="preserve"> site profile</w:t>
            </w:r>
            <w:r w:rsidR="007C2770">
              <w:rPr>
                <w:rFonts w:ascii="Arial" w:hAnsi="Arial" w:cs="Arial"/>
                <w:sz w:val="22"/>
                <w:szCs w:val="22"/>
                <w:lang w:eastAsia="en-US"/>
              </w:rPr>
              <w:t>s for 17 camps in Sittwe and surroundings using data collected on mobile-based tools</w:t>
            </w:r>
            <w:r w:rsidR="00BD366B">
              <w:rPr>
                <w:rFonts w:ascii="Arial" w:hAnsi="Arial" w:cs="Arial"/>
                <w:sz w:val="22"/>
                <w:szCs w:val="22"/>
                <w:lang w:eastAsia="en-US"/>
              </w:rPr>
              <w:t xml:space="preserve"> by camp management agencies (CCCM monthly monitoring tool). Challenges are that the data is not always complete and needs regular follow-up, and the tools do not yet allow data to be sent back to the provider so it requires more time-consuming manual checking.</w:t>
            </w:r>
          </w:p>
          <w:p w14:paraId="3AA0408B" w14:textId="5253E9C2" w:rsidR="00EA5503" w:rsidRPr="00BD366B" w:rsidRDefault="00EA5503" w:rsidP="00495427">
            <w:pPr>
              <w:jc w:val="both"/>
              <w:rPr>
                <w:rFonts w:ascii="Arial" w:hAnsi="Arial" w:cs="Arial"/>
                <w:sz w:val="22"/>
                <w:szCs w:val="22"/>
                <w:lang w:eastAsia="en-US"/>
              </w:rPr>
            </w:pPr>
          </w:p>
          <w:p w14:paraId="77E46911" w14:textId="26B0D58E" w:rsidR="00C034E3" w:rsidRDefault="001B3FEA" w:rsidP="00C034E3">
            <w:pPr>
              <w:pStyle w:val="ListParagraph"/>
              <w:ind w:left="0"/>
              <w:rPr>
                <w:rFonts w:ascii="Arial" w:hAnsi="Arial" w:cs="Arial"/>
                <w:sz w:val="22"/>
                <w:szCs w:val="22"/>
                <w:lang w:eastAsia="en-US"/>
              </w:rPr>
            </w:pPr>
            <w:r w:rsidRPr="00BD366B">
              <w:rPr>
                <w:rFonts w:ascii="Arial" w:hAnsi="Arial" w:cs="Arial"/>
                <w:b/>
                <w:sz w:val="22"/>
                <w:szCs w:val="22"/>
                <w:lang w:eastAsia="en-US"/>
              </w:rPr>
              <w:t>UNICEF</w:t>
            </w:r>
            <w:r w:rsidR="00BD366B" w:rsidRPr="00BD366B">
              <w:rPr>
                <w:rFonts w:ascii="Arial" w:hAnsi="Arial" w:cs="Arial"/>
                <w:b/>
                <w:sz w:val="22"/>
                <w:szCs w:val="22"/>
                <w:lang w:eastAsia="en-US"/>
              </w:rPr>
              <w:t xml:space="preserve"> WASH Cluster</w:t>
            </w:r>
            <w:r w:rsidR="00BD366B" w:rsidRPr="00BD366B">
              <w:rPr>
                <w:rFonts w:ascii="Arial" w:hAnsi="Arial" w:cs="Arial"/>
                <w:sz w:val="22"/>
                <w:szCs w:val="22"/>
                <w:lang w:eastAsia="en-US"/>
              </w:rPr>
              <w:t xml:space="preserve"> is preparing a </w:t>
            </w:r>
            <w:r w:rsidR="000B166E" w:rsidRPr="00BD366B">
              <w:rPr>
                <w:rFonts w:ascii="Arial" w:hAnsi="Arial" w:cs="Arial"/>
                <w:sz w:val="22"/>
                <w:szCs w:val="22"/>
                <w:lang w:eastAsia="en-US"/>
              </w:rPr>
              <w:t>W</w:t>
            </w:r>
            <w:r w:rsidR="00BD366B" w:rsidRPr="00BD366B">
              <w:rPr>
                <w:rFonts w:ascii="Arial" w:hAnsi="Arial" w:cs="Arial"/>
                <w:sz w:val="22"/>
                <w:szCs w:val="22"/>
                <w:lang w:eastAsia="en-US"/>
              </w:rPr>
              <w:t xml:space="preserve">ASH </w:t>
            </w:r>
            <w:r w:rsidR="000B166E" w:rsidRPr="00BD366B">
              <w:rPr>
                <w:rFonts w:ascii="Arial" w:hAnsi="Arial" w:cs="Arial"/>
                <w:sz w:val="22"/>
                <w:szCs w:val="22"/>
                <w:lang w:eastAsia="en-US"/>
              </w:rPr>
              <w:t>Cluster performance monitoring survey</w:t>
            </w:r>
            <w:r w:rsidR="00BD366B" w:rsidRPr="00BD366B">
              <w:rPr>
                <w:rFonts w:ascii="Arial" w:hAnsi="Arial" w:cs="Arial"/>
                <w:sz w:val="22"/>
                <w:szCs w:val="22"/>
                <w:lang w:eastAsia="en-US"/>
              </w:rPr>
              <w:t xml:space="preserve"> and has </w:t>
            </w:r>
            <w:r w:rsidR="008F601E">
              <w:rPr>
                <w:rFonts w:ascii="Arial" w:hAnsi="Arial" w:cs="Arial"/>
                <w:sz w:val="22"/>
                <w:szCs w:val="22"/>
                <w:lang w:eastAsia="en-US"/>
              </w:rPr>
              <w:t xml:space="preserve">disseminated </w:t>
            </w:r>
            <w:r w:rsidR="00BD366B" w:rsidRPr="00BD366B">
              <w:rPr>
                <w:rFonts w:ascii="Arial" w:hAnsi="Arial" w:cs="Arial"/>
                <w:sz w:val="22"/>
                <w:szCs w:val="22"/>
                <w:lang w:eastAsia="en-US"/>
              </w:rPr>
              <w:t xml:space="preserve">the </w:t>
            </w:r>
            <w:r w:rsidR="008F601E">
              <w:rPr>
                <w:rFonts w:ascii="Arial" w:hAnsi="Arial" w:cs="Arial"/>
                <w:sz w:val="22"/>
                <w:szCs w:val="22"/>
                <w:lang w:eastAsia="en-US"/>
              </w:rPr>
              <w:t xml:space="preserve">updated </w:t>
            </w:r>
            <w:r w:rsidRPr="00BD366B">
              <w:rPr>
                <w:rFonts w:ascii="Arial" w:hAnsi="Arial" w:cs="Arial"/>
                <w:sz w:val="22"/>
                <w:szCs w:val="22"/>
                <w:lang w:eastAsia="en-US"/>
              </w:rPr>
              <w:t>Q</w:t>
            </w:r>
            <w:r w:rsidR="00C034E3">
              <w:rPr>
                <w:rFonts w:ascii="Arial" w:hAnsi="Arial" w:cs="Arial"/>
                <w:sz w:val="22"/>
                <w:szCs w:val="22"/>
                <w:lang w:eastAsia="en-US"/>
              </w:rPr>
              <w:t>3</w:t>
            </w:r>
            <w:r w:rsidRPr="00BD366B">
              <w:rPr>
                <w:rFonts w:ascii="Arial" w:hAnsi="Arial" w:cs="Arial"/>
                <w:sz w:val="22"/>
                <w:szCs w:val="22"/>
                <w:lang w:eastAsia="en-US"/>
              </w:rPr>
              <w:t xml:space="preserve"> </w:t>
            </w:r>
            <w:r w:rsidR="00C034E3">
              <w:rPr>
                <w:rFonts w:ascii="Arial" w:hAnsi="Arial" w:cs="Arial"/>
                <w:sz w:val="22"/>
                <w:szCs w:val="22"/>
                <w:lang w:eastAsia="en-US"/>
              </w:rPr>
              <w:t xml:space="preserve">4W </w:t>
            </w:r>
            <w:r w:rsidR="000B166E" w:rsidRPr="00BD366B">
              <w:rPr>
                <w:rFonts w:ascii="Arial" w:hAnsi="Arial" w:cs="Arial"/>
                <w:sz w:val="22"/>
                <w:szCs w:val="22"/>
                <w:lang w:eastAsia="en-US"/>
              </w:rPr>
              <w:t xml:space="preserve">report </w:t>
            </w:r>
            <w:r w:rsidR="00BD366B" w:rsidRPr="00BD366B">
              <w:rPr>
                <w:rFonts w:ascii="Arial" w:hAnsi="Arial" w:cs="Arial"/>
                <w:sz w:val="22"/>
                <w:szCs w:val="22"/>
                <w:lang w:eastAsia="en-US"/>
              </w:rPr>
              <w:t>to partners and through the MIMU website</w:t>
            </w:r>
            <w:r w:rsidR="000B166E" w:rsidRPr="00BD366B">
              <w:rPr>
                <w:rFonts w:ascii="Arial" w:hAnsi="Arial" w:cs="Arial"/>
                <w:sz w:val="22"/>
                <w:szCs w:val="22"/>
                <w:lang w:eastAsia="en-US"/>
              </w:rPr>
              <w:t xml:space="preserve">. </w:t>
            </w:r>
            <w:r w:rsidRPr="00BD366B">
              <w:rPr>
                <w:rFonts w:ascii="Arial" w:hAnsi="Arial" w:cs="Arial"/>
                <w:sz w:val="22"/>
                <w:szCs w:val="22"/>
                <w:lang w:eastAsia="en-US"/>
              </w:rPr>
              <w:t xml:space="preserve"> </w:t>
            </w:r>
            <w:r w:rsidR="00C034E3">
              <w:rPr>
                <w:rFonts w:ascii="Arial" w:hAnsi="Arial" w:cs="Arial"/>
                <w:sz w:val="22"/>
                <w:szCs w:val="22"/>
                <w:lang w:eastAsia="en-US"/>
              </w:rPr>
              <w:t>Q4 4W information collection is underway with the deadline end of December, hoping to have final results in the 3</w:t>
            </w:r>
            <w:r w:rsidR="00C034E3">
              <w:rPr>
                <w:rFonts w:ascii="Arial" w:hAnsi="Arial" w:cs="Arial"/>
                <w:sz w:val="22"/>
                <w:szCs w:val="22"/>
                <w:vertAlign w:val="superscript"/>
                <w:lang w:eastAsia="en-US"/>
              </w:rPr>
              <w:t>rd</w:t>
            </w:r>
            <w:r w:rsidR="00C034E3">
              <w:rPr>
                <w:rFonts w:ascii="Arial" w:hAnsi="Arial" w:cs="Arial"/>
                <w:sz w:val="22"/>
                <w:szCs w:val="22"/>
                <w:lang w:eastAsia="en-US"/>
              </w:rPr>
              <w:t xml:space="preserve"> week of January.</w:t>
            </w:r>
          </w:p>
          <w:p w14:paraId="70D8453D" w14:textId="77777777" w:rsidR="00C034E3" w:rsidRDefault="00C034E3" w:rsidP="00495427">
            <w:pPr>
              <w:jc w:val="both"/>
              <w:rPr>
                <w:rFonts w:ascii="Arial" w:hAnsi="Arial" w:cs="Arial"/>
                <w:sz w:val="22"/>
                <w:szCs w:val="22"/>
                <w:lang w:eastAsia="en-US"/>
              </w:rPr>
            </w:pPr>
          </w:p>
          <w:p w14:paraId="68E3669E" w14:textId="2D011ED1" w:rsidR="000B166E" w:rsidRDefault="000B166E" w:rsidP="00BD366B">
            <w:pPr>
              <w:pStyle w:val="ListParagraph"/>
              <w:ind w:left="0"/>
              <w:rPr>
                <w:rFonts w:ascii="Arial" w:hAnsi="Arial" w:cs="Arial"/>
                <w:sz w:val="22"/>
                <w:szCs w:val="22"/>
                <w:lang w:eastAsia="en-US"/>
              </w:rPr>
            </w:pPr>
            <w:r w:rsidRPr="00E33D1E">
              <w:rPr>
                <w:rFonts w:ascii="Arial" w:hAnsi="Arial" w:cs="Arial"/>
                <w:b/>
                <w:sz w:val="22"/>
                <w:szCs w:val="22"/>
                <w:lang w:eastAsia="en-US"/>
              </w:rPr>
              <w:t>Phandeeyar</w:t>
            </w:r>
            <w:r w:rsidR="00BD366B">
              <w:rPr>
                <w:rFonts w:ascii="Arial" w:hAnsi="Arial" w:cs="Arial"/>
                <w:b/>
                <w:sz w:val="22"/>
                <w:szCs w:val="22"/>
                <w:lang w:eastAsia="en-US"/>
              </w:rPr>
              <w:t xml:space="preserve"> </w:t>
            </w:r>
            <w:r w:rsidRPr="00BD366B">
              <w:rPr>
                <w:rFonts w:ascii="Arial" w:hAnsi="Arial" w:cs="Arial"/>
                <w:sz w:val="22"/>
                <w:szCs w:val="22"/>
                <w:lang w:eastAsia="en-US"/>
              </w:rPr>
              <w:t>launched the Open Data Initiative, sharing the data portal at the end of November</w:t>
            </w:r>
            <w:r w:rsidR="00BD366B">
              <w:rPr>
                <w:rFonts w:ascii="Arial" w:hAnsi="Arial" w:cs="Arial"/>
                <w:sz w:val="22"/>
                <w:szCs w:val="22"/>
                <w:lang w:eastAsia="en-US"/>
              </w:rPr>
              <w:t>, and will make a presentation on this in the February meeting</w:t>
            </w:r>
            <w:r w:rsidR="00595163">
              <w:rPr>
                <w:rFonts w:ascii="Arial" w:hAnsi="Arial" w:cs="Arial"/>
                <w:sz w:val="22"/>
                <w:szCs w:val="22"/>
                <w:lang w:eastAsia="en-US"/>
              </w:rPr>
              <w:t>.</w:t>
            </w:r>
          </w:p>
          <w:p w14:paraId="3C38E13C" w14:textId="77777777" w:rsidR="00595163" w:rsidRDefault="00595163" w:rsidP="00BD366B">
            <w:pPr>
              <w:pStyle w:val="ListParagraph"/>
              <w:ind w:left="0"/>
              <w:rPr>
                <w:rFonts w:ascii="Arial" w:hAnsi="Arial" w:cs="Arial"/>
                <w:sz w:val="22"/>
                <w:szCs w:val="22"/>
                <w:lang w:eastAsia="en-US"/>
              </w:rPr>
            </w:pPr>
          </w:p>
          <w:p w14:paraId="6D259B3A" w14:textId="11B0C526" w:rsidR="00595163" w:rsidRDefault="00595163" w:rsidP="00BD366B">
            <w:pPr>
              <w:pStyle w:val="ListParagraph"/>
              <w:ind w:left="0"/>
              <w:rPr>
                <w:rFonts w:ascii="Arial" w:hAnsi="Arial" w:cs="Arial"/>
                <w:sz w:val="22"/>
                <w:szCs w:val="22"/>
                <w:lang w:eastAsia="en-US"/>
              </w:rPr>
            </w:pPr>
            <w:r w:rsidRPr="00595163">
              <w:rPr>
                <w:rFonts w:ascii="Arial" w:hAnsi="Arial" w:cs="Arial"/>
                <w:b/>
                <w:sz w:val="22"/>
                <w:szCs w:val="22"/>
                <w:lang w:eastAsia="en-US"/>
              </w:rPr>
              <w:t>WHO</w:t>
            </w:r>
            <w:r>
              <w:rPr>
                <w:rFonts w:ascii="Arial" w:hAnsi="Arial" w:cs="Arial"/>
                <w:sz w:val="22"/>
                <w:szCs w:val="22"/>
                <w:lang w:eastAsia="en-US"/>
              </w:rPr>
              <w:t xml:space="preserve"> – Ben Plush has arrived as the new IMO for several months. A focus will be the Health cluster 3W and EWARS.</w:t>
            </w:r>
          </w:p>
          <w:p w14:paraId="115E5BFA" w14:textId="77777777" w:rsidR="0033592B" w:rsidRDefault="0033592B" w:rsidP="00BD366B">
            <w:pPr>
              <w:pStyle w:val="ListParagraph"/>
              <w:ind w:left="0"/>
              <w:rPr>
                <w:rFonts w:ascii="Arial" w:hAnsi="Arial" w:cs="Arial"/>
                <w:sz w:val="22"/>
                <w:szCs w:val="22"/>
                <w:lang w:eastAsia="en-US"/>
              </w:rPr>
            </w:pPr>
          </w:p>
          <w:p w14:paraId="6BFB370C" w14:textId="14AFF92C" w:rsidR="0033592B" w:rsidRPr="00BD366B" w:rsidRDefault="0033592B" w:rsidP="00BD366B">
            <w:pPr>
              <w:pStyle w:val="ListParagraph"/>
              <w:ind w:left="0"/>
              <w:rPr>
                <w:rFonts w:ascii="Arial" w:hAnsi="Arial" w:cs="Arial"/>
                <w:b/>
                <w:sz w:val="22"/>
                <w:szCs w:val="22"/>
                <w:lang w:eastAsia="en-US"/>
              </w:rPr>
            </w:pPr>
            <w:r w:rsidRPr="0033592B">
              <w:rPr>
                <w:rFonts w:ascii="Arial" w:hAnsi="Arial" w:cs="Arial"/>
                <w:b/>
                <w:sz w:val="22"/>
                <w:szCs w:val="22"/>
                <w:lang w:eastAsia="en-US"/>
              </w:rPr>
              <w:t>PACT</w:t>
            </w:r>
            <w:r>
              <w:rPr>
                <w:rFonts w:ascii="Arial" w:hAnsi="Arial" w:cs="Arial"/>
                <w:sz w:val="22"/>
                <w:szCs w:val="22"/>
                <w:lang w:eastAsia="en-US"/>
              </w:rPr>
              <w:t xml:space="preserve"> – conducting in-depth analysis in 21 villages linked to its programmes.</w:t>
            </w:r>
          </w:p>
          <w:p w14:paraId="77F9AF09" w14:textId="77777777" w:rsidR="002848AD" w:rsidRDefault="002848AD" w:rsidP="002848AD">
            <w:pPr>
              <w:pStyle w:val="ListParagraph"/>
              <w:ind w:left="360"/>
              <w:rPr>
                <w:rFonts w:ascii="Arial" w:hAnsi="Arial" w:cs="Arial"/>
                <w:sz w:val="22"/>
                <w:szCs w:val="22"/>
                <w:lang w:eastAsia="en-US"/>
              </w:rPr>
            </w:pPr>
          </w:p>
          <w:p w14:paraId="4EE6E1F5" w14:textId="0F6415FB" w:rsidR="009E623B" w:rsidRPr="00927B82" w:rsidRDefault="009E623B" w:rsidP="009E623B">
            <w:pPr>
              <w:rPr>
                <w:rFonts w:ascii="Arial" w:hAnsi="Arial" w:cs="Arial"/>
                <w:b/>
                <w:sz w:val="22"/>
                <w:szCs w:val="22"/>
                <w:lang w:eastAsia="en-US"/>
              </w:rPr>
            </w:pPr>
            <w:r w:rsidRPr="00927B82">
              <w:rPr>
                <w:rFonts w:ascii="Arial" w:hAnsi="Arial" w:cs="Arial"/>
                <w:b/>
                <w:sz w:val="22"/>
                <w:szCs w:val="22"/>
                <w:lang w:eastAsia="en-US"/>
              </w:rPr>
              <w:t>MIMU</w:t>
            </w:r>
          </w:p>
          <w:p w14:paraId="0DAC00F3" w14:textId="740DD4DC" w:rsidR="009E623B" w:rsidRDefault="008F601E" w:rsidP="00927B82">
            <w:pPr>
              <w:pStyle w:val="ListParagraph"/>
              <w:numPr>
                <w:ilvl w:val="0"/>
                <w:numId w:val="39"/>
              </w:numPr>
              <w:rPr>
                <w:rFonts w:ascii="Arial" w:hAnsi="Arial" w:cs="Arial"/>
                <w:sz w:val="22"/>
                <w:szCs w:val="22"/>
                <w:lang w:eastAsia="en-US"/>
              </w:rPr>
            </w:pPr>
            <w:r>
              <w:rPr>
                <w:rFonts w:ascii="Arial" w:hAnsi="Arial" w:cs="Arial"/>
                <w:sz w:val="22"/>
                <w:szCs w:val="22"/>
                <w:lang w:eastAsia="en-US"/>
              </w:rPr>
              <w:t>Releasing the</w:t>
            </w:r>
            <w:r w:rsidR="00BD366B">
              <w:rPr>
                <w:rFonts w:ascii="Arial" w:hAnsi="Arial" w:cs="Arial"/>
                <w:sz w:val="22"/>
                <w:szCs w:val="22"/>
                <w:lang w:eastAsia="en-US"/>
              </w:rPr>
              <w:t xml:space="preserve"> updated </w:t>
            </w:r>
            <w:r w:rsidR="009E623B" w:rsidRPr="00927B82">
              <w:rPr>
                <w:rFonts w:ascii="Arial" w:hAnsi="Arial" w:cs="Arial"/>
                <w:sz w:val="22"/>
                <w:szCs w:val="22"/>
                <w:lang w:eastAsia="en-US"/>
              </w:rPr>
              <w:t xml:space="preserve">Assessment Tracking Dashboard showing </w:t>
            </w:r>
            <w:r>
              <w:rPr>
                <w:rFonts w:ascii="Arial" w:hAnsi="Arial" w:cs="Arial"/>
                <w:sz w:val="22"/>
                <w:szCs w:val="22"/>
                <w:lang w:eastAsia="en-US"/>
              </w:rPr>
              <w:t xml:space="preserve">466 </w:t>
            </w:r>
            <w:r w:rsidR="009E623B" w:rsidRPr="00927B82">
              <w:rPr>
                <w:rFonts w:ascii="Arial" w:hAnsi="Arial" w:cs="Arial"/>
                <w:sz w:val="22"/>
                <w:szCs w:val="22"/>
                <w:lang w:eastAsia="en-US"/>
              </w:rPr>
              <w:t xml:space="preserve">planned, ongoing and completed assessments </w:t>
            </w:r>
            <w:r w:rsidRPr="00927B82">
              <w:rPr>
                <w:rFonts w:ascii="Arial" w:hAnsi="Arial" w:cs="Arial"/>
                <w:sz w:val="22"/>
                <w:szCs w:val="22"/>
                <w:lang w:eastAsia="en-US"/>
              </w:rPr>
              <w:t>contributed by 46 agencies across 25 sectors of humanitarian and development activity</w:t>
            </w:r>
            <w:r>
              <w:rPr>
                <w:rFonts w:ascii="Arial" w:hAnsi="Arial" w:cs="Arial"/>
                <w:sz w:val="22"/>
                <w:szCs w:val="22"/>
                <w:lang w:eastAsia="en-US"/>
              </w:rPr>
              <w:t xml:space="preserve">.  A new product is the </w:t>
            </w:r>
            <w:r w:rsidR="009E623B" w:rsidRPr="00927B82">
              <w:rPr>
                <w:rFonts w:ascii="Arial" w:hAnsi="Arial" w:cs="Arial"/>
                <w:sz w:val="22"/>
                <w:szCs w:val="22"/>
                <w:lang w:eastAsia="en-US"/>
              </w:rPr>
              <w:t>Overview of Assessment</w:t>
            </w:r>
            <w:r>
              <w:rPr>
                <w:rFonts w:ascii="Arial" w:hAnsi="Arial" w:cs="Arial"/>
                <w:sz w:val="22"/>
                <w:szCs w:val="22"/>
                <w:lang w:eastAsia="en-US"/>
              </w:rPr>
              <w:t>s reported</w:t>
            </w:r>
            <w:r w:rsidR="002848AD">
              <w:rPr>
                <w:rFonts w:ascii="Arial" w:hAnsi="Arial" w:cs="Arial"/>
                <w:sz w:val="22"/>
                <w:szCs w:val="22"/>
                <w:lang w:eastAsia="en-US"/>
              </w:rPr>
              <w:t>.</w:t>
            </w:r>
            <w:r w:rsidR="00903762">
              <w:rPr>
                <w:rFonts w:ascii="Arial" w:hAnsi="Arial" w:cs="Arial"/>
                <w:sz w:val="22"/>
                <w:szCs w:val="22"/>
                <w:lang w:eastAsia="en-US"/>
              </w:rPr>
              <w:t xml:space="preserve"> </w:t>
            </w:r>
          </w:p>
          <w:p w14:paraId="286D421F" w14:textId="7BE175EC" w:rsidR="009E623B" w:rsidRDefault="008F601E" w:rsidP="00AB33A7">
            <w:pPr>
              <w:pStyle w:val="ListParagraph"/>
              <w:numPr>
                <w:ilvl w:val="0"/>
                <w:numId w:val="39"/>
              </w:numPr>
              <w:rPr>
                <w:rFonts w:ascii="Arial" w:hAnsi="Arial" w:cs="Arial"/>
                <w:sz w:val="22"/>
                <w:szCs w:val="22"/>
                <w:lang w:eastAsia="en-US"/>
              </w:rPr>
            </w:pPr>
            <w:r>
              <w:rPr>
                <w:rFonts w:ascii="Arial" w:hAnsi="Arial" w:cs="Arial"/>
                <w:sz w:val="22"/>
                <w:szCs w:val="22"/>
                <w:lang w:eastAsia="en-US"/>
              </w:rPr>
              <w:lastRenderedPageBreak/>
              <w:t>H</w:t>
            </w:r>
            <w:r w:rsidR="00927B82" w:rsidRPr="002848AD">
              <w:rPr>
                <w:rFonts w:ascii="Arial" w:hAnsi="Arial" w:cs="Arial"/>
                <w:sz w:val="22"/>
                <w:szCs w:val="22"/>
                <w:lang w:eastAsia="en-US"/>
              </w:rPr>
              <w:t>ard cop</w:t>
            </w:r>
            <w:r>
              <w:rPr>
                <w:rFonts w:ascii="Arial" w:hAnsi="Arial" w:cs="Arial"/>
                <w:sz w:val="22"/>
                <w:szCs w:val="22"/>
                <w:lang w:eastAsia="en-US"/>
              </w:rPr>
              <w:t>ies</w:t>
            </w:r>
            <w:r w:rsidR="00927B82" w:rsidRPr="002848AD">
              <w:rPr>
                <w:rFonts w:ascii="Arial" w:hAnsi="Arial" w:cs="Arial"/>
                <w:sz w:val="22"/>
                <w:szCs w:val="22"/>
                <w:lang w:eastAsia="en-US"/>
              </w:rPr>
              <w:t xml:space="preserve"> of </w:t>
            </w:r>
            <w:r>
              <w:rPr>
                <w:rFonts w:ascii="Arial" w:hAnsi="Arial" w:cs="Arial"/>
                <w:sz w:val="22"/>
                <w:szCs w:val="22"/>
                <w:lang w:eastAsia="en-US"/>
              </w:rPr>
              <w:t>the S</w:t>
            </w:r>
            <w:r w:rsidR="00927B82" w:rsidRPr="002848AD">
              <w:rPr>
                <w:rFonts w:ascii="Arial" w:hAnsi="Arial" w:cs="Arial"/>
                <w:sz w:val="22"/>
                <w:szCs w:val="22"/>
                <w:lang w:eastAsia="en-US"/>
              </w:rPr>
              <w:t xml:space="preserve">ituation </w:t>
            </w:r>
            <w:r>
              <w:rPr>
                <w:rFonts w:ascii="Arial" w:hAnsi="Arial" w:cs="Arial"/>
                <w:sz w:val="22"/>
                <w:szCs w:val="22"/>
                <w:lang w:eastAsia="en-US"/>
              </w:rPr>
              <w:t>A</w:t>
            </w:r>
            <w:r w:rsidR="00927B82" w:rsidRPr="002848AD">
              <w:rPr>
                <w:rFonts w:ascii="Arial" w:hAnsi="Arial" w:cs="Arial"/>
                <w:sz w:val="22"/>
                <w:szCs w:val="22"/>
                <w:lang w:eastAsia="en-US"/>
              </w:rPr>
              <w:t>nalysis of south-eastern Myanmar</w:t>
            </w:r>
            <w:r>
              <w:rPr>
                <w:rFonts w:ascii="Arial" w:hAnsi="Arial" w:cs="Arial"/>
                <w:sz w:val="22"/>
                <w:szCs w:val="22"/>
                <w:lang w:eastAsia="en-US"/>
              </w:rPr>
              <w:t xml:space="preserve"> in English</w:t>
            </w:r>
            <w:r w:rsidRPr="002848AD">
              <w:rPr>
                <w:rFonts w:ascii="Arial" w:hAnsi="Arial" w:cs="Arial"/>
                <w:sz w:val="22"/>
                <w:szCs w:val="22"/>
                <w:lang w:eastAsia="en-US"/>
              </w:rPr>
              <w:t xml:space="preserve"> </w:t>
            </w:r>
            <w:r>
              <w:rPr>
                <w:rFonts w:ascii="Arial" w:hAnsi="Arial" w:cs="Arial"/>
                <w:sz w:val="22"/>
                <w:szCs w:val="22"/>
                <w:lang w:eastAsia="en-US"/>
              </w:rPr>
              <w:t xml:space="preserve">will be available from the MIMU office. </w:t>
            </w:r>
            <w:r w:rsidR="00927B82" w:rsidRPr="002848AD">
              <w:rPr>
                <w:rFonts w:ascii="Arial" w:hAnsi="Arial" w:cs="Arial"/>
                <w:sz w:val="22"/>
                <w:szCs w:val="22"/>
                <w:lang w:eastAsia="en-US"/>
              </w:rPr>
              <w:t xml:space="preserve">The </w:t>
            </w:r>
            <w:r>
              <w:rPr>
                <w:rFonts w:ascii="Arial" w:hAnsi="Arial" w:cs="Arial"/>
                <w:sz w:val="22"/>
                <w:szCs w:val="22"/>
                <w:lang w:eastAsia="en-US"/>
              </w:rPr>
              <w:t>E</w:t>
            </w:r>
            <w:r w:rsidR="00927B82" w:rsidRPr="002848AD">
              <w:rPr>
                <w:rFonts w:ascii="Arial" w:hAnsi="Arial" w:cs="Arial"/>
                <w:sz w:val="22"/>
                <w:szCs w:val="22"/>
                <w:lang w:eastAsia="en-US"/>
              </w:rPr>
              <w:t xml:space="preserve">xecutive </w:t>
            </w:r>
            <w:r>
              <w:rPr>
                <w:rFonts w:ascii="Arial" w:hAnsi="Arial" w:cs="Arial"/>
                <w:sz w:val="22"/>
                <w:szCs w:val="22"/>
                <w:lang w:eastAsia="en-US"/>
              </w:rPr>
              <w:t>S</w:t>
            </w:r>
            <w:r w:rsidR="00927B82" w:rsidRPr="002848AD">
              <w:rPr>
                <w:rFonts w:ascii="Arial" w:hAnsi="Arial" w:cs="Arial"/>
                <w:sz w:val="22"/>
                <w:szCs w:val="22"/>
                <w:lang w:eastAsia="en-US"/>
              </w:rPr>
              <w:t xml:space="preserve">ummary and </w:t>
            </w:r>
            <w:r>
              <w:rPr>
                <w:rFonts w:ascii="Arial" w:hAnsi="Arial" w:cs="Arial"/>
                <w:sz w:val="22"/>
                <w:szCs w:val="22"/>
                <w:lang w:eastAsia="en-US"/>
              </w:rPr>
              <w:t>Lessons L</w:t>
            </w:r>
            <w:r w:rsidR="00927B82" w:rsidRPr="002848AD">
              <w:rPr>
                <w:rFonts w:ascii="Arial" w:hAnsi="Arial" w:cs="Arial"/>
                <w:sz w:val="22"/>
                <w:szCs w:val="22"/>
                <w:lang w:eastAsia="en-US"/>
              </w:rPr>
              <w:t xml:space="preserve">earned sections are available in Myanmar version. </w:t>
            </w:r>
            <w:r>
              <w:rPr>
                <w:rFonts w:ascii="Arial" w:hAnsi="Arial" w:cs="Arial"/>
                <w:sz w:val="22"/>
                <w:szCs w:val="22"/>
                <w:lang w:eastAsia="en-US"/>
              </w:rPr>
              <w:t xml:space="preserve">This </w:t>
            </w:r>
            <w:r w:rsidR="0033592B">
              <w:rPr>
                <w:rFonts w:ascii="Arial" w:hAnsi="Arial" w:cs="Arial"/>
                <w:sz w:val="22"/>
                <w:szCs w:val="22"/>
                <w:lang w:eastAsia="en-US"/>
              </w:rPr>
              <w:t xml:space="preserve">PSF-MIMU </w:t>
            </w:r>
            <w:r>
              <w:rPr>
                <w:rFonts w:ascii="Arial" w:hAnsi="Arial" w:cs="Arial"/>
                <w:sz w:val="22"/>
                <w:szCs w:val="22"/>
                <w:lang w:eastAsia="en-US"/>
              </w:rPr>
              <w:t xml:space="preserve">desk review of available documentation </w:t>
            </w:r>
            <w:r w:rsidR="0033592B">
              <w:rPr>
                <w:rFonts w:ascii="Arial" w:hAnsi="Arial" w:cs="Arial"/>
                <w:sz w:val="22"/>
                <w:szCs w:val="22"/>
                <w:lang w:eastAsia="en-US"/>
              </w:rPr>
              <w:t xml:space="preserve">covers </w:t>
            </w:r>
            <w:r w:rsidR="002848AD">
              <w:rPr>
                <w:rFonts w:ascii="Arial" w:hAnsi="Arial" w:cs="Arial"/>
                <w:sz w:val="22"/>
                <w:szCs w:val="22"/>
                <w:lang w:eastAsia="en-US"/>
              </w:rPr>
              <w:t xml:space="preserve">Mon, Kayin, Kayah and eastern and southern Shan </w:t>
            </w:r>
            <w:r>
              <w:rPr>
                <w:rFonts w:ascii="Arial" w:hAnsi="Arial" w:cs="Arial"/>
                <w:sz w:val="22"/>
                <w:szCs w:val="22"/>
                <w:lang w:eastAsia="en-US"/>
              </w:rPr>
              <w:t>S</w:t>
            </w:r>
            <w:r w:rsidR="002848AD">
              <w:rPr>
                <w:rFonts w:ascii="Arial" w:hAnsi="Arial" w:cs="Arial"/>
                <w:sz w:val="22"/>
                <w:szCs w:val="22"/>
                <w:lang w:eastAsia="en-US"/>
              </w:rPr>
              <w:t>tate</w:t>
            </w:r>
            <w:r>
              <w:rPr>
                <w:rFonts w:ascii="Arial" w:hAnsi="Arial" w:cs="Arial"/>
                <w:sz w:val="22"/>
                <w:szCs w:val="22"/>
                <w:lang w:eastAsia="en-US"/>
              </w:rPr>
              <w:t>s</w:t>
            </w:r>
            <w:r w:rsidR="0033592B">
              <w:rPr>
                <w:rFonts w:ascii="Arial" w:hAnsi="Arial" w:cs="Arial"/>
                <w:sz w:val="22"/>
                <w:szCs w:val="22"/>
                <w:lang w:eastAsia="en-US"/>
              </w:rPr>
              <w:t xml:space="preserve">, </w:t>
            </w:r>
            <w:r w:rsidR="0033592B">
              <w:rPr>
                <w:rFonts w:ascii="MyaZedi" w:eastAsia="MyaZedi" w:hAnsi="MyaZedi" w:cs="MyaZedi"/>
                <w:sz w:val="22"/>
                <w:szCs w:val="22"/>
                <w:lang w:val="en-US" w:eastAsia="en-US"/>
              </w:rPr>
              <w:t>T</w:t>
            </w:r>
            <w:r>
              <w:rPr>
                <w:rFonts w:ascii="Arial" w:hAnsi="Arial" w:cs="Arial"/>
                <w:sz w:val="22"/>
                <w:szCs w:val="22"/>
                <w:lang w:eastAsia="en-US"/>
              </w:rPr>
              <w:t>anintharyi R</w:t>
            </w:r>
            <w:r w:rsidR="002848AD">
              <w:rPr>
                <w:rFonts w:ascii="Arial" w:hAnsi="Arial" w:cs="Arial"/>
                <w:sz w:val="22"/>
                <w:szCs w:val="22"/>
                <w:lang w:eastAsia="en-US"/>
              </w:rPr>
              <w:t>egion and eastern Bago region</w:t>
            </w:r>
            <w:r w:rsidR="008248F9">
              <w:rPr>
                <w:rFonts w:ascii="Arial" w:hAnsi="Arial" w:cs="Arial"/>
                <w:sz w:val="22"/>
                <w:szCs w:val="22"/>
                <w:lang w:eastAsia="en-US"/>
              </w:rPr>
              <w:t>.</w:t>
            </w:r>
          </w:p>
          <w:p w14:paraId="75DC2A0B" w14:textId="3B3B4721" w:rsidR="008248F9" w:rsidRPr="00595163" w:rsidRDefault="00595163" w:rsidP="00AB33A7">
            <w:pPr>
              <w:pStyle w:val="ListParagraph"/>
              <w:numPr>
                <w:ilvl w:val="0"/>
                <w:numId w:val="39"/>
              </w:numPr>
              <w:rPr>
                <w:rFonts w:ascii="Arial" w:hAnsi="Arial" w:cs="Arial"/>
                <w:sz w:val="22"/>
                <w:szCs w:val="22"/>
                <w:lang w:eastAsia="en-US"/>
              </w:rPr>
            </w:pPr>
            <w:r w:rsidRPr="00595163">
              <w:rPr>
                <w:rFonts w:ascii="Arial" w:hAnsi="Arial" w:cs="Arial"/>
                <w:sz w:val="22"/>
                <w:szCs w:val="22"/>
                <w:lang w:eastAsia="en-US"/>
              </w:rPr>
              <w:t xml:space="preserve">In terms of training - </w:t>
            </w:r>
            <w:r w:rsidR="008248F9" w:rsidRPr="00595163">
              <w:rPr>
                <w:rFonts w:ascii="Arial" w:hAnsi="Arial" w:cs="Arial"/>
                <w:sz w:val="22"/>
                <w:szCs w:val="22"/>
                <w:lang w:eastAsia="en-US"/>
              </w:rPr>
              <w:t xml:space="preserve">MIMU </w:t>
            </w:r>
            <w:r w:rsidR="008F601E" w:rsidRPr="00595163">
              <w:rPr>
                <w:rFonts w:ascii="Arial" w:hAnsi="Arial" w:cs="Arial"/>
                <w:sz w:val="22"/>
                <w:szCs w:val="22"/>
                <w:lang w:eastAsia="en-US"/>
              </w:rPr>
              <w:t xml:space="preserve">will provide </w:t>
            </w:r>
            <w:r w:rsidR="008248F9" w:rsidRPr="00595163">
              <w:rPr>
                <w:rFonts w:ascii="Arial" w:hAnsi="Arial" w:cs="Arial"/>
                <w:sz w:val="22"/>
                <w:szCs w:val="22"/>
                <w:lang w:eastAsia="en-US"/>
              </w:rPr>
              <w:t xml:space="preserve">a 10 days QGIS training course </w:t>
            </w:r>
            <w:r w:rsidR="008F601E" w:rsidRPr="00595163">
              <w:rPr>
                <w:rFonts w:ascii="Arial" w:hAnsi="Arial" w:cs="Arial"/>
                <w:sz w:val="22"/>
                <w:szCs w:val="22"/>
                <w:lang w:eastAsia="en-US"/>
              </w:rPr>
              <w:t xml:space="preserve">from </w:t>
            </w:r>
            <w:r w:rsidR="008248F9" w:rsidRPr="00595163">
              <w:rPr>
                <w:rFonts w:ascii="Arial" w:hAnsi="Arial" w:cs="Arial"/>
                <w:sz w:val="22"/>
                <w:szCs w:val="22"/>
                <w:lang w:eastAsia="en-US"/>
              </w:rPr>
              <w:t xml:space="preserve">December </w:t>
            </w:r>
            <w:r w:rsidR="008F601E" w:rsidRPr="00595163">
              <w:rPr>
                <w:rFonts w:ascii="Arial" w:hAnsi="Arial" w:cs="Arial"/>
                <w:sz w:val="22"/>
                <w:szCs w:val="22"/>
                <w:lang w:eastAsia="en-US"/>
              </w:rPr>
              <w:t>12-23, prioritising applicants who were not included in the last QGIS course along with active IM Network agencies and key government counterparts</w:t>
            </w:r>
            <w:r w:rsidR="008248F9" w:rsidRPr="00595163">
              <w:rPr>
                <w:rFonts w:ascii="Arial" w:hAnsi="Arial" w:cs="Arial"/>
                <w:sz w:val="22"/>
                <w:szCs w:val="22"/>
                <w:lang w:eastAsia="en-US"/>
              </w:rPr>
              <w:t xml:space="preserve">. </w:t>
            </w:r>
            <w:r w:rsidRPr="00595163">
              <w:rPr>
                <w:rFonts w:ascii="Arial" w:hAnsi="Arial" w:cs="Arial"/>
                <w:sz w:val="22"/>
                <w:szCs w:val="22"/>
                <w:lang w:eastAsia="en-US"/>
              </w:rPr>
              <w:t>22 participants</w:t>
            </w:r>
            <w:r>
              <w:rPr>
                <w:rFonts w:ascii="Arial" w:hAnsi="Arial" w:cs="Arial"/>
                <w:sz w:val="22"/>
                <w:szCs w:val="22"/>
                <w:lang w:eastAsia="en-US"/>
              </w:rPr>
              <w:t xml:space="preserve"> joined the MIMU </w:t>
            </w:r>
            <w:r w:rsidRPr="00595163">
              <w:rPr>
                <w:rFonts w:ascii="Arial" w:hAnsi="Arial" w:cs="Arial"/>
                <w:sz w:val="22"/>
                <w:szCs w:val="22"/>
                <w:lang w:eastAsia="en-US"/>
              </w:rPr>
              <w:t>I</w:t>
            </w:r>
            <w:r>
              <w:rPr>
                <w:rFonts w:ascii="Arial" w:hAnsi="Arial" w:cs="Arial"/>
                <w:sz w:val="22"/>
                <w:szCs w:val="22"/>
                <w:lang w:eastAsia="en-US"/>
              </w:rPr>
              <w:t>M</w:t>
            </w:r>
            <w:r w:rsidR="008248F9" w:rsidRPr="00595163">
              <w:rPr>
                <w:rFonts w:ascii="Arial" w:hAnsi="Arial" w:cs="Arial"/>
                <w:sz w:val="22"/>
                <w:szCs w:val="22"/>
                <w:lang w:eastAsia="en-US"/>
              </w:rPr>
              <w:t xml:space="preserve"> workshop </w:t>
            </w:r>
            <w:r>
              <w:rPr>
                <w:rFonts w:ascii="Arial" w:hAnsi="Arial" w:cs="Arial"/>
                <w:sz w:val="22"/>
                <w:szCs w:val="22"/>
                <w:lang w:eastAsia="en-US"/>
              </w:rPr>
              <w:t>in November. The next will be in M</w:t>
            </w:r>
            <w:r w:rsidR="008248F9" w:rsidRPr="00595163">
              <w:rPr>
                <w:rFonts w:ascii="Arial" w:hAnsi="Arial" w:cs="Arial"/>
                <w:sz w:val="22"/>
                <w:szCs w:val="22"/>
                <w:lang w:eastAsia="en-US"/>
              </w:rPr>
              <w:t xml:space="preserve">awlamyine in January. </w:t>
            </w:r>
          </w:p>
          <w:p w14:paraId="4824F34F" w14:textId="6D8A86B2" w:rsidR="00786859" w:rsidRPr="00AE165A" w:rsidRDefault="008248F9" w:rsidP="00595163">
            <w:pPr>
              <w:pStyle w:val="ListParagraph"/>
              <w:numPr>
                <w:ilvl w:val="0"/>
                <w:numId w:val="39"/>
              </w:numPr>
              <w:rPr>
                <w:rFonts w:ascii="Arial" w:hAnsi="Arial" w:cs="Arial"/>
                <w:sz w:val="22"/>
                <w:szCs w:val="22"/>
                <w:lang w:eastAsia="en-US"/>
              </w:rPr>
            </w:pPr>
            <w:r w:rsidRPr="00595163">
              <w:rPr>
                <w:rFonts w:ascii="Arial" w:hAnsi="Arial" w:cs="Arial"/>
                <w:sz w:val="22"/>
                <w:szCs w:val="22"/>
                <w:lang w:eastAsia="en-US"/>
              </w:rPr>
              <w:t xml:space="preserve">MIMU </w:t>
            </w:r>
            <w:r w:rsidR="00595163" w:rsidRPr="00595163">
              <w:rPr>
                <w:rFonts w:ascii="Arial" w:hAnsi="Arial" w:cs="Arial"/>
                <w:sz w:val="22"/>
                <w:szCs w:val="22"/>
                <w:lang w:eastAsia="en-US"/>
              </w:rPr>
              <w:t>is developing a D</w:t>
            </w:r>
            <w:r w:rsidRPr="00595163">
              <w:rPr>
                <w:rFonts w:ascii="Arial" w:hAnsi="Arial" w:cs="Arial"/>
                <w:sz w:val="22"/>
                <w:szCs w:val="22"/>
                <w:lang w:eastAsia="en-US"/>
              </w:rPr>
              <w:t xml:space="preserve">istance </w:t>
            </w:r>
            <w:r w:rsidR="00595163" w:rsidRPr="00595163">
              <w:rPr>
                <w:rFonts w:ascii="Arial" w:hAnsi="Arial" w:cs="Arial"/>
                <w:sz w:val="22"/>
                <w:szCs w:val="22"/>
                <w:lang w:eastAsia="en-US"/>
              </w:rPr>
              <w:t>E</w:t>
            </w:r>
            <w:r w:rsidRPr="00595163">
              <w:rPr>
                <w:rFonts w:ascii="Arial" w:hAnsi="Arial" w:cs="Arial"/>
                <w:sz w:val="22"/>
                <w:szCs w:val="22"/>
                <w:lang w:eastAsia="en-US"/>
              </w:rPr>
              <w:t>xcel training</w:t>
            </w:r>
            <w:r w:rsidR="00595163" w:rsidRPr="00595163">
              <w:rPr>
                <w:rFonts w:ascii="Arial" w:hAnsi="Arial" w:cs="Arial"/>
                <w:sz w:val="22"/>
                <w:szCs w:val="22"/>
                <w:lang w:eastAsia="en-US"/>
              </w:rPr>
              <w:t xml:space="preserve"> course building on the train</w:t>
            </w:r>
            <w:r w:rsidR="00595163">
              <w:rPr>
                <w:rFonts w:ascii="Arial" w:hAnsi="Arial" w:cs="Arial"/>
                <w:sz w:val="22"/>
                <w:szCs w:val="22"/>
                <w:lang w:eastAsia="en-US"/>
              </w:rPr>
              <w:t>i</w:t>
            </w:r>
            <w:r w:rsidR="00595163" w:rsidRPr="00595163">
              <w:rPr>
                <w:rFonts w:ascii="Arial" w:hAnsi="Arial" w:cs="Arial"/>
                <w:sz w:val="22"/>
                <w:szCs w:val="22"/>
                <w:lang w:eastAsia="en-US"/>
              </w:rPr>
              <w:t xml:space="preserve">ng materials already developed and adding assessment projects and a final examination for the MIMU Certificate. </w:t>
            </w:r>
          </w:p>
        </w:tc>
        <w:tc>
          <w:tcPr>
            <w:tcW w:w="1800" w:type="dxa"/>
            <w:shd w:val="clear" w:color="auto" w:fill="auto"/>
          </w:tcPr>
          <w:p w14:paraId="4C96F5BD" w14:textId="1B09C60E" w:rsidR="00015BC5" w:rsidRPr="00C66115" w:rsidRDefault="00015BC5" w:rsidP="00564D70">
            <w:pPr>
              <w:pStyle w:val="ListParagraph"/>
              <w:ind w:left="0"/>
              <w:jc w:val="both"/>
              <w:rPr>
                <w:rFonts w:ascii="Arial" w:hAnsi="Arial" w:cs="Arial"/>
                <w:sz w:val="22"/>
                <w:szCs w:val="22"/>
                <w:lang w:eastAsia="en-US"/>
              </w:rPr>
            </w:pPr>
          </w:p>
        </w:tc>
      </w:tr>
      <w:tr w:rsidR="000B7ACC" w:rsidRPr="00C66115" w14:paraId="03A9D69B" w14:textId="77777777" w:rsidTr="00681012">
        <w:tc>
          <w:tcPr>
            <w:tcW w:w="514" w:type="dxa"/>
            <w:shd w:val="clear" w:color="auto" w:fill="auto"/>
          </w:tcPr>
          <w:p w14:paraId="5D671852" w14:textId="0F90AC91" w:rsidR="000B7ACC" w:rsidRPr="00C66115" w:rsidRDefault="000B7ACC" w:rsidP="0051303D">
            <w:pPr>
              <w:pStyle w:val="ListParagraph"/>
              <w:ind w:left="0"/>
              <w:jc w:val="both"/>
              <w:rPr>
                <w:rFonts w:ascii="Arial" w:hAnsi="Arial" w:cs="Arial"/>
                <w:b/>
                <w:sz w:val="22"/>
                <w:szCs w:val="22"/>
                <w:lang w:eastAsia="en-US"/>
              </w:rPr>
            </w:pPr>
          </w:p>
        </w:tc>
        <w:tc>
          <w:tcPr>
            <w:tcW w:w="12086" w:type="dxa"/>
            <w:shd w:val="clear" w:color="auto" w:fill="auto"/>
          </w:tcPr>
          <w:p w14:paraId="2E93A321" w14:textId="77777777" w:rsidR="00F82995" w:rsidRDefault="000B7ACC" w:rsidP="000B7ACC">
            <w:pPr>
              <w:pStyle w:val="ListParagraph"/>
              <w:ind w:left="0"/>
              <w:jc w:val="both"/>
              <w:rPr>
                <w:rFonts w:ascii="Arial" w:hAnsi="Arial" w:cs="Arial"/>
                <w:b/>
                <w:sz w:val="22"/>
                <w:szCs w:val="22"/>
                <w:lang w:eastAsia="en-US"/>
              </w:rPr>
            </w:pPr>
            <w:r w:rsidRPr="00C66115">
              <w:rPr>
                <w:rFonts w:ascii="Arial" w:hAnsi="Arial" w:cs="Arial"/>
                <w:b/>
                <w:sz w:val="22"/>
                <w:szCs w:val="22"/>
                <w:lang w:eastAsia="en-US"/>
              </w:rPr>
              <w:t>AOB</w:t>
            </w:r>
          </w:p>
          <w:p w14:paraId="5BD94134" w14:textId="4B8C5A0A" w:rsidR="00F82995" w:rsidRPr="00F82995" w:rsidRDefault="00595163" w:rsidP="00595163">
            <w:pPr>
              <w:pStyle w:val="ListParagraph"/>
              <w:numPr>
                <w:ilvl w:val="0"/>
                <w:numId w:val="47"/>
              </w:numPr>
              <w:jc w:val="both"/>
              <w:rPr>
                <w:rFonts w:ascii="Arial" w:hAnsi="Arial" w:cs="Arial"/>
                <w:b/>
                <w:sz w:val="22"/>
                <w:szCs w:val="22"/>
                <w:lang w:eastAsia="en-US"/>
              </w:rPr>
            </w:pPr>
            <w:r>
              <w:rPr>
                <w:rFonts w:ascii="Arial" w:hAnsi="Arial" w:cs="Arial"/>
                <w:sz w:val="22"/>
                <w:szCs w:val="22"/>
                <w:lang w:eastAsia="en-US"/>
              </w:rPr>
              <w:t xml:space="preserve">Instead of the January meeting (due while many people are on leave), we will hold a presentation of the WFP Food Security Atlas on January </w:t>
            </w:r>
            <w:r w:rsidR="00F82995">
              <w:rPr>
                <w:rFonts w:ascii="Arial" w:hAnsi="Arial" w:cs="Arial"/>
                <w:sz w:val="22"/>
                <w:szCs w:val="22"/>
                <w:lang w:eastAsia="en-US"/>
              </w:rPr>
              <w:t>11</w:t>
            </w:r>
            <w:r>
              <w:rPr>
                <w:rFonts w:ascii="Arial" w:hAnsi="Arial" w:cs="Arial"/>
                <w:sz w:val="22"/>
                <w:szCs w:val="22"/>
                <w:lang w:eastAsia="en-US"/>
              </w:rPr>
              <w:t>th</w:t>
            </w:r>
            <w:r w:rsidR="00F82995">
              <w:rPr>
                <w:rFonts w:ascii="Arial" w:hAnsi="Arial" w:cs="Arial"/>
                <w:sz w:val="22"/>
                <w:szCs w:val="22"/>
                <w:lang w:eastAsia="en-US"/>
              </w:rPr>
              <w:t>.</w:t>
            </w:r>
          </w:p>
          <w:p w14:paraId="571CE452" w14:textId="77777777" w:rsidR="000B7ACC" w:rsidRPr="00C66115" w:rsidRDefault="000B7ACC" w:rsidP="0051303D">
            <w:pPr>
              <w:pStyle w:val="ListParagraph"/>
              <w:ind w:left="0"/>
              <w:jc w:val="both"/>
              <w:rPr>
                <w:rFonts w:ascii="Arial" w:hAnsi="Arial" w:cs="Arial"/>
                <w:b/>
                <w:sz w:val="22"/>
                <w:szCs w:val="22"/>
                <w:lang w:eastAsia="en-US"/>
              </w:rPr>
            </w:pPr>
          </w:p>
        </w:tc>
        <w:tc>
          <w:tcPr>
            <w:tcW w:w="1800" w:type="dxa"/>
            <w:shd w:val="clear" w:color="auto" w:fill="auto"/>
          </w:tcPr>
          <w:p w14:paraId="0A6FF229" w14:textId="77777777" w:rsidR="000B7ACC" w:rsidRDefault="000B7ACC" w:rsidP="00015BC5">
            <w:pPr>
              <w:pStyle w:val="ListParagraph"/>
              <w:ind w:left="0"/>
              <w:jc w:val="both"/>
              <w:rPr>
                <w:rFonts w:ascii="Arial" w:hAnsi="Arial" w:cs="Arial"/>
                <w:sz w:val="22"/>
                <w:szCs w:val="22"/>
                <w:lang w:eastAsia="en-US"/>
              </w:rPr>
            </w:pPr>
          </w:p>
        </w:tc>
      </w:tr>
      <w:tr w:rsidR="0051303D" w:rsidRPr="00C66115" w14:paraId="7C872554" w14:textId="77777777" w:rsidTr="00681012">
        <w:tc>
          <w:tcPr>
            <w:tcW w:w="514" w:type="dxa"/>
            <w:shd w:val="clear" w:color="auto" w:fill="auto"/>
          </w:tcPr>
          <w:p w14:paraId="7879DCD9" w14:textId="77777777" w:rsidR="0051303D" w:rsidRPr="00C66115" w:rsidRDefault="0051303D" w:rsidP="0051303D">
            <w:pPr>
              <w:pStyle w:val="ListParagraph"/>
              <w:ind w:left="0"/>
              <w:jc w:val="both"/>
              <w:rPr>
                <w:rFonts w:ascii="Arial" w:hAnsi="Arial" w:cs="Arial"/>
                <w:b/>
                <w:sz w:val="22"/>
                <w:szCs w:val="22"/>
                <w:lang w:eastAsia="en-US"/>
              </w:rPr>
            </w:pPr>
          </w:p>
        </w:tc>
        <w:tc>
          <w:tcPr>
            <w:tcW w:w="12086" w:type="dxa"/>
            <w:shd w:val="clear" w:color="auto" w:fill="auto"/>
          </w:tcPr>
          <w:p w14:paraId="761A5C6D" w14:textId="62670840" w:rsidR="0051303D" w:rsidRPr="00C66115" w:rsidRDefault="0051303D" w:rsidP="0051303D">
            <w:pPr>
              <w:pStyle w:val="ListParagraph"/>
              <w:ind w:left="0"/>
              <w:jc w:val="both"/>
              <w:rPr>
                <w:rFonts w:ascii="Arial" w:hAnsi="Arial" w:cs="Arial"/>
                <w:b/>
                <w:sz w:val="22"/>
                <w:szCs w:val="22"/>
                <w:lang w:eastAsia="en-US"/>
              </w:rPr>
            </w:pPr>
            <w:r w:rsidRPr="00C66115">
              <w:rPr>
                <w:rFonts w:ascii="Arial" w:hAnsi="Arial" w:cs="Arial"/>
                <w:b/>
                <w:sz w:val="22"/>
                <w:szCs w:val="22"/>
                <w:lang w:eastAsia="en-US"/>
              </w:rPr>
              <w:t>Next Meeting</w:t>
            </w:r>
            <w:r w:rsidR="00595163">
              <w:rPr>
                <w:rFonts w:ascii="Arial" w:hAnsi="Arial" w:cs="Arial"/>
                <w:b/>
                <w:sz w:val="22"/>
                <w:szCs w:val="22"/>
                <w:lang w:eastAsia="en-US"/>
              </w:rPr>
              <w:t>s</w:t>
            </w:r>
          </w:p>
          <w:p w14:paraId="6C58BB81" w14:textId="53F951C4" w:rsidR="0051303D" w:rsidRDefault="00595163" w:rsidP="00595163">
            <w:pPr>
              <w:pStyle w:val="ListParagraph"/>
              <w:numPr>
                <w:ilvl w:val="0"/>
                <w:numId w:val="47"/>
              </w:numPr>
              <w:jc w:val="both"/>
              <w:rPr>
                <w:rFonts w:ascii="Arial" w:hAnsi="Arial" w:cs="Arial"/>
                <w:sz w:val="22"/>
                <w:szCs w:val="22"/>
                <w:lang w:eastAsia="en-US"/>
              </w:rPr>
            </w:pPr>
            <w:r>
              <w:rPr>
                <w:rFonts w:ascii="Arial" w:hAnsi="Arial" w:cs="Arial"/>
                <w:sz w:val="22"/>
                <w:szCs w:val="22"/>
                <w:lang w:eastAsia="en-US"/>
              </w:rPr>
              <w:t xml:space="preserve">Presentation of the WFP Food Security Atlas - </w:t>
            </w:r>
            <w:r w:rsidR="00FD00E8">
              <w:rPr>
                <w:rFonts w:ascii="Arial" w:hAnsi="Arial" w:cs="Arial"/>
                <w:sz w:val="22"/>
                <w:szCs w:val="22"/>
                <w:lang w:eastAsia="en-US"/>
              </w:rPr>
              <w:t>January 11</w:t>
            </w:r>
            <w:r w:rsidR="00275B94" w:rsidRPr="00275B94">
              <w:rPr>
                <w:rFonts w:ascii="Arial" w:hAnsi="Arial" w:cs="Arial"/>
                <w:sz w:val="22"/>
                <w:szCs w:val="22"/>
                <w:vertAlign w:val="superscript"/>
                <w:lang w:eastAsia="en-US"/>
              </w:rPr>
              <w:t>th</w:t>
            </w:r>
            <w:r w:rsidR="00275B94">
              <w:rPr>
                <w:rFonts w:ascii="Arial" w:hAnsi="Arial" w:cs="Arial"/>
                <w:sz w:val="22"/>
                <w:szCs w:val="22"/>
                <w:lang w:eastAsia="en-US"/>
              </w:rPr>
              <w:t xml:space="preserve"> </w:t>
            </w:r>
            <w:r w:rsidR="006D1ED9" w:rsidRPr="00C66115">
              <w:rPr>
                <w:rFonts w:ascii="Arial" w:hAnsi="Arial" w:cs="Arial"/>
                <w:sz w:val="22"/>
                <w:szCs w:val="22"/>
                <w:lang w:eastAsia="en-US"/>
              </w:rPr>
              <w:t>at</w:t>
            </w:r>
            <w:r w:rsidR="00FD00E8">
              <w:rPr>
                <w:rFonts w:ascii="Arial" w:hAnsi="Arial" w:cs="Arial"/>
                <w:sz w:val="22"/>
                <w:szCs w:val="22"/>
                <w:lang w:eastAsia="en-US"/>
              </w:rPr>
              <w:t xml:space="preserve"> </w:t>
            </w:r>
            <w:r>
              <w:rPr>
                <w:rFonts w:ascii="Arial" w:hAnsi="Arial" w:cs="Arial"/>
                <w:sz w:val="22"/>
                <w:szCs w:val="22"/>
                <w:lang w:eastAsia="en-US"/>
              </w:rPr>
              <w:t>0</w:t>
            </w:r>
            <w:r w:rsidR="00FD00E8">
              <w:rPr>
                <w:rFonts w:ascii="Arial" w:hAnsi="Arial" w:cs="Arial"/>
                <w:sz w:val="22"/>
                <w:szCs w:val="22"/>
                <w:lang w:eastAsia="en-US"/>
              </w:rPr>
              <w:t>9:00</w:t>
            </w:r>
            <w:r>
              <w:rPr>
                <w:rFonts w:ascii="Arial" w:hAnsi="Arial" w:cs="Arial"/>
                <w:sz w:val="22"/>
                <w:szCs w:val="22"/>
                <w:lang w:eastAsia="en-US"/>
              </w:rPr>
              <w:t xml:space="preserve"> </w:t>
            </w:r>
            <w:r w:rsidR="0051303D" w:rsidRPr="00C66115">
              <w:rPr>
                <w:rFonts w:ascii="Arial" w:hAnsi="Arial" w:cs="Arial"/>
                <w:sz w:val="22"/>
                <w:szCs w:val="22"/>
                <w:lang w:eastAsia="en-US"/>
              </w:rPr>
              <w:t xml:space="preserve">in the MIMU. </w:t>
            </w:r>
          </w:p>
          <w:p w14:paraId="18541842" w14:textId="1EC2AA04" w:rsidR="00595163" w:rsidRPr="00C66115" w:rsidRDefault="00595163" w:rsidP="00595163">
            <w:pPr>
              <w:pStyle w:val="ListParagraph"/>
              <w:numPr>
                <w:ilvl w:val="0"/>
                <w:numId w:val="47"/>
              </w:numPr>
              <w:jc w:val="both"/>
              <w:rPr>
                <w:rFonts w:ascii="Arial" w:hAnsi="Arial" w:cs="Arial"/>
                <w:sz w:val="22"/>
                <w:szCs w:val="22"/>
                <w:lang w:eastAsia="en-US"/>
              </w:rPr>
            </w:pPr>
            <w:r>
              <w:rPr>
                <w:rFonts w:ascii="Arial" w:hAnsi="Arial" w:cs="Arial"/>
                <w:sz w:val="22"/>
                <w:szCs w:val="22"/>
                <w:lang w:eastAsia="en-US"/>
              </w:rPr>
              <w:t>IM Network meeting – February 1</w:t>
            </w:r>
            <w:r w:rsidRPr="00595163">
              <w:rPr>
                <w:rFonts w:ascii="Arial" w:hAnsi="Arial" w:cs="Arial"/>
                <w:sz w:val="22"/>
                <w:szCs w:val="22"/>
                <w:vertAlign w:val="superscript"/>
                <w:lang w:eastAsia="en-US"/>
              </w:rPr>
              <w:t>st</w:t>
            </w:r>
            <w:r>
              <w:rPr>
                <w:rFonts w:ascii="Arial" w:hAnsi="Arial" w:cs="Arial"/>
                <w:sz w:val="22"/>
                <w:szCs w:val="22"/>
                <w:lang w:eastAsia="en-US"/>
              </w:rPr>
              <w:t xml:space="preserve"> at 15:00 in the MIMU</w:t>
            </w:r>
          </w:p>
          <w:p w14:paraId="231E3216" w14:textId="77777777" w:rsidR="0051303D" w:rsidRPr="00C66115" w:rsidRDefault="0051303D" w:rsidP="0051303D">
            <w:pPr>
              <w:pStyle w:val="ListParagraph"/>
              <w:ind w:left="0"/>
              <w:jc w:val="both"/>
              <w:rPr>
                <w:rFonts w:ascii="Arial" w:hAnsi="Arial" w:cs="Arial"/>
                <w:sz w:val="22"/>
                <w:szCs w:val="22"/>
                <w:lang w:eastAsia="en-US"/>
              </w:rPr>
            </w:pPr>
          </w:p>
        </w:tc>
        <w:tc>
          <w:tcPr>
            <w:tcW w:w="1800" w:type="dxa"/>
            <w:shd w:val="clear" w:color="auto" w:fill="auto"/>
          </w:tcPr>
          <w:p w14:paraId="587430F6" w14:textId="760EE3FA" w:rsidR="0051303D" w:rsidRPr="00C66115" w:rsidRDefault="00015BC5" w:rsidP="00015BC5">
            <w:pPr>
              <w:pStyle w:val="ListParagraph"/>
              <w:ind w:left="0"/>
              <w:jc w:val="both"/>
              <w:rPr>
                <w:rFonts w:ascii="Arial" w:hAnsi="Arial" w:cs="Arial"/>
                <w:sz w:val="22"/>
                <w:szCs w:val="22"/>
                <w:lang w:eastAsia="en-US"/>
              </w:rPr>
            </w:pPr>
            <w:r>
              <w:rPr>
                <w:rFonts w:ascii="Arial" w:hAnsi="Arial" w:cs="Arial"/>
                <w:sz w:val="22"/>
                <w:szCs w:val="22"/>
                <w:lang w:eastAsia="en-US"/>
              </w:rPr>
              <w:t>S</w:t>
            </w:r>
            <w:r w:rsidRPr="00C66115">
              <w:rPr>
                <w:rFonts w:ascii="Arial" w:hAnsi="Arial" w:cs="Arial"/>
                <w:sz w:val="22"/>
                <w:szCs w:val="22"/>
                <w:lang w:eastAsia="en-US"/>
              </w:rPr>
              <w:t xml:space="preserve">hare </w:t>
            </w:r>
            <w:r>
              <w:rPr>
                <w:rFonts w:ascii="Arial" w:hAnsi="Arial" w:cs="Arial"/>
                <w:sz w:val="22"/>
                <w:szCs w:val="22"/>
                <w:lang w:eastAsia="en-US"/>
              </w:rPr>
              <w:t xml:space="preserve">ideas for speakers </w:t>
            </w:r>
          </w:p>
        </w:tc>
      </w:tr>
    </w:tbl>
    <w:p w14:paraId="67B01128" w14:textId="77777777" w:rsidR="00A54394" w:rsidRPr="00C66115" w:rsidRDefault="00A54394" w:rsidP="00972FA2">
      <w:pPr>
        <w:tabs>
          <w:tab w:val="center" w:pos="4153"/>
          <w:tab w:val="left" w:pos="6225"/>
        </w:tabs>
        <w:jc w:val="both"/>
        <w:rPr>
          <w:rFonts w:ascii="Arial" w:hAnsi="Arial" w:cs="Arial"/>
          <w:b/>
          <w:sz w:val="22"/>
          <w:szCs w:val="22"/>
          <w:lang w:val="en-US"/>
        </w:rPr>
      </w:pP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C66115"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65E78536" w:rsidR="00742210" w:rsidRPr="00C66115" w:rsidRDefault="00C66115" w:rsidP="004F4F8E">
            <w:pPr>
              <w:rPr>
                <w:rFonts w:ascii="Arial" w:hAnsi="Arial" w:cs="Arial"/>
                <w:b/>
                <w:bCs/>
                <w:color w:val="000000"/>
                <w:sz w:val="22"/>
                <w:szCs w:val="22"/>
                <w:lang w:val="en-US" w:eastAsia="en-US"/>
              </w:rPr>
            </w:pPr>
            <w:r>
              <w:br w:type="page"/>
            </w:r>
            <w:r w:rsidR="00742210" w:rsidRPr="00C66115">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E-mail Address</w:t>
            </w:r>
          </w:p>
        </w:tc>
      </w:tr>
      <w:tr w:rsidR="00824CCE" w:rsidRPr="00C66115"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824CCE" w:rsidRPr="00C66115" w:rsidRDefault="00824CCE" w:rsidP="00824CCE">
            <w:pPr>
              <w:rPr>
                <w:rFonts w:ascii="Arial" w:hAnsi="Arial" w:cs="Arial"/>
                <w:sz w:val="22"/>
                <w:szCs w:val="22"/>
                <w:lang w:val="en-US" w:eastAsia="en-US"/>
              </w:rPr>
            </w:pPr>
            <w:r w:rsidRPr="00C66115">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6781FC01" w:rsidR="00824CCE" w:rsidRPr="00C66115" w:rsidRDefault="00FD00E8" w:rsidP="00824CCE">
            <w:pPr>
              <w:rPr>
                <w:rFonts w:ascii="Arial" w:hAnsi="Arial" w:cs="Arial"/>
                <w:sz w:val="22"/>
                <w:szCs w:val="22"/>
                <w:lang w:val="en-US" w:eastAsia="en-US"/>
              </w:rPr>
            </w:pPr>
            <w:r>
              <w:rPr>
                <w:rFonts w:ascii="Arial" w:hAnsi="Arial" w:cs="Arial"/>
                <w:sz w:val="22"/>
                <w:szCs w:val="22"/>
                <w:lang w:val="en-US" w:eastAsia="en-US"/>
              </w:rPr>
              <w:t xml:space="preserve">Lucy Stevens </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164E8693" w:rsidR="00824CCE" w:rsidRPr="00C66115" w:rsidRDefault="00FD00E8" w:rsidP="00824CCE">
            <w:pPr>
              <w:rPr>
                <w:rFonts w:ascii="Arial" w:hAnsi="Arial" w:cs="Arial"/>
                <w:sz w:val="22"/>
                <w:szCs w:val="22"/>
                <w:lang w:val="en-US" w:eastAsia="en-US"/>
              </w:rPr>
            </w:pPr>
            <w:r>
              <w:rPr>
                <w:rFonts w:ascii="Arial" w:hAnsi="Arial" w:cs="Arial"/>
                <w:sz w:val="22"/>
                <w:szCs w:val="22"/>
                <w:lang w:val="en-US" w:eastAsia="en-US"/>
              </w:rPr>
              <w:t>Program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228D6994" w:rsidR="00824CCE" w:rsidRPr="00C66115" w:rsidRDefault="00FD00E8" w:rsidP="00824CCE">
            <w:pPr>
              <w:rPr>
                <w:rFonts w:ascii="Arial" w:hAnsi="Arial" w:cs="Arial"/>
                <w:sz w:val="22"/>
                <w:szCs w:val="22"/>
                <w:lang w:val="en-US" w:eastAsia="en-US"/>
              </w:rPr>
            </w:pPr>
            <w:r>
              <w:rPr>
                <w:rFonts w:ascii="Arial" w:hAnsi="Arial" w:cs="Arial"/>
                <w:sz w:val="22"/>
                <w:szCs w:val="22"/>
                <w:lang w:val="en-US" w:eastAsia="en-US"/>
              </w:rPr>
              <w:t>UNFPA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16245620" w:rsidR="00824CCE" w:rsidRPr="00C66115" w:rsidRDefault="00FD00E8" w:rsidP="00824CCE">
            <w:pPr>
              <w:rPr>
                <w:rFonts w:ascii="Arial" w:hAnsi="Arial" w:cs="Arial"/>
                <w:color w:val="0000FF"/>
                <w:sz w:val="22"/>
                <w:szCs w:val="22"/>
                <w:u w:val="single"/>
              </w:rPr>
            </w:pPr>
            <w:r>
              <w:rPr>
                <w:rFonts w:ascii="Arial" w:hAnsi="Arial" w:cs="Arial"/>
                <w:color w:val="0000FF"/>
                <w:sz w:val="22"/>
                <w:szCs w:val="22"/>
                <w:u w:val="single"/>
              </w:rPr>
              <w:t>lstevens@unfpa.org</w:t>
            </w:r>
            <w:r w:rsidR="005A33B7">
              <w:rPr>
                <w:rFonts w:ascii="Arial" w:hAnsi="Arial" w:cs="Arial"/>
                <w:color w:val="0000FF"/>
                <w:sz w:val="22"/>
                <w:szCs w:val="22"/>
                <w:u w:val="single"/>
              </w:rPr>
              <w:t>;</w:t>
            </w:r>
          </w:p>
        </w:tc>
      </w:tr>
      <w:tr w:rsidR="00824CCE" w:rsidRPr="00C66115"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77777777" w:rsidR="00824CCE" w:rsidRPr="00C66115" w:rsidRDefault="00824CCE" w:rsidP="004F4F8E">
            <w:pPr>
              <w:rPr>
                <w:rFonts w:ascii="Arial" w:hAnsi="Arial" w:cs="Arial"/>
                <w:sz w:val="22"/>
                <w:szCs w:val="22"/>
                <w:lang w:val="en-US" w:eastAsia="en-US"/>
              </w:rPr>
            </w:pPr>
            <w:r w:rsidRPr="00C66115">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62D31950" w:rsidR="00824CCE" w:rsidRPr="00C66115" w:rsidRDefault="00FD00E8" w:rsidP="00824CCE">
            <w:pPr>
              <w:rPr>
                <w:rFonts w:ascii="Arial" w:hAnsi="Arial" w:cs="Arial"/>
                <w:sz w:val="22"/>
                <w:szCs w:val="22"/>
                <w:lang w:val="en-US" w:eastAsia="en-US"/>
              </w:rPr>
            </w:pPr>
            <w:r>
              <w:rPr>
                <w:rFonts w:ascii="Arial" w:hAnsi="Arial" w:cs="Arial"/>
                <w:sz w:val="22"/>
                <w:szCs w:val="22"/>
                <w:lang w:val="en-US" w:eastAsia="en-US"/>
              </w:rPr>
              <w:t>Mee Me</w:t>
            </w:r>
            <w:r w:rsidR="00BB6AA3">
              <w:rPr>
                <w:rFonts w:ascii="Arial" w:hAnsi="Arial" w:cs="Arial"/>
                <w:sz w:val="22"/>
                <w:szCs w:val="22"/>
                <w:lang w:val="en-US" w:eastAsia="en-US"/>
              </w:rPr>
              <w:t xml:space="preserve">e Thaw </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5E23DB69" w:rsidR="00C034E3" w:rsidRPr="00C66115" w:rsidRDefault="00BB6AA3" w:rsidP="00C034E3">
            <w:pPr>
              <w:rPr>
                <w:rFonts w:ascii="Arial" w:hAnsi="Arial" w:cs="Arial"/>
                <w:sz w:val="22"/>
                <w:szCs w:val="22"/>
                <w:lang w:val="en-US" w:eastAsia="en-US"/>
              </w:rPr>
            </w:pPr>
            <w:r>
              <w:rPr>
                <w:rFonts w:ascii="Arial" w:hAnsi="Arial" w:cs="Arial"/>
                <w:sz w:val="22"/>
                <w:szCs w:val="22"/>
                <w:lang w:val="en-US" w:eastAsia="en-US"/>
              </w:rPr>
              <w:t>WAS</w:t>
            </w:r>
            <w:r w:rsidR="00C034E3">
              <w:rPr>
                <w:rFonts w:ascii="Arial" w:hAnsi="Arial" w:cs="Arial"/>
                <w:sz w:val="22"/>
                <w:szCs w:val="22"/>
                <w:lang w:val="en-US" w:eastAsia="en-US"/>
              </w:rPr>
              <w:t>H</w:t>
            </w:r>
            <w:r>
              <w:rPr>
                <w:rFonts w:ascii="Arial" w:hAnsi="Arial" w:cs="Arial"/>
                <w:sz w:val="22"/>
                <w:szCs w:val="22"/>
                <w:lang w:val="en-US" w:eastAsia="en-US"/>
              </w:rPr>
              <w:t xml:space="preserve"> Cluster </w:t>
            </w:r>
            <w:r w:rsidR="00C034E3">
              <w:rPr>
                <w:rFonts w:ascii="Arial" w:hAnsi="Arial" w:cs="Arial"/>
                <w:sz w:val="22"/>
                <w:szCs w:val="22"/>
                <w:lang w:val="en-US" w:eastAsia="en-US"/>
              </w:rPr>
              <w:t>Information Management</w:t>
            </w:r>
            <w:r>
              <w:rPr>
                <w:rFonts w:ascii="Arial" w:hAnsi="Arial" w:cs="Arial"/>
                <w:sz w:val="22"/>
                <w:szCs w:val="22"/>
                <w:lang w:val="en-US" w:eastAsia="en-US"/>
              </w:rPr>
              <w:t xml:space="preserve">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7AD1E47D" w:rsidR="00824CCE" w:rsidRPr="00C66115" w:rsidRDefault="00BB6AA3" w:rsidP="00824CCE">
            <w:pPr>
              <w:rPr>
                <w:rFonts w:ascii="Arial" w:hAnsi="Arial" w:cs="Arial"/>
                <w:sz w:val="22"/>
                <w:szCs w:val="22"/>
                <w:lang w:val="en-US" w:eastAsia="en-US"/>
              </w:rPr>
            </w:pPr>
            <w:r>
              <w:rPr>
                <w:rFonts w:ascii="Arial" w:hAnsi="Arial" w:cs="Arial"/>
                <w:sz w:val="22"/>
                <w:szCs w:val="22"/>
                <w:lang w:val="en-US" w:eastAsia="en-US"/>
              </w:rPr>
              <w:t>UNICEF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71546AD9" w:rsidR="00233D35" w:rsidRPr="00C66115" w:rsidRDefault="00BB6AA3" w:rsidP="00334D32">
            <w:pPr>
              <w:rPr>
                <w:rFonts w:ascii="Arial" w:hAnsi="Arial" w:cs="Arial"/>
                <w:color w:val="0000FF"/>
                <w:sz w:val="22"/>
                <w:szCs w:val="22"/>
                <w:u w:val="single"/>
              </w:rPr>
            </w:pPr>
            <w:r>
              <w:rPr>
                <w:rFonts w:ascii="Arial" w:hAnsi="Arial" w:cs="Arial"/>
                <w:color w:val="0000FF"/>
                <w:sz w:val="22"/>
                <w:szCs w:val="22"/>
                <w:u w:val="single"/>
              </w:rPr>
              <w:t>mthaw@unicef.org</w:t>
            </w:r>
            <w:r w:rsidR="007C434B">
              <w:rPr>
                <w:rFonts w:ascii="Arial" w:hAnsi="Arial" w:cs="Arial"/>
                <w:color w:val="0000FF"/>
                <w:sz w:val="22"/>
                <w:szCs w:val="22"/>
                <w:u w:val="single"/>
              </w:rPr>
              <w:t>;</w:t>
            </w:r>
          </w:p>
        </w:tc>
      </w:tr>
      <w:tr w:rsidR="00824CCE" w:rsidRPr="00C66115"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77777777" w:rsidR="00824CCE" w:rsidRPr="00C66115" w:rsidRDefault="00824CCE" w:rsidP="004F4F8E">
            <w:pPr>
              <w:rPr>
                <w:rFonts w:ascii="Arial" w:hAnsi="Arial" w:cs="Arial"/>
                <w:sz w:val="22"/>
                <w:szCs w:val="22"/>
                <w:lang w:val="en-US" w:eastAsia="en-US"/>
              </w:rPr>
            </w:pPr>
            <w:r w:rsidRPr="00C66115">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1045CD11" w:rsidR="00824CCE" w:rsidRPr="005227D8" w:rsidRDefault="00FD00E8" w:rsidP="005227D8">
            <w:pPr>
              <w:rPr>
                <w:rFonts w:ascii="Arial" w:hAnsi="Arial" w:cs="Arial"/>
                <w:sz w:val="22"/>
                <w:szCs w:val="22"/>
                <w:lang w:val="en-US" w:eastAsia="en-US"/>
              </w:rPr>
            </w:pPr>
            <w:r>
              <w:rPr>
                <w:rFonts w:ascii="Arial" w:hAnsi="Arial" w:cs="Arial"/>
                <w:sz w:val="22"/>
                <w:szCs w:val="22"/>
                <w:lang w:val="en-US" w:eastAsia="en-US"/>
              </w:rPr>
              <w:t>Ben Plush</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28013875" w:rsidR="00824CCE" w:rsidRPr="00C66115" w:rsidRDefault="00C034E3" w:rsidP="00824CCE">
            <w:pPr>
              <w:rPr>
                <w:rFonts w:ascii="Arial" w:hAnsi="Arial" w:cs="Arial"/>
                <w:sz w:val="22"/>
                <w:szCs w:val="22"/>
                <w:lang w:val="en-US" w:eastAsia="en-US"/>
              </w:rPr>
            </w:pPr>
            <w:r>
              <w:rPr>
                <w:rFonts w:ascii="Arial" w:hAnsi="Arial" w:cs="Arial"/>
                <w:sz w:val="22"/>
                <w:szCs w:val="22"/>
                <w:lang w:val="en-US" w:eastAsia="en-US"/>
              </w:rPr>
              <w:t>Information Management</w:t>
            </w:r>
            <w:r w:rsidR="00FD00E8">
              <w:rPr>
                <w:rFonts w:ascii="Arial" w:hAnsi="Arial" w:cs="Arial"/>
                <w:sz w:val="22"/>
                <w:szCs w:val="22"/>
                <w:lang w:val="en-US" w:eastAsia="en-US"/>
              </w:rPr>
              <w:t>/GIS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0468DA7C" w:rsidR="00824CCE" w:rsidRPr="00C66115" w:rsidRDefault="00FD00E8" w:rsidP="006665A8">
            <w:pPr>
              <w:rPr>
                <w:rFonts w:ascii="Arial" w:hAnsi="Arial" w:cs="Arial"/>
                <w:sz w:val="22"/>
                <w:szCs w:val="22"/>
                <w:lang w:val="en-US" w:eastAsia="en-US"/>
              </w:rPr>
            </w:pPr>
            <w:r>
              <w:rPr>
                <w:rFonts w:ascii="Arial" w:hAnsi="Arial" w:cs="Arial"/>
                <w:sz w:val="22"/>
                <w:szCs w:val="22"/>
                <w:lang w:val="en-US" w:eastAsia="en-US"/>
              </w:rPr>
              <w:t>WHO</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0B08D468" w:rsidR="00824CCE" w:rsidRPr="00C66115" w:rsidRDefault="00FD00E8" w:rsidP="00334D32">
            <w:pPr>
              <w:rPr>
                <w:rFonts w:ascii="Arial" w:hAnsi="Arial" w:cs="Arial"/>
                <w:color w:val="0000FF"/>
                <w:sz w:val="22"/>
                <w:szCs w:val="22"/>
                <w:u w:val="single"/>
              </w:rPr>
            </w:pPr>
            <w:r>
              <w:rPr>
                <w:rFonts w:ascii="Arial" w:hAnsi="Arial" w:cs="Arial"/>
                <w:color w:val="0000FF"/>
                <w:sz w:val="22"/>
                <w:szCs w:val="22"/>
                <w:u w:val="single"/>
              </w:rPr>
              <w:t>plushb@who.int</w:t>
            </w:r>
            <w:r w:rsidR="005A33B7">
              <w:rPr>
                <w:rFonts w:ascii="Arial" w:hAnsi="Arial" w:cs="Arial"/>
                <w:color w:val="0000FF"/>
                <w:sz w:val="22"/>
                <w:szCs w:val="22"/>
                <w:u w:val="single"/>
              </w:rPr>
              <w:t>;</w:t>
            </w:r>
          </w:p>
        </w:tc>
      </w:tr>
      <w:tr w:rsidR="003B447F" w:rsidRPr="00C66115" w14:paraId="078F32D3"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BFDE1" w14:textId="77777777" w:rsidR="003B447F" w:rsidRPr="00C66115" w:rsidRDefault="003B447F" w:rsidP="0022255A">
            <w:pPr>
              <w:rPr>
                <w:rFonts w:ascii="Arial" w:hAnsi="Arial" w:cs="Arial"/>
                <w:sz w:val="22"/>
                <w:szCs w:val="22"/>
                <w:lang w:val="en-US" w:eastAsia="en-US"/>
              </w:rPr>
            </w:pPr>
            <w:r w:rsidRPr="00C66115">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49C77EB3" w14:textId="1B78855E" w:rsidR="003B447F" w:rsidRPr="00C66115" w:rsidRDefault="00FD00E8" w:rsidP="00334D32">
            <w:pPr>
              <w:rPr>
                <w:rFonts w:ascii="Arial" w:hAnsi="Arial" w:cs="Arial"/>
                <w:sz w:val="22"/>
                <w:szCs w:val="22"/>
                <w:lang w:val="en-US" w:eastAsia="en-US"/>
              </w:rPr>
            </w:pPr>
            <w:r>
              <w:rPr>
                <w:rFonts w:ascii="Arial" w:hAnsi="Arial" w:cs="Arial"/>
                <w:sz w:val="22"/>
                <w:szCs w:val="22"/>
                <w:lang w:val="en-US" w:eastAsia="en-US"/>
              </w:rPr>
              <w:t>Thet Aung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5546A54" w14:textId="4FC00A5A" w:rsidR="005227D8" w:rsidRPr="00C66115" w:rsidRDefault="00FD00E8" w:rsidP="00334D32">
            <w:pPr>
              <w:rPr>
                <w:rFonts w:ascii="Arial" w:hAnsi="Arial" w:cs="Arial"/>
                <w:sz w:val="22"/>
                <w:szCs w:val="22"/>
                <w:lang w:val="en-US" w:eastAsia="en-US"/>
              </w:rPr>
            </w:pPr>
            <w:r>
              <w:rPr>
                <w:rFonts w:ascii="Arial" w:hAnsi="Arial" w:cs="Arial"/>
                <w:sz w:val="22"/>
                <w:szCs w:val="22"/>
                <w:lang w:val="en-US" w:eastAsia="en-US"/>
              </w:rPr>
              <w:t>Open Data 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27FCF11" w14:textId="20428413" w:rsidR="003B447F" w:rsidRPr="00C66115" w:rsidRDefault="00FD00E8" w:rsidP="00334D32">
            <w:pPr>
              <w:rPr>
                <w:rFonts w:ascii="Arial" w:hAnsi="Arial" w:cs="Arial"/>
                <w:sz w:val="22"/>
                <w:szCs w:val="22"/>
                <w:lang w:val="en-US" w:eastAsia="en-US"/>
              </w:rPr>
            </w:pPr>
            <w:r>
              <w:rPr>
                <w:rFonts w:ascii="Arial" w:hAnsi="Arial" w:cs="Arial"/>
                <w:sz w:val="22"/>
                <w:szCs w:val="22"/>
                <w:lang w:val="en-US" w:eastAsia="en-US"/>
              </w:rPr>
              <w:t>Phandeeyar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4C377BA4" w14:textId="6CC957E5" w:rsidR="003B447F" w:rsidRPr="00C66115" w:rsidRDefault="00FD00E8" w:rsidP="00334D32">
            <w:pPr>
              <w:rPr>
                <w:rFonts w:ascii="Arial" w:hAnsi="Arial" w:cs="Arial"/>
                <w:color w:val="0000FF"/>
                <w:sz w:val="22"/>
                <w:szCs w:val="22"/>
                <w:u w:val="single"/>
              </w:rPr>
            </w:pPr>
            <w:r>
              <w:rPr>
                <w:rFonts w:ascii="Arial" w:hAnsi="Arial" w:cs="Arial"/>
                <w:color w:val="0000FF"/>
                <w:sz w:val="22"/>
                <w:szCs w:val="22"/>
                <w:u w:val="single"/>
              </w:rPr>
              <w:t>thetaung@phandeeyar.org</w:t>
            </w:r>
            <w:r w:rsidR="005A33B7">
              <w:rPr>
                <w:rFonts w:ascii="Arial" w:hAnsi="Arial" w:cs="Arial"/>
                <w:color w:val="0000FF"/>
                <w:sz w:val="22"/>
                <w:szCs w:val="22"/>
                <w:u w:val="single"/>
              </w:rPr>
              <w:t>;</w:t>
            </w:r>
          </w:p>
        </w:tc>
      </w:tr>
      <w:tr w:rsidR="00BB6AA3" w:rsidRPr="00C66115" w14:paraId="78B72CE0"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9D7FE1" w14:textId="77777777" w:rsidR="00BB6AA3" w:rsidRPr="00C66115" w:rsidRDefault="00BB6AA3" w:rsidP="00BB6AA3">
            <w:pPr>
              <w:rPr>
                <w:rFonts w:ascii="Arial" w:hAnsi="Arial" w:cs="Arial"/>
                <w:sz w:val="22"/>
                <w:szCs w:val="22"/>
                <w:lang w:val="en-US" w:eastAsia="en-US"/>
              </w:rPr>
            </w:pPr>
            <w:r w:rsidRPr="00C66115">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43F8933" w14:textId="556F43C4" w:rsidR="00BB6AA3" w:rsidRPr="00C66115" w:rsidRDefault="00BB6AA3" w:rsidP="00BB6AA3">
            <w:pPr>
              <w:rPr>
                <w:rFonts w:ascii="Arial" w:hAnsi="Arial" w:cs="Arial"/>
                <w:sz w:val="22"/>
                <w:szCs w:val="22"/>
                <w:lang w:val="en-US" w:eastAsia="en-US"/>
              </w:rPr>
            </w:pPr>
            <w:r>
              <w:rPr>
                <w:rFonts w:ascii="Arial" w:hAnsi="Arial" w:cs="Arial"/>
                <w:sz w:val="22"/>
                <w:szCs w:val="22"/>
                <w:lang w:val="en-US" w:eastAsia="en-US"/>
              </w:rPr>
              <w:t xml:space="preserve">Sean </w:t>
            </w:r>
            <w:r w:rsidR="005A33B7">
              <w:rPr>
                <w:rFonts w:ascii="Arial" w:hAnsi="Arial" w:cs="Arial"/>
                <w:sz w:val="22"/>
                <w:szCs w:val="22"/>
                <w:lang w:val="en-US" w:eastAsia="en-US"/>
              </w:rPr>
              <w:t>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47F0E52" w14:textId="23E6B4D1" w:rsidR="00BB6AA3" w:rsidRPr="00C66115" w:rsidRDefault="00BB6AA3" w:rsidP="00BB6AA3">
            <w:pPr>
              <w:rPr>
                <w:rFonts w:ascii="Arial" w:hAnsi="Arial" w:cs="Arial"/>
                <w:sz w:val="22"/>
                <w:szCs w:val="22"/>
                <w:lang w:val="en-US" w:eastAsia="en-US"/>
              </w:rPr>
            </w:pPr>
            <w:r>
              <w:rPr>
                <w:rFonts w:ascii="Arial" w:hAnsi="Arial" w:cs="Arial"/>
                <w:sz w:val="22"/>
                <w:szCs w:val="22"/>
                <w:lang w:val="en-US" w:eastAsia="en-US"/>
              </w:rPr>
              <w:t>Data Analyst</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69551A61" w14:textId="6CDEFF61" w:rsidR="00BB6AA3" w:rsidRPr="00C66115" w:rsidRDefault="005227D8" w:rsidP="00BB6AA3">
            <w:pPr>
              <w:rPr>
                <w:rFonts w:ascii="Arial" w:hAnsi="Arial" w:cs="Arial"/>
                <w:sz w:val="22"/>
                <w:szCs w:val="22"/>
                <w:lang w:val="en-US" w:eastAsia="en-US"/>
              </w:rPr>
            </w:pPr>
            <w:r>
              <w:rPr>
                <w:rFonts w:ascii="Arial" w:hAnsi="Arial" w:cs="Arial"/>
                <w:sz w:val="22"/>
                <w:szCs w:val="22"/>
                <w:lang w:val="en-US" w:eastAsia="en-US"/>
              </w:rPr>
              <w:t>HARP</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00E1FD18" w14:textId="033DDC4A" w:rsidR="00BB6AA3" w:rsidRPr="00C66115" w:rsidRDefault="00BB6AA3" w:rsidP="00BB6AA3">
            <w:pPr>
              <w:rPr>
                <w:rFonts w:ascii="Arial" w:hAnsi="Arial" w:cs="Arial"/>
                <w:color w:val="0000FF"/>
                <w:sz w:val="22"/>
                <w:szCs w:val="22"/>
                <w:u w:val="single"/>
              </w:rPr>
            </w:pPr>
            <w:r>
              <w:rPr>
                <w:rFonts w:ascii="Arial" w:hAnsi="Arial" w:cs="Arial"/>
                <w:color w:val="0000FF"/>
                <w:sz w:val="22"/>
                <w:szCs w:val="22"/>
                <w:u w:val="single"/>
              </w:rPr>
              <w:t>Sean.ng@harpfacility.org</w:t>
            </w:r>
            <w:r w:rsidR="005A33B7">
              <w:rPr>
                <w:rFonts w:ascii="Arial" w:hAnsi="Arial" w:cs="Arial"/>
                <w:color w:val="0000FF"/>
                <w:sz w:val="22"/>
                <w:szCs w:val="22"/>
                <w:u w:val="single"/>
              </w:rPr>
              <w:t>;</w:t>
            </w:r>
          </w:p>
        </w:tc>
      </w:tr>
      <w:tr w:rsidR="005227D8" w:rsidRPr="00C66115" w14:paraId="1BF9E5F9"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82C49D" w14:textId="27E1FB14" w:rsidR="005227D8" w:rsidRPr="00C66115" w:rsidRDefault="005227D8" w:rsidP="00BB6AA3">
            <w:pPr>
              <w:rPr>
                <w:rFonts w:ascii="Arial" w:hAnsi="Arial" w:cs="Arial"/>
                <w:sz w:val="22"/>
                <w:szCs w:val="22"/>
                <w:lang w:val="en-US" w:eastAsia="en-US"/>
              </w:rPr>
            </w:pPr>
            <w:r w:rsidRPr="00C66115">
              <w:rPr>
                <w:rFonts w:ascii="Arial" w:hAnsi="Arial" w:cs="Arial"/>
                <w:sz w:val="22"/>
                <w:szCs w:val="22"/>
                <w:lang w:val="en-US" w:eastAsia="en-US"/>
              </w:rPr>
              <w:t>6</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54BD6F2F" w14:textId="41F829E5" w:rsidR="005227D8" w:rsidRDefault="005227D8" w:rsidP="00BB6AA3">
            <w:pPr>
              <w:rPr>
                <w:rFonts w:ascii="Arial" w:hAnsi="Arial" w:cs="Arial"/>
                <w:sz w:val="22"/>
                <w:szCs w:val="22"/>
                <w:lang w:val="en-US" w:eastAsia="en-US"/>
              </w:rPr>
            </w:pPr>
            <w:r>
              <w:rPr>
                <w:rFonts w:ascii="Arial" w:hAnsi="Arial" w:cs="Arial"/>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25F481A" w14:textId="686C0131" w:rsidR="005227D8" w:rsidRDefault="005227D8" w:rsidP="00BB6AA3">
            <w:pPr>
              <w:rPr>
                <w:rFonts w:ascii="Arial" w:hAnsi="Arial" w:cs="Arial"/>
                <w:sz w:val="22"/>
                <w:szCs w:val="22"/>
                <w:lang w:val="en-US" w:eastAsia="en-US"/>
              </w:rPr>
            </w:pPr>
            <w:r>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5DC1BF" w14:textId="1276AE30" w:rsidR="005227D8" w:rsidRDefault="005227D8" w:rsidP="00BB6AA3">
            <w:pPr>
              <w:rPr>
                <w:rFonts w:ascii="Arial" w:hAnsi="Arial" w:cs="Arial"/>
                <w:sz w:val="22"/>
                <w:szCs w:val="22"/>
                <w:lang w:val="en-US" w:eastAsia="en-US"/>
              </w:rPr>
            </w:pPr>
            <w:r>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53DE8DFC" w14:textId="5431CAAF" w:rsidR="005227D8" w:rsidRDefault="007C434B" w:rsidP="007C434B">
            <w:pPr>
              <w:rPr>
                <w:rFonts w:ascii="Arial" w:hAnsi="Arial" w:cs="Arial"/>
                <w:color w:val="0000FF"/>
                <w:sz w:val="22"/>
                <w:szCs w:val="22"/>
                <w:u w:val="single"/>
              </w:rPr>
            </w:pPr>
            <w:r>
              <w:rPr>
                <w:rFonts w:ascii="Arial" w:hAnsi="Arial" w:cs="Arial"/>
                <w:color w:val="0000FF"/>
                <w:sz w:val="22"/>
                <w:szCs w:val="22"/>
                <w:u w:val="single"/>
              </w:rPr>
              <w:t>mannp@unhcr</w:t>
            </w:r>
            <w:r w:rsidR="005227D8">
              <w:rPr>
                <w:rFonts w:ascii="Arial" w:hAnsi="Arial" w:cs="Arial"/>
                <w:color w:val="0000FF"/>
                <w:sz w:val="22"/>
                <w:szCs w:val="22"/>
                <w:u w:val="single"/>
              </w:rPr>
              <w:t>.org</w:t>
            </w:r>
            <w:r w:rsidR="005A33B7">
              <w:t>;</w:t>
            </w:r>
          </w:p>
        </w:tc>
      </w:tr>
      <w:tr w:rsidR="005227D8" w:rsidRPr="00C66115" w14:paraId="714CEF2D"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417F32" w14:textId="2369E7AA" w:rsidR="005227D8" w:rsidRPr="00C66115" w:rsidRDefault="005227D8" w:rsidP="00BB6AA3">
            <w:pPr>
              <w:rPr>
                <w:rFonts w:ascii="Arial" w:hAnsi="Arial" w:cs="Arial"/>
                <w:sz w:val="22"/>
                <w:szCs w:val="22"/>
                <w:lang w:val="en-US" w:eastAsia="en-US"/>
              </w:rPr>
            </w:pPr>
            <w:r w:rsidRPr="00C66115">
              <w:rPr>
                <w:rFonts w:ascii="Arial" w:hAnsi="Arial" w:cs="Arial"/>
                <w:sz w:val="22"/>
                <w:szCs w:val="22"/>
                <w:lang w:val="en-US" w:eastAsia="en-US"/>
              </w:rPr>
              <w:t>7</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B95CE2" w14:textId="1105FDEF" w:rsidR="005227D8" w:rsidRPr="00B6544F" w:rsidRDefault="00B6544F" w:rsidP="00BB6AA3">
            <w:pPr>
              <w:rPr>
                <w:rFonts w:ascii="MyaZedi" w:eastAsia="MyaZedi" w:hAnsi="MyaZedi" w:cs="MyaZedi"/>
                <w:sz w:val="22"/>
                <w:szCs w:val="22"/>
                <w:lang w:val="en-US" w:eastAsia="en-US"/>
              </w:rPr>
            </w:pPr>
            <w:r>
              <w:rPr>
                <w:rFonts w:ascii="MyaZedi" w:eastAsia="MyaZedi" w:hAnsi="MyaZedi" w:cs="MyaZedi"/>
                <w:sz w:val="22"/>
                <w:szCs w:val="22"/>
                <w:lang w:val="en-US" w:eastAsia="en-US"/>
              </w:rPr>
              <w:t>Michael Florian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72D1B07" w14:textId="61DDBC53" w:rsidR="005227D8" w:rsidRPr="00C66115" w:rsidRDefault="00C034E3" w:rsidP="00BB6AA3">
            <w:pPr>
              <w:rPr>
                <w:rFonts w:ascii="Arial" w:hAnsi="Arial" w:cs="Arial"/>
                <w:sz w:val="22"/>
                <w:szCs w:val="22"/>
                <w:lang w:val="en-US" w:eastAsia="en-US"/>
              </w:rPr>
            </w:pPr>
            <w:r>
              <w:rPr>
                <w:rFonts w:ascii="Arial" w:hAnsi="Arial" w:cs="Arial"/>
                <w:sz w:val="22"/>
                <w:szCs w:val="22"/>
                <w:lang w:val="en-US" w:eastAsia="en-US"/>
              </w:rPr>
              <w:t>Information Management</w:t>
            </w:r>
            <w:r w:rsidR="00B6544F">
              <w:rPr>
                <w:rFonts w:ascii="Arial" w:hAnsi="Arial" w:cs="Arial"/>
                <w:sz w:val="22"/>
                <w:szCs w:val="22"/>
                <w:lang w:val="en-US" w:eastAsia="en-US"/>
              </w:rPr>
              <w:t xml:space="preserve">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3872959D" w14:textId="3E4C4414" w:rsidR="005227D8" w:rsidRPr="00C66115" w:rsidRDefault="00B6544F" w:rsidP="00BB6AA3">
            <w:pPr>
              <w:rPr>
                <w:rFonts w:ascii="Arial" w:hAnsi="Arial" w:cs="Arial"/>
                <w:sz w:val="22"/>
                <w:szCs w:val="22"/>
                <w:lang w:val="en-US" w:eastAsia="en-US"/>
              </w:rPr>
            </w:pPr>
            <w:r>
              <w:rPr>
                <w:rFonts w:ascii="Arial" w:hAnsi="Arial" w:cs="Arial"/>
                <w:sz w:val="22"/>
                <w:szCs w:val="22"/>
                <w:lang w:val="en-US" w:eastAsia="en-US"/>
              </w:rPr>
              <w:t>Pact</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EE2791C" w14:textId="15397CE9" w:rsidR="005227D8" w:rsidRPr="00C66115" w:rsidRDefault="00B6544F" w:rsidP="00BB6AA3">
            <w:pPr>
              <w:rPr>
                <w:rFonts w:ascii="Arial" w:hAnsi="Arial" w:cs="Arial"/>
                <w:color w:val="0000FF"/>
                <w:sz w:val="22"/>
                <w:szCs w:val="22"/>
                <w:u w:val="single"/>
              </w:rPr>
            </w:pPr>
            <w:r>
              <w:rPr>
                <w:rFonts w:ascii="Arial" w:hAnsi="Arial" w:cs="Arial"/>
                <w:color w:val="0000FF"/>
                <w:sz w:val="22"/>
                <w:szCs w:val="22"/>
                <w:u w:val="single"/>
              </w:rPr>
              <w:t>mflorian@pactworld.org</w:t>
            </w:r>
            <w:r w:rsidR="005A33B7">
              <w:rPr>
                <w:rFonts w:ascii="Arial" w:hAnsi="Arial" w:cs="Arial"/>
                <w:color w:val="0000FF"/>
                <w:sz w:val="22"/>
                <w:szCs w:val="22"/>
                <w:u w:val="single"/>
              </w:rPr>
              <w:t>;</w:t>
            </w:r>
          </w:p>
        </w:tc>
      </w:tr>
      <w:tr w:rsidR="00B6544F" w:rsidRPr="00C66115" w14:paraId="26FBC090"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80808B" w14:textId="30E91D7B" w:rsidR="00B6544F" w:rsidRPr="00C66115" w:rsidRDefault="00B6544F" w:rsidP="00B6544F">
            <w:pPr>
              <w:rPr>
                <w:rFonts w:ascii="Arial" w:hAnsi="Arial" w:cs="Arial"/>
                <w:sz w:val="22"/>
                <w:szCs w:val="22"/>
                <w:lang w:val="en-US" w:eastAsia="en-US"/>
              </w:rPr>
            </w:pPr>
            <w:r>
              <w:rPr>
                <w:rFonts w:ascii="Arial" w:hAnsi="Arial" w:cs="Arial"/>
                <w:sz w:val="22"/>
                <w:szCs w:val="22"/>
                <w:lang w:val="en-US" w:eastAsia="en-US"/>
              </w:rPr>
              <w:t>8</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6FD01D40" w14:textId="0439C753" w:rsidR="00B6544F" w:rsidRPr="00C66115" w:rsidRDefault="00B6544F" w:rsidP="00B6544F">
            <w:pPr>
              <w:rPr>
                <w:rFonts w:ascii="Arial" w:hAnsi="Arial" w:cs="Arial"/>
                <w:sz w:val="22"/>
                <w:szCs w:val="22"/>
                <w:lang w:val="en-US" w:eastAsia="en-US"/>
              </w:rPr>
            </w:pPr>
            <w:r>
              <w:rPr>
                <w:rFonts w:ascii="Arial" w:hAnsi="Arial" w:cs="Arial"/>
                <w:sz w:val="22"/>
                <w:szCs w:val="22"/>
                <w:lang w:val="en-US" w:eastAsia="en-US"/>
              </w:rPr>
              <w:t>Ei Ei Thein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DFF0867" w14:textId="37A07A8B" w:rsidR="00B6544F" w:rsidRPr="00C66115" w:rsidRDefault="00B6544F" w:rsidP="00B6544F">
            <w:pPr>
              <w:rPr>
                <w:rFonts w:ascii="Arial" w:hAnsi="Arial" w:cs="Arial"/>
                <w:sz w:val="22"/>
                <w:szCs w:val="22"/>
                <w:lang w:val="en-US" w:eastAsia="en-US"/>
              </w:rPr>
            </w:pPr>
            <w:r>
              <w:rPr>
                <w:rFonts w:ascii="Arial" w:hAnsi="Arial" w:cs="Arial"/>
                <w:sz w:val="22"/>
                <w:szCs w:val="22"/>
                <w:lang w:val="en-US" w:eastAsia="en-US"/>
              </w:rPr>
              <w:t>Data 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BF21D79" w14:textId="2289F399" w:rsidR="00B6544F" w:rsidRPr="00C66115" w:rsidRDefault="00B6544F" w:rsidP="00B6544F">
            <w:pPr>
              <w:rPr>
                <w:rFonts w:ascii="Arial" w:hAnsi="Arial" w:cs="Arial"/>
                <w:sz w:val="22"/>
                <w:szCs w:val="22"/>
                <w:lang w:val="en-US" w:eastAsia="en-US"/>
              </w:rPr>
            </w:pPr>
            <w:r>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261A4CA" w14:textId="5979A83F" w:rsidR="00B6544F" w:rsidRPr="00C66115" w:rsidRDefault="00B6544F" w:rsidP="00B6544F">
            <w:pPr>
              <w:rPr>
                <w:rFonts w:ascii="Arial" w:hAnsi="Arial" w:cs="Arial"/>
                <w:color w:val="0000FF"/>
                <w:sz w:val="22"/>
                <w:szCs w:val="22"/>
                <w:u w:val="single"/>
              </w:rPr>
            </w:pPr>
            <w:r>
              <w:rPr>
                <w:rFonts w:ascii="Arial" w:hAnsi="Arial" w:cs="Arial"/>
                <w:color w:val="0000FF"/>
                <w:sz w:val="22"/>
                <w:szCs w:val="22"/>
                <w:u w:val="single"/>
              </w:rPr>
              <w:t>ei.ei.thein@undp.org</w:t>
            </w:r>
            <w:r w:rsidR="005A33B7">
              <w:rPr>
                <w:rFonts w:ascii="Arial" w:hAnsi="Arial" w:cs="Arial"/>
                <w:color w:val="0000FF"/>
                <w:sz w:val="22"/>
                <w:szCs w:val="22"/>
                <w:u w:val="single"/>
              </w:rPr>
              <w:t>;</w:t>
            </w:r>
          </w:p>
        </w:tc>
      </w:tr>
      <w:tr w:rsidR="00B6544F" w:rsidRPr="00C66115" w14:paraId="54930EB7"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50C911F" w14:textId="7A1CBE6A" w:rsidR="00B6544F" w:rsidRPr="00C66115" w:rsidRDefault="00B6544F" w:rsidP="00B6544F">
            <w:pPr>
              <w:rPr>
                <w:rFonts w:ascii="Arial" w:hAnsi="Arial" w:cs="Arial"/>
                <w:sz w:val="22"/>
                <w:szCs w:val="22"/>
                <w:lang w:val="en-US" w:eastAsia="en-US"/>
              </w:rPr>
            </w:pPr>
            <w:r>
              <w:rPr>
                <w:rFonts w:ascii="Arial" w:hAnsi="Arial" w:cs="Arial"/>
                <w:sz w:val="22"/>
                <w:szCs w:val="22"/>
                <w:lang w:val="en-US" w:eastAsia="en-US"/>
              </w:rPr>
              <w:t>9</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5E28255B" w14:textId="6F80EDC5" w:rsidR="00B6544F" w:rsidRPr="00C66115" w:rsidRDefault="00B6544F" w:rsidP="00B6544F">
            <w:pPr>
              <w:rPr>
                <w:rFonts w:ascii="Arial" w:hAnsi="Arial" w:cs="Arial"/>
                <w:sz w:val="22"/>
                <w:szCs w:val="22"/>
                <w:lang w:val="en-US" w:eastAsia="en-US"/>
              </w:rPr>
            </w:pPr>
            <w:r w:rsidRPr="00C66115">
              <w:rPr>
                <w:rFonts w:ascii="Arial" w:hAnsi="Arial" w:cs="Arial"/>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52DFEC2" w14:textId="128EB910" w:rsidR="00B6544F" w:rsidRPr="00C66115" w:rsidRDefault="00B6544F" w:rsidP="00C034E3">
            <w:pPr>
              <w:rPr>
                <w:rFonts w:ascii="Arial" w:hAnsi="Arial" w:cs="Arial"/>
                <w:sz w:val="22"/>
                <w:szCs w:val="22"/>
                <w:lang w:val="en-US" w:eastAsia="en-US"/>
              </w:rPr>
            </w:pPr>
            <w:r w:rsidRPr="00C66115">
              <w:rPr>
                <w:rFonts w:ascii="Arial" w:hAnsi="Arial" w:cs="Arial"/>
                <w:sz w:val="22"/>
                <w:szCs w:val="22"/>
                <w:lang w:val="en-US" w:eastAsia="en-US"/>
              </w:rPr>
              <w:t xml:space="preserve">Manager </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0932522" w14:textId="5382EBDF" w:rsidR="00B6544F" w:rsidRPr="00C66115" w:rsidRDefault="00B6544F" w:rsidP="00B6544F">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80435DB" w14:textId="2B385C2B" w:rsidR="00B6544F" w:rsidRPr="00FD00E8" w:rsidRDefault="00472B68" w:rsidP="00B6544F">
            <w:pPr>
              <w:rPr>
                <w:lang w:val="en-US"/>
              </w:rPr>
            </w:pPr>
            <w:hyperlink r:id="rId9" w:history="1">
              <w:r w:rsidR="00B6544F" w:rsidRPr="00C66115">
                <w:rPr>
                  <w:rStyle w:val="Hyperlink"/>
                  <w:rFonts w:ascii="Arial" w:hAnsi="Arial" w:cs="Arial"/>
                  <w:sz w:val="22"/>
                  <w:szCs w:val="22"/>
                </w:rPr>
                <w:t>manager.mimu@undp.org</w:t>
              </w:r>
            </w:hyperlink>
            <w:r w:rsidR="005A33B7">
              <w:rPr>
                <w:rStyle w:val="Hyperlink"/>
                <w:rFonts w:ascii="Arial" w:hAnsi="Arial" w:cs="Arial"/>
                <w:sz w:val="22"/>
                <w:szCs w:val="22"/>
              </w:rPr>
              <w:t>;</w:t>
            </w:r>
          </w:p>
        </w:tc>
      </w:tr>
      <w:tr w:rsidR="00B6544F" w:rsidRPr="00C66115" w14:paraId="159728F4"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3D548B" w14:textId="3FC61956" w:rsidR="00B6544F" w:rsidRDefault="00B6544F" w:rsidP="00B6544F">
            <w:pPr>
              <w:rPr>
                <w:rFonts w:ascii="Arial" w:hAnsi="Arial" w:cs="Arial"/>
                <w:sz w:val="22"/>
                <w:szCs w:val="22"/>
                <w:lang w:val="en-US" w:eastAsia="en-US"/>
              </w:rPr>
            </w:pPr>
            <w:r>
              <w:rPr>
                <w:rFonts w:ascii="Arial" w:hAnsi="Arial" w:cs="Arial"/>
                <w:sz w:val="22"/>
                <w:szCs w:val="22"/>
                <w:lang w:val="en-US" w:eastAsia="en-US"/>
              </w:rPr>
              <w:t>10.</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1E11EE5" w14:textId="2D773B44" w:rsidR="00B6544F" w:rsidRPr="00C66115" w:rsidRDefault="00B6544F" w:rsidP="00B6544F">
            <w:pPr>
              <w:rPr>
                <w:rFonts w:ascii="Arial" w:hAnsi="Arial" w:cs="Arial"/>
                <w:sz w:val="22"/>
                <w:szCs w:val="22"/>
                <w:lang w:val="en-US" w:eastAsia="en-US"/>
              </w:rPr>
            </w:pPr>
            <w:r w:rsidRPr="00C66115">
              <w:rPr>
                <w:rFonts w:ascii="Arial" w:hAnsi="Arial" w:cs="Arial"/>
                <w:sz w:val="22"/>
                <w:szCs w:val="22"/>
                <w:lang w:val="en-US" w:eastAsia="en-US"/>
              </w:rPr>
              <w:t>Mi Mi Kyaw Myint</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346AF07A" w14:textId="522968C2" w:rsidR="00B6544F" w:rsidRPr="00C66115" w:rsidRDefault="00B6544F" w:rsidP="00B6544F">
            <w:pPr>
              <w:rPr>
                <w:rFonts w:ascii="Arial" w:hAnsi="Arial" w:cs="Arial"/>
                <w:sz w:val="22"/>
                <w:szCs w:val="22"/>
                <w:lang w:val="en-US" w:eastAsia="en-US"/>
              </w:rPr>
            </w:pPr>
            <w:r w:rsidRPr="00C66115">
              <w:rPr>
                <w:rFonts w:ascii="Arial" w:hAnsi="Arial" w:cs="Arial"/>
                <w:sz w:val="22"/>
                <w:szCs w:val="22"/>
                <w:lang w:val="en-US" w:eastAsia="en-US"/>
              </w:rPr>
              <w:t>Communications &amp; Reporting Associate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59839C7" w14:textId="19A4B824" w:rsidR="00B6544F" w:rsidRPr="00C66115" w:rsidRDefault="00B6544F" w:rsidP="00B6544F">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BED31AA" w14:textId="2C34AAF3" w:rsidR="00B6544F" w:rsidRDefault="00472B68" w:rsidP="00B6544F">
            <w:hyperlink r:id="rId10" w:history="1">
              <w:r w:rsidR="00B6544F" w:rsidRPr="003F6264">
                <w:rPr>
                  <w:rStyle w:val="Hyperlink"/>
                  <w:rFonts w:ascii="Arial" w:hAnsi="Arial" w:cs="Arial"/>
                  <w:sz w:val="22"/>
                  <w:szCs w:val="22"/>
                </w:rPr>
                <w:t>mi.mi.kyaw.myint@undp.org</w:t>
              </w:r>
            </w:hyperlink>
            <w:r w:rsidR="005A33B7">
              <w:rPr>
                <w:rStyle w:val="Hyperlink"/>
                <w:rFonts w:ascii="Arial" w:hAnsi="Arial" w:cs="Arial"/>
                <w:sz w:val="22"/>
                <w:szCs w:val="22"/>
              </w:rPr>
              <w:t>;</w:t>
            </w:r>
          </w:p>
        </w:tc>
      </w:tr>
    </w:tbl>
    <w:p w14:paraId="25D6446D" w14:textId="77777777" w:rsidR="00D11669" w:rsidRPr="0092320E" w:rsidRDefault="00D11669" w:rsidP="00D11669">
      <w:pPr>
        <w:pStyle w:val="ListParagraph"/>
        <w:ind w:left="0"/>
        <w:jc w:val="both"/>
        <w:rPr>
          <w:rFonts w:ascii="Arial" w:hAnsi="Arial" w:cs="Arial"/>
          <w:sz w:val="22"/>
          <w:szCs w:val="22"/>
          <w:lang w:eastAsia="en-US"/>
        </w:rPr>
      </w:pPr>
    </w:p>
    <w:sectPr w:rsidR="00D11669" w:rsidRPr="0092320E" w:rsidSect="007C39BD">
      <w:footerReference w:type="default" r:id="rId11"/>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5AAB9" w14:textId="77777777" w:rsidR="00472B68" w:rsidRDefault="00472B68">
      <w:r>
        <w:separator/>
      </w:r>
    </w:p>
  </w:endnote>
  <w:endnote w:type="continuationSeparator" w:id="0">
    <w:p w14:paraId="496796E2" w14:textId="77777777" w:rsidR="00472B68" w:rsidRDefault="0047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aZedi">
    <w:panose1 w:val="02000509000000020004"/>
    <w:charset w:val="81"/>
    <w:family w:val="modern"/>
    <w:pitch w:val="fixed"/>
    <w:sig w:usb0="01002A87" w:usb1="090F0000" w:usb2="00000410" w:usb3="00000000" w:csb0="003F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BABA6" w14:textId="4C00A0B2" w:rsidR="006D1ED9" w:rsidRDefault="006D1ED9">
    <w:pPr>
      <w:pStyle w:val="Footer"/>
      <w:jc w:val="right"/>
    </w:pPr>
    <w:r>
      <w:t xml:space="preserve">IM Network meeting minutes, page </w:t>
    </w:r>
    <w:r>
      <w:fldChar w:fldCharType="begin"/>
    </w:r>
    <w:r>
      <w:instrText xml:space="preserve"> PAGE   \* MERGEFORMAT </w:instrText>
    </w:r>
    <w:r>
      <w:fldChar w:fldCharType="separate"/>
    </w:r>
    <w:r w:rsidR="00D923C7">
      <w:rPr>
        <w:noProof/>
      </w:rPr>
      <w:t>3</w:t>
    </w:r>
    <w:r>
      <w:rPr>
        <w:noProof/>
      </w:rPr>
      <w:fldChar w:fldCharType="end"/>
    </w:r>
  </w:p>
  <w:p w14:paraId="3474D759" w14:textId="77777777" w:rsidR="006D1ED9" w:rsidRDefault="006D1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62D8A" w14:textId="77777777" w:rsidR="00472B68" w:rsidRDefault="00472B68">
      <w:r>
        <w:separator/>
      </w:r>
    </w:p>
  </w:footnote>
  <w:footnote w:type="continuationSeparator" w:id="0">
    <w:p w14:paraId="4BAB9E40" w14:textId="77777777" w:rsidR="00472B68" w:rsidRDefault="00472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933"/>
    <w:multiLevelType w:val="hybridMultilevel"/>
    <w:tmpl w:val="8F02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B18BD"/>
    <w:multiLevelType w:val="hybridMultilevel"/>
    <w:tmpl w:val="88162572"/>
    <w:lvl w:ilvl="0" w:tplc="0F546B86">
      <w:numFmt w:val="bullet"/>
      <w:lvlText w:val="-"/>
      <w:lvlJc w:val="left"/>
      <w:pPr>
        <w:tabs>
          <w:tab w:val="num" w:pos="360"/>
        </w:tabs>
        <w:ind w:left="360" w:hanging="360"/>
      </w:pPr>
      <w:rPr>
        <w:rFonts w:ascii="Arial" w:eastAsia="Times New Roman" w:hAnsi="Arial" w:cs="Arial" w:hint="default"/>
      </w:rPr>
    </w:lvl>
    <w:lvl w:ilvl="1" w:tplc="0F546B86">
      <w:numFmt w:val="bullet"/>
      <w:lvlText w:val="-"/>
      <w:lvlJc w:val="left"/>
      <w:pPr>
        <w:tabs>
          <w:tab w:val="num" w:pos="1080"/>
        </w:tabs>
        <w:ind w:left="1080" w:hanging="360"/>
      </w:pPr>
      <w:rPr>
        <w:rFonts w:ascii="Arial" w:eastAsia="Times New Roman" w:hAnsi="Arial" w:cs="Arial" w:hint="default"/>
      </w:rPr>
    </w:lvl>
    <w:lvl w:ilvl="2" w:tplc="84923F72" w:tentative="1">
      <w:start w:val="1"/>
      <w:numFmt w:val="bullet"/>
      <w:lvlText w:val=""/>
      <w:lvlJc w:val="left"/>
      <w:pPr>
        <w:tabs>
          <w:tab w:val="num" w:pos="1800"/>
        </w:tabs>
        <w:ind w:left="1800" w:hanging="360"/>
      </w:pPr>
      <w:rPr>
        <w:rFonts w:ascii="Wingdings 3" w:hAnsi="Wingdings 3" w:hint="default"/>
      </w:rPr>
    </w:lvl>
    <w:lvl w:ilvl="3" w:tplc="49828A18" w:tentative="1">
      <w:start w:val="1"/>
      <w:numFmt w:val="bullet"/>
      <w:lvlText w:val=""/>
      <w:lvlJc w:val="left"/>
      <w:pPr>
        <w:tabs>
          <w:tab w:val="num" w:pos="2520"/>
        </w:tabs>
        <w:ind w:left="2520" w:hanging="360"/>
      </w:pPr>
      <w:rPr>
        <w:rFonts w:ascii="Wingdings 3" w:hAnsi="Wingdings 3" w:hint="default"/>
      </w:rPr>
    </w:lvl>
    <w:lvl w:ilvl="4" w:tplc="4A2AA50A" w:tentative="1">
      <w:start w:val="1"/>
      <w:numFmt w:val="bullet"/>
      <w:lvlText w:val=""/>
      <w:lvlJc w:val="left"/>
      <w:pPr>
        <w:tabs>
          <w:tab w:val="num" w:pos="3240"/>
        </w:tabs>
        <w:ind w:left="3240" w:hanging="360"/>
      </w:pPr>
      <w:rPr>
        <w:rFonts w:ascii="Wingdings 3" w:hAnsi="Wingdings 3" w:hint="default"/>
      </w:rPr>
    </w:lvl>
    <w:lvl w:ilvl="5" w:tplc="FF2CD540" w:tentative="1">
      <w:start w:val="1"/>
      <w:numFmt w:val="bullet"/>
      <w:lvlText w:val=""/>
      <w:lvlJc w:val="left"/>
      <w:pPr>
        <w:tabs>
          <w:tab w:val="num" w:pos="3960"/>
        </w:tabs>
        <w:ind w:left="3960" w:hanging="360"/>
      </w:pPr>
      <w:rPr>
        <w:rFonts w:ascii="Wingdings 3" w:hAnsi="Wingdings 3" w:hint="default"/>
      </w:rPr>
    </w:lvl>
    <w:lvl w:ilvl="6" w:tplc="9558E1F8" w:tentative="1">
      <w:start w:val="1"/>
      <w:numFmt w:val="bullet"/>
      <w:lvlText w:val=""/>
      <w:lvlJc w:val="left"/>
      <w:pPr>
        <w:tabs>
          <w:tab w:val="num" w:pos="4680"/>
        </w:tabs>
        <w:ind w:left="4680" w:hanging="360"/>
      </w:pPr>
      <w:rPr>
        <w:rFonts w:ascii="Wingdings 3" w:hAnsi="Wingdings 3" w:hint="default"/>
      </w:rPr>
    </w:lvl>
    <w:lvl w:ilvl="7" w:tplc="A51CB73C" w:tentative="1">
      <w:start w:val="1"/>
      <w:numFmt w:val="bullet"/>
      <w:lvlText w:val=""/>
      <w:lvlJc w:val="left"/>
      <w:pPr>
        <w:tabs>
          <w:tab w:val="num" w:pos="5400"/>
        </w:tabs>
        <w:ind w:left="5400" w:hanging="360"/>
      </w:pPr>
      <w:rPr>
        <w:rFonts w:ascii="Wingdings 3" w:hAnsi="Wingdings 3" w:hint="default"/>
      </w:rPr>
    </w:lvl>
    <w:lvl w:ilvl="8" w:tplc="03F89624" w:tentative="1">
      <w:start w:val="1"/>
      <w:numFmt w:val="bullet"/>
      <w:lvlText w:val=""/>
      <w:lvlJc w:val="left"/>
      <w:pPr>
        <w:tabs>
          <w:tab w:val="num" w:pos="6120"/>
        </w:tabs>
        <w:ind w:left="6120" w:hanging="360"/>
      </w:pPr>
      <w:rPr>
        <w:rFonts w:ascii="Wingdings 3" w:hAnsi="Wingdings 3" w:hint="default"/>
      </w:rPr>
    </w:lvl>
  </w:abstractNum>
  <w:abstractNum w:abstractNumId="2">
    <w:nsid w:val="07A3324B"/>
    <w:multiLevelType w:val="hybridMultilevel"/>
    <w:tmpl w:val="03485AD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526FE7"/>
    <w:multiLevelType w:val="hybridMultilevel"/>
    <w:tmpl w:val="6D88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64A91"/>
    <w:multiLevelType w:val="hybridMultilevel"/>
    <w:tmpl w:val="2BFCE8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206917"/>
    <w:multiLevelType w:val="hybridMultilevel"/>
    <w:tmpl w:val="97228B94"/>
    <w:lvl w:ilvl="0" w:tplc="9D48742E">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4619EE"/>
    <w:multiLevelType w:val="hybridMultilevel"/>
    <w:tmpl w:val="C08AFA86"/>
    <w:lvl w:ilvl="0" w:tplc="CA325A5A">
      <w:start w:val="10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A0C53"/>
    <w:multiLevelType w:val="hybridMultilevel"/>
    <w:tmpl w:val="0414B5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C62912"/>
    <w:multiLevelType w:val="hybridMultilevel"/>
    <w:tmpl w:val="A2BECC8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220300AB"/>
    <w:multiLevelType w:val="hybridMultilevel"/>
    <w:tmpl w:val="F3886FAA"/>
    <w:lvl w:ilvl="0" w:tplc="0409000B">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636562"/>
    <w:multiLevelType w:val="hybridMultilevel"/>
    <w:tmpl w:val="357E754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1C1829"/>
    <w:multiLevelType w:val="hybridMultilevel"/>
    <w:tmpl w:val="04DA6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BD2F8C"/>
    <w:multiLevelType w:val="hybridMultilevel"/>
    <w:tmpl w:val="79BA31E0"/>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FC018F"/>
    <w:multiLevelType w:val="hybridMultilevel"/>
    <w:tmpl w:val="E71498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712512"/>
    <w:multiLevelType w:val="hybridMultilevel"/>
    <w:tmpl w:val="A04E4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AA07771"/>
    <w:multiLevelType w:val="hybridMultilevel"/>
    <w:tmpl w:val="DFF4469E"/>
    <w:lvl w:ilvl="0" w:tplc="D870D1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C9B731D"/>
    <w:multiLevelType w:val="hybridMultilevel"/>
    <w:tmpl w:val="82F67B7A"/>
    <w:lvl w:ilvl="0" w:tplc="37E009E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A72BAB"/>
    <w:multiLevelType w:val="hybridMultilevel"/>
    <w:tmpl w:val="9B020D9C"/>
    <w:lvl w:ilvl="0" w:tplc="0F546B86">
      <w:numFmt w:val="bullet"/>
      <w:lvlText w:val="-"/>
      <w:lvlJc w:val="left"/>
      <w:pPr>
        <w:tabs>
          <w:tab w:val="num" w:pos="360"/>
        </w:tabs>
        <w:ind w:left="360" w:hanging="360"/>
      </w:pPr>
      <w:rPr>
        <w:rFonts w:ascii="Arial" w:eastAsia="Times New Roman" w:hAnsi="Arial" w:cs="Arial" w:hint="default"/>
      </w:rPr>
    </w:lvl>
    <w:lvl w:ilvl="1" w:tplc="04090001">
      <w:start w:val="1"/>
      <w:numFmt w:val="bullet"/>
      <w:lvlText w:val=""/>
      <w:lvlJc w:val="left"/>
      <w:pPr>
        <w:tabs>
          <w:tab w:val="num" w:pos="1080"/>
        </w:tabs>
        <w:ind w:left="1080" w:hanging="360"/>
      </w:pPr>
      <w:rPr>
        <w:rFonts w:ascii="Symbol" w:hAnsi="Symbol" w:hint="default"/>
      </w:rPr>
    </w:lvl>
    <w:lvl w:ilvl="2" w:tplc="84923F72" w:tentative="1">
      <w:start w:val="1"/>
      <w:numFmt w:val="bullet"/>
      <w:lvlText w:val=""/>
      <w:lvlJc w:val="left"/>
      <w:pPr>
        <w:tabs>
          <w:tab w:val="num" w:pos="1800"/>
        </w:tabs>
        <w:ind w:left="1800" w:hanging="360"/>
      </w:pPr>
      <w:rPr>
        <w:rFonts w:ascii="Wingdings 3" w:hAnsi="Wingdings 3" w:hint="default"/>
      </w:rPr>
    </w:lvl>
    <w:lvl w:ilvl="3" w:tplc="49828A18" w:tentative="1">
      <w:start w:val="1"/>
      <w:numFmt w:val="bullet"/>
      <w:lvlText w:val=""/>
      <w:lvlJc w:val="left"/>
      <w:pPr>
        <w:tabs>
          <w:tab w:val="num" w:pos="2520"/>
        </w:tabs>
        <w:ind w:left="2520" w:hanging="360"/>
      </w:pPr>
      <w:rPr>
        <w:rFonts w:ascii="Wingdings 3" w:hAnsi="Wingdings 3" w:hint="default"/>
      </w:rPr>
    </w:lvl>
    <w:lvl w:ilvl="4" w:tplc="4A2AA50A" w:tentative="1">
      <w:start w:val="1"/>
      <w:numFmt w:val="bullet"/>
      <w:lvlText w:val=""/>
      <w:lvlJc w:val="left"/>
      <w:pPr>
        <w:tabs>
          <w:tab w:val="num" w:pos="3240"/>
        </w:tabs>
        <w:ind w:left="3240" w:hanging="360"/>
      </w:pPr>
      <w:rPr>
        <w:rFonts w:ascii="Wingdings 3" w:hAnsi="Wingdings 3" w:hint="default"/>
      </w:rPr>
    </w:lvl>
    <w:lvl w:ilvl="5" w:tplc="FF2CD540" w:tentative="1">
      <w:start w:val="1"/>
      <w:numFmt w:val="bullet"/>
      <w:lvlText w:val=""/>
      <w:lvlJc w:val="left"/>
      <w:pPr>
        <w:tabs>
          <w:tab w:val="num" w:pos="3960"/>
        </w:tabs>
        <w:ind w:left="3960" w:hanging="360"/>
      </w:pPr>
      <w:rPr>
        <w:rFonts w:ascii="Wingdings 3" w:hAnsi="Wingdings 3" w:hint="default"/>
      </w:rPr>
    </w:lvl>
    <w:lvl w:ilvl="6" w:tplc="9558E1F8" w:tentative="1">
      <w:start w:val="1"/>
      <w:numFmt w:val="bullet"/>
      <w:lvlText w:val=""/>
      <w:lvlJc w:val="left"/>
      <w:pPr>
        <w:tabs>
          <w:tab w:val="num" w:pos="4680"/>
        </w:tabs>
        <w:ind w:left="4680" w:hanging="360"/>
      </w:pPr>
      <w:rPr>
        <w:rFonts w:ascii="Wingdings 3" w:hAnsi="Wingdings 3" w:hint="default"/>
      </w:rPr>
    </w:lvl>
    <w:lvl w:ilvl="7" w:tplc="A51CB73C" w:tentative="1">
      <w:start w:val="1"/>
      <w:numFmt w:val="bullet"/>
      <w:lvlText w:val=""/>
      <w:lvlJc w:val="left"/>
      <w:pPr>
        <w:tabs>
          <w:tab w:val="num" w:pos="5400"/>
        </w:tabs>
        <w:ind w:left="5400" w:hanging="360"/>
      </w:pPr>
      <w:rPr>
        <w:rFonts w:ascii="Wingdings 3" w:hAnsi="Wingdings 3" w:hint="default"/>
      </w:rPr>
    </w:lvl>
    <w:lvl w:ilvl="8" w:tplc="03F89624" w:tentative="1">
      <w:start w:val="1"/>
      <w:numFmt w:val="bullet"/>
      <w:lvlText w:val=""/>
      <w:lvlJc w:val="left"/>
      <w:pPr>
        <w:tabs>
          <w:tab w:val="num" w:pos="6120"/>
        </w:tabs>
        <w:ind w:left="6120" w:hanging="360"/>
      </w:pPr>
      <w:rPr>
        <w:rFonts w:ascii="Wingdings 3" w:hAnsi="Wingdings 3" w:hint="default"/>
      </w:rPr>
    </w:lvl>
  </w:abstractNum>
  <w:abstractNum w:abstractNumId="18">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1694382"/>
    <w:multiLevelType w:val="hybridMultilevel"/>
    <w:tmpl w:val="29448F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2B879E4"/>
    <w:multiLevelType w:val="hybridMultilevel"/>
    <w:tmpl w:val="FC42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E4DC3"/>
    <w:multiLevelType w:val="hybridMultilevel"/>
    <w:tmpl w:val="F12810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65559E"/>
    <w:multiLevelType w:val="hybridMultilevel"/>
    <w:tmpl w:val="9F6A37CA"/>
    <w:lvl w:ilvl="0" w:tplc="04090001">
      <w:start w:val="1"/>
      <w:numFmt w:val="bullet"/>
      <w:lvlText w:val=""/>
      <w:lvlJc w:val="left"/>
      <w:pPr>
        <w:ind w:left="368" w:hanging="360"/>
      </w:pPr>
      <w:rPr>
        <w:rFonts w:ascii="Symbol" w:hAnsi="Symbol" w:hint="default"/>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23">
    <w:nsid w:val="3BA147E8"/>
    <w:multiLevelType w:val="hybridMultilevel"/>
    <w:tmpl w:val="B55C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263508"/>
    <w:multiLevelType w:val="hybridMultilevel"/>
    <w:tmpl w:val="6AC81C8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4F1949"/>
    <w:multiLevelType w:val="hybridMultilevel"/>
    <w:tmpl w:val="890E66AC"/>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6044F82"/>
    <w:multiLevelType w:val="hybridMultilevel"/>
    <w:tmpl w:val="C3E2596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A13780"/>
    <w:multiLevelType w:val="hybridMultilevel"/>
    <w:tmpl w:val="99D40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417861"/>
    <w:multiLevelType w:val="hybridMultilevel"/>
    <w:tmpl w:val="99223D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B52C5C"/>
    <w:multiLevelType w:val="hybridMultilevel"/>
    <w:tmpl w:val="75DE291A"/>
    <w:lvl w:ilvl="0" w:tplc="E60291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CA06EC"/>
    <w:multiLevelType w:val="hybridMultilevel"/>
    <w:tmpl w:val="748ED7E2"/>
    <w:lvl w:ilvl="0" w:tplc="4664E7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235D63"/>
    <w:multiLevelType w:val="hybridMultilevel"/>
    <w:tmpl w:val="F3B85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3261C61"/>
    <w:multiLevelType w:val="hybridMultilevel"/>
    <w:tmpl w:val="A258B852"/>
    <w:lvl w:ilvl="0" w:tplc="04C8DC8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3C4C47"/>
    <w:multiLevelType w:val="hybridMultilevel"/>
    <w:tmpl w:val="24427B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4151A8"/>
    <w:multiLevelType w:val="hybridMultilevel"/>
    <w:tmpl w:val="A9D27B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A36592"/>
    <w:multiLevelType w:val="hybridMultilevel"/>
    <w:tmpl w:val="A892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4410BB"/>
    <w:multiLevelType w:val="hybridMultilevel"/>
    <w:tmpl w:val="1D5A88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3A86AC4"/>
    <w:multiLevelType w:val="hybridMultilevel"/>
    <w:tmpl w:val="630A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FC75AA"/>
    <w:multiLevelType w:val="hybridMultilevel"/>
    <w:tmpl w:val="63900AF0"/>
    <w:lvl w:ilvl="0" w:tplc="3548583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43516E4"/>
    <w:multiLevelType w:val="hybridMultilevel"/>
    <w:tmpl w:val="9E76AE3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F659AE"/>
    <w:multiLevelType w:val="hybridMultilevel"/>
    <w:tmpl w:val="6A4E8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6564925"/>
    <w:multiLevelType w:val="hybridMultilevel"/>
    <w:tmpl w:val="352054B6"/>
    <w:lvl w:ilvl="0" w:tplc="2098B96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B446097"/>
    <w:multiLevelType w:val="hybridMultilevel"/>
    <w:tmpl w:val="A0EA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9E5174"/>
    <w:multiLevelType w:val="hybridMultilevel"/>
    <w:tmpl w:val="51EC39B2"/>
    <w:lvl w:ilvl="0" w:tplc="0F546B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480C6C"/>
    <w:multiLevelType w:val="hybridMultilevel"/>
    <w:tmpl w:val="561E4EEA"/>
    <w:lvl w:ilvl="0" w:tplc="728E2BA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F96419"/>
    <w:multiLevelType w:val="hybridMultilevel"/>
    <w:tmpl w:val="6B9E1EC4"/>
    <w:lvl w:ilvl="0" w:tplc="E522D0E4">
      <w:start w:val="1001"/>
      <w:numFmt w:val="bullet"/>
      <w:lvlText w:val="-"/>
      <w:lvlJc w:val="left"/>
      <w:pPr>
        <w:ind w:left="368" w:hanging="360"/>
      </w:pPr>
      <w:rPr>
        <w:rFonts w:ascii="Arial" w:eastAsia="Times New Roman" w:hAnsi="Arial" w:cs="Arial" w:hint="default"/>
        <w:b/>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46">
    <w:nsid w:val="7C744607"/>
    <w:multiLevelType w:val="hybridMultilevel"/>
    <w:tmpl w:val="E14CB4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CE6661B"/>
    <w:multiLevelType w:val="hybridMultilevel"/>
    <w:tmpl w:val="CE16DD5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2"/>
  </w:num>
  <w:num w:numId="4">
    <w:abstractNumId w:val="21"/>
  </w:num>
  <w:num w:numId="5">
    <w:abstractNumId w:val="15"/>
  </w:num>
  <w:num w:numId="6">
    <w:abstractNumId w:val="28"/>
  </w:num>
  <w:num w:numId="7">
    <w:abstractNumId w:val="33"/>
  </w:num>
  <w:num w:numId="8">
    <w:abstractNumId w:val="24"/>
  </w:num>
  <w:num w:numId="9">
    <w:abstractNumId w:val="25"/>
  </w:num>
  <w:num w:numId="10">
    <w:abstractNumId w:val="12"/>
  </w:num>
  <w:num w:numId="11">
    <w:abstractNumId w:val="10"/>
  </w:num>
  <w:num w:numId="12">
    <w:abstractNumId w:val="26"/>
  </w:num>
  <w:num w:numId="13">
    <w:abstractNumId w:val="39"/>
  </w:num>
  <w:num w:numId="14">
    <w:abstractNumId w:val="9"/>
  </w:num>
  <w:num w:numId="15">
    <w:abstractNumId w:val="5"/>
  </w:num>
  <w:num w:numId="16">
    <w:abstractNumId w:val="17"/>
  </w:num>
  <w:num w:numId="17">
    <w:abstractNumId w:val="1"/>
  </w:num>
  <w:num w:numId="18">
    <w:abstractNumId w:val="14"/>
  </w:num>
  <w:num w:numId="19">
    <w:abstractNumId w:val="41"/>
  </w:num>
  <w:num w:numId="20">
    <w:abstractNumId w:val="16"/>
  </w:num>
  <w:num w:numId="21">
    <w:abstractNumId w:val="13"/>
  </w:num>
  <w:num w:numId="22">
    <w:abstractNumId w:val="31"/>
  </w:num>
  <w:num w:numId="23">
    <w:abstractNumId w:val="19"/>
  </w:num>
  <w:num w:numId="24">
    <w:abstractNumId w:val="4"/>
  </w:num>
  <w:num w:numId="25">
    <w:abstractNumId w:val="47"/>
  </w:num>
  <w:num w:numId="26">
    <w:abstractNumId w:val="6"/>
  </w:num>
  <w:num w:numId="27">
    <w:abstractNumId w:val="29"/>
  </w:num>
  <w:num w:numId="28">
    <w:abstractNumId w:val="27"/>
  </w:num>
  <w:num w:numId="29">
    <w:abstractNumId w:val="11"/>
  </w:num>
  <w:num w:numId="30">
    <w:abstractNumId w:val="20"/>
  </w:num>
  <w:num w:numId="31">
    <w:abstractNumId w:val="37"/>
  </w:num>
  <w:num w:numId="32">
    <w:abstractNumId w:val="35"/>
  </w:num>
  <w:num w:numId="33">
    <w:abstractNumId w:val="42"/>
  </w:num>
  <w:num w:numId="34">
    <w:abstractNumId w:val="40"/>
  </w:num>
  <w:num w:numId="35">
    <w:abstractNumId w:val="23"/>
  </w:num>
  <w:num w:numId="36">
    <w:abstractNumId w:val="0"/>
  </w:num>
  <w:num w:numId="37">
    <w:abstractNumId w:val="3"/>
  </w:num>
  <w:num w:numId="38">
    <w:abstractNumId w:val="34"/>
  </w:num>
  <w:num w:numId="39">
    <w:abstractNumId w:val="46"/>
  </w:num>
  <w:num w:numId="40">
    <w:abstractNumId w:val="22"/>
  </w:num>
  <w:num w:numId="41">
    <w:abstractNumId w:val="32"/>
  </w:num>
  <w:num w:numId="42">
    <w:abstractNumId w:val="7"/>
  </w:num>
  <w:num w:numId="43">
    <w:abstractNumId w:val="36"/>
  </w:num>
  <w:num w:numId="44">
    <w:abstractNumId w:val="44"/>
  </w:num>
  <w:num w:numId="45">
    <w:abstractNumId w:val="45"/>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15"/>
    <w:rsid w:val="0000127F"/>
    <w:rsid w:val="0000134F"/>
    <w:rsid w:val="00001A5A"/>
    <w:rsid w:val="00001D3E"/>
    <w:rsid w:val="000029B1"/>
    <w:rsid w:val="00002D02"/>
    <w:rsid w:val="00004E5A"/>
    <w:rsid w:val="00006635"/>
    <w:rsid w:val="0000733D"/>
    <w:rsid w:val="00007437"/>
    <w:rsid w:val="0000775E"/>
    <w:rsid w:val="000078B3"/>
    <w:rsid w:val="00010457"/>
    <w:rsid w:val="00011E9F"/>
    <w:rsid w:val="000121CD"/>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CB1"/>
    <w:rsid w:val="00026060"/>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A45"/>
    <w:rsid w:val="00074B89"/>
    <w:rsid w:val="00075221"/>
    <w:rsid w:val="00075CA6"/>
    <w:rsid w:val="000765ED"/>
    <w:rsid w:val="00077774"/>
    <w:rsid w:val="00077C89"/>
    <w:rsid w:val="000802C3"/>
    <w:rsid w:val="00081060"/>
    <w:rsid w:val="000816AA"/>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616"/>
    <w:rsid w:val="00096BE7"/>
    <w:rsid w:val="000A058A"/>
    <w:rsid w:val="000A104C"/>
    <w:rsid w:val="000A149E"/>
    <w:rsid w:val="000A1FC0"/>
    <w:rsid w:val="000A254E"/>
    <w:rsid w:val="000A29AB"/>
    <w:rsid w:val="000A2B1C"/>
    <w:rsid w:val="000A3849"/>
    <w:rsid w:val="000A4600"/>
    <w:rsid w:val="000A4C07"/>
    <w:rsid w:val="000A4D6D"/>
    <w:rsid w:val="000A5835"/>
    <w:rsid w:val="000A5841"/>
    <w:rsid w:val="000A640B"/>
    <w:rsid w:val="000A66ED"/>
    <w:rsid w:val="000A6AE6"/>
    <w:rsid w:val="000A75DA"/>
    <w:rsid w:val="000B00A5"/>
    <w:rsid w:val="000B15BE"/>
    <w:rsid w:val="000B166E"/>
    <w:rsid w:val="000B1927"/>
    <w:rsid w:val="000B22C5"/>
    <w:rsid w:val="000B3438"/>
    <w:rsid w:val="000B48E5"/>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925"/>
    <w:rsid w:val="000E1C45"/>
    <w:rsid w:val="000E2B32"/>
    <w:rsid w:val="000E3247"/>
    <w:rsid w:val="000E3CC3"/>
    <w:rsid w:val="000E4755"/>
    <w:rsid w:val="000E5D0C"/>
    <w:rsid w:val="000E5EEB"/>
    <w:rsid w:val="000E5F42"/>
    <w:rsid w:val="000E6744"/>
    <w:rsid w:val="000F0525"/>
    <w:rsid w:val="000F1197"/>
    <w:rsid w:val="000F2372"/>
    <w:rsid w:val="000F24E4"/>
    <w:rsid w:val="000F277D"/>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4F5"/>
    <w:rsid w:val="001248F9"/>
    <w:rsid w:val="00124E9F"/>
    <w:rsid w:val="00125215"/>
    <w:rsid w:val="00125249"/>
    <w:rsid w:val="001261D1"/>
    <w:rsid w:val="00126866"/>
    <w:rsid w:val="001275B5"/>
    <w:rsid w:val="00127E75"/>
    <w:rsid w:val="001302B6"/>
    <w:rsid w:val="00130602"/>
    <w:rsid w:val="00130DC2"/>
    <w:rsid w:val="0013174E"/>
    <w:rsid w:val="0013246F"/>
    <w:rsid w:val="00134A55"/>
    <w:rsid w:val="00134C64"/>
    <w:rsid w:val="0013536A"/>
    <w:rsid w:val="0013577F"/>
    <w:rsid w:val="00135D97"/>
    <w:rsid w:val="00136D5F"/>
    <w:rsid w:val="001377C9"/>
    <w:rsid w:val="00137EAB"/>
    <w:rsid w:val="00140110"/>
    <w:rsid w:val="00141499"/>
    <w:rsid w:val="00142069"/>
    <w:rsid w:val="00142B3D"/>
    <w:rsid w:val="00143798"/>
    <w:rsid w:val="00143B74"/>
    <w:rsid w:val="00143BE3"/>
    <w:rsid w:val="00143DD6"/>
    <w:rsid w:val="00144D15"/>
    <w:rsid w:val="00145F2D"/>
    <w:rsid w:val="0014601E"/>
    <w:rsid w:val="0014683F"/>
    <w:rsid w:val="00146C54"/>
    <w:rsid w:val="00147E4D"/>
    <w:rsid w:val="00150153"/>
    <w:rsid w:val="001514E4"/>
    <w:rsid w:val="00154E1F"/>
    <w:rsid w:val="00155285"/>
    <w:rsid w:val="0015574D"/>
    <w:rsid w:val="00155952"/>
    <w:rsid w:val="00155AFD"/>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DB9"/>
    <w:rsid w:val="00173B76"/>
    <w:rsid w:val="0017416F"/>
    <w:rsid w:val="001744F5"/>
    <w:rsid w:val="00174729"/>
    <w:rsid w:val="00174945"/>
    <w:rsid w:val="00174CCE"/>
    <w:rsid w:val="001754A9"/>
    <w:rsid w:val="001756D7"/>
    <w:rsid w:val="00175F99"/>
    <w:rsid w:val="00176502"/>
    <w:rsid w:val="00176D2D"/>
    <w:rsid w:val="00176F50"/>
    <w:rsid w:val="001773E2"/>
    <w:rsid w:val="00177CF5"/>
    <w:rsid w:val="00180885"/>
    <w:rsid w:val="00181874"/>
    <w:rsid w:val="00181BFA"/>
    <w:rsid w:val="001835DF"/>
    <w:rsid w:val="001842CB"/>
    <w:rsid w:val="0018446C"/>
    <w:rsid w:val="0018649D"/>
    <w:rsid w:val="001876DF"/>
    <w:rsid w:val="0018779D"/>
    <w:rsid w:val="00187969"/>
    <w:rsid w:val="001879E8"/>
    <w:rsid w:val="0019147F"/>
    <w:rsid w:val="001919EC"/>
    <w:rsid w:val="00192A3F"/>
    <w:rsid w:val="00192D09"/>
    <w:rsid w:val="00194697"/>
    <w:rsid w:val="001953F1"/>
    <w:rsid w:val="0019779D"/>
    <w:rsid w:val="001A0A84"/>
    <w:rsid w:val="001A0E76"/>
    <w:rsid w:val="001A1481"/>
    <w:rsid w:val="001A214A"/>
    <w:rsid w:val="001A25C1"/>
    <w:rsid w:val="001A28E7"/>
    <w:rsid w:val="001A2A06"/>
    <w:rsid w:val="001A2C56"/>
    <w:rsid w:val="001A30D1"/>
    <w:rsid w:val="001A3B34"/>
    <w:rsid w:val="001A45E9"/>
    <w:rsid w:val="001A469D"/>
    <w:rsid w:val="001A4E77"/>
    <w:rsid w:val="001A4FFA"/>
    <w:rsid w:val="001A5EBF"/>
    <w:rsid w:val="001A714E"/>
    <w:rsid w:val="001A7C92"/>
    <w:rsid w:val="001B03EA"/>
    <w:rsid w:val="001B0A8D"/>
    <w:rsid w:val="001B3069"/>
    <w:rsid w:val="001B3222"/>
    <w:rsid w:val="001B324D"/>
    <w:rsid w:val="001B3FEA"/>
    <w:rsid w:val="001B4352"/>
    <w:rsid w:val="001B4BDF"/>
    <w:rsid w:val="001B4FF1"/>
    <w:rsid w:val="001B53E1"/>
    <w:rsid w:val="001B540F"/>
    <w:rsid w:val="001B5859"/>
    <w:rsid w:val="001B6C3E"/>
    <w:rsid w:val="001B7CE5"/>
    <w:rsid w:val="001C0D4B"/>
    <w:rsid w:val="001C1ABD"/>
    <w:rsid w:val="001C2720"/>
    <w:rsid w:val="001C2BD0"/>
    <w:rsid w:val="001C41F2"/>
    <w:rsid w:val="001C4633"/>
    <w:rsid w:val="001C4679"/>
    <w:rsid w:val="001C52B3"/>
    <w:rsid w:val="001C52E4"/>
    <w:rsid w:val="001C5C52"/>
    <w:rsid w:val="001C5D2C"/>
    <w:rsid w:val="001C6581"/>
    <w:rsid w:val="001C6C76"/>
    <w:rsid w:val="001C78A0"/>
    <w:rsid w:val="001C7B63"/>
    <w:rsid w:val="001D09BC"/>
    <w:rsid w:val="001D1184"/>
    <w:rsid w:val="001D1364"/>
    <w:rsid w:val="001D1BA0"/>
    <w:rsid w:val="001D228C"/>
    <w:rsid w:val="001D3812"/>
    <w:rsid w:val="001D3AC2"/>
    <w:rsid w:val="001D44FE"/>
    <w:rsid w:val="001D4D31"/>
    <w:rsid w:val="001D532C"/>
    <w:rsid w:val="001D5358"/>
    <w:rsid w:val="001D5747"/>
    <w:rsid w:val="001D5A0F"/>
    <w:rsid w:val="001D6038"/>
    <w:rsid w:val="001D65D8"/>
    <w:rsid w:val="001D70BB"/>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6DE8"/>
    <w:rsid w:val="001F6F44"/>
    <w:rsid w:val="001F7560"/>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44BC"/>
    <w:rsid w:val="0022458F"/>
    <w:rsid w:val="00224632"/>
    <w:rsid w:val="00224830"/>
    <w:rsid w:val="00225FA1"/>
    <w:rsid w:val="0022608D"/>
    <w:rsid w:val="00226290"/>
    <w:rsid w:val="00226310"/>
    <w:rsid w:val="00226818"/>
    <w:rsid w:val="00226B25"/>
    <w:rsid w:val="00227326"/>
    <w:rsid w:val="00227D9C"/>
    <w:rsid w:val="002306A8"/>
    <w:rsid w:val="002307CE"/>
    <w:rsid w:val="0023120E"/>
    <w:rsid w:val="00231245"/>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7173"/>
    <w:rsid w:val="00287AD5"/>
    <w:rsid w:val="00287EBB"/>
    <w:rsid w:val="00287ECD"/>
    <w:rsid w:val="0029168E"/>
    <w:rsid w:val="00291ACF"/>
    <w:rsid w:val="00291CC3"/>
    <w:rsid w:val="00291F38"/>
    <w:rsid w:val="002929C0"/>
    <w:rsid w:val="002935F0"/>
    <w:rsid w:val="00293A13"/>
    <w:rsid w:val="00293C91"/>
    <w:rsid w:val="00294578"/>
    <w:rsid w:val="002952CB"/>
    <w:rsid w:val="002954DC"/>
    <w:rsid w:val="00295AFC"/>
    <w:rsid w:val="00295ED5"/>
    <w:rsid w:val="00297BAC"/>
    <w:rsid w:val="002A005B"/>
    <w:rsid w:val="002A1075"/>
    <w:rsid w:val="002A15F3"/>
    <w:rsid w:val="002A1799"/>
    <w:rsid w:val="002A1D34"/>
    <w:rsid w:val="002A289B"/>
    <w:rsid w:val="002A304B"/>
    <w:rsid w:val="002A3EC9"/>
    <w:rsid w:val="002A4921"/>
    <w:rsid w:val="002A4A81"/>
    <w:rsid w:val="002A632E"/>
    <w:rsid w:val="002A64DD"/>
    <w:rsid w:val="002A6A74"/>
    <w:rsid w:val="002A71CE"/>
    <w:rsid w:val="002A7202"/>
    <w:rsid w:val="002A75BF"/>
    <w:rsid w:val="002B25EF"/>
    <w:rsid w:val="002B2690"/>
    <w:rsid w:val="002B2A0E"/>
    <w:rsid w:val="002B2ACC"/>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C2C"/>
    <w:rsid w:val="002C4C8E"/>
    <w:rsid w:val="002C4CD8"/>
    <w:rsid w:val="002C6A76"/>
    <w:rsid w:val="002C6E20"/>
    <w:rsid w:val="002C7326"/>
    <w:rsid w:val="002C737D"/>
    <w:rsid w:val="002C74B3"/>
    <w:rsid w:val="002C74E4"/>
    <w:rsid w:val="002C7D01"/>
    <w:rsid w:val="002D1845"/>
    <w:rsid w:val="002D1DD0"/>
    <w:rsid w:val="002D2092"/>
    <w:rsid w:val="002D2814"/>
    <w:rsid w:val="002D3BA1"/>
    <w:rsid w:val="002D4478"/>
    <w:rsid w:val="002D5869"/>
    <w:rsid w:val="002D5B4D"/>
    <w:rsid w:val="002D5EB3"/>
    <w:rsid w:val="002E01E9"/>
    <w:rsid w:val="002E0CA6"/>
    <w:rsid w:val="002E0F17"/>
    <w:rsid w:val="002E1D04"/>
    <w:rsid w:val="002E4FEF"/>
    <w:rsid w:val="002E5F77"/>
    <w:rsid w:val="002E6A06"/>
    <w:rsid w:val="002E6A92"/>
    <w:rsid w:val="002E6B5D"/>
    <w:rsid w:val="002E6C99"/>
    <w:rsid w:val="002E6EB7"/>
    <w:rsid w:val="002F0661"/>
    <w:rsid w:val="002F0B6D"/>
    <w:rsid w:val="002F13C0"/>
    <w:rsid w:val="002F3E23"/>
    <w:rsid w:val="002F5A59"/>
    <w:rsid w:val="002F5C4F"/>
    <w:rsid w:val="002F6282"/>
    <w:rsid w:val="002F6F47"/>
    <w:rsid w:val="0030052A"/>
    <w:rsid w:val="0030073D"/>
    <w:rsid w:val="003009ED"/>
    <w:rsid w:val="00302327"/>
    <w:rsid w:val="00302609"/>
    <w:rsid w:val="00304529"/>
    <w:rsid w:val="0030566B"/>
    <w:rsid w:val="00306CFE"/>
    <w:rsid w:val="00310591"/>
    <w:rsid w:val="00310728"/>
    <w:rsid w:val="00310C08"/>
    <w:rsid w:val="00310C45"/>
    <w:rsid w:val="00311EB0"/>
    <w:rsid w:val="00312138"/>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A8E"/>
    <w:rsid w:val="00332BD3"/>
    <w:rsid w:val="003332B8"/>
    <w:rsid w:val="003336EF"/>
    <w:rsid w:val="0033437B"/>
    <w:rsid w:val="00334C51"/>
    <w:rsid w:val="00334D32"/>
    <w:rsid w:val="00335872"/>
    <w:rsid w:val="0033592B"/>
    <w:rsid w:val="003369FB"/>
    <w:rsid w:val="00336B0A"/>
    <w:rsid w:val="00337AEE"/>
    <w:rsid w:val="00340077"/>
    <w:rsid w:val="003404C5"/>
    <w:rsid w:val="00340E46"/>
    <w:rsid w:val="0034173D"/>
    <w:rsid w:val="003420B6"/>
    <w:rsid w:val="00342F4D"/>
    <w:rsid w:val="003432B4"/>
    <w:rsid w:val="00344B3B"/>
    <w:rsid w:val="00344ECA"/>
    <w:rsid w:val="00345087"/>
    <w:rsid w:val="0034523C"/>
    <w:rsid w:val="00345615"/>
    <w:rsid w:val="0034576D"/>
    <w:rsid w:val="00345DA8"/>
    <w:rsid w:val="0034778E"/>
    <w:rsid w:val="00350157"/>
    <w:rsid w:val="003504BD"/>
    <w:rsid w:val="00350909"/>
    <w:rsid w:val="00351E79"/>
    <w:rsid w:val="0035247E"/>
    <w:rsid w:val="00353011"/>
    <w:rsid w:val="0035327C"/>
    <w:rsid w:val="00354B44"/>
    <w:rsid w:val="00355D6B"/>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381A"/>
    <w:rsid w:val="00373906"/>
    <w:rsid w:val="00374448"/>
    <w:rsid w:val="003751BB"/>
    <w:rsid w:val="0037611C"/>
    <w:rsid w:val="0037643E"/>
    <w:rsid w:val="00376746"/>
    <w:rsid w:val="0037676D"/>
    <w:rsid w:val="003771CD"/>
    <w:rsid w:val="00377B55"/>
    <w:rsid w:val="00377BE2"/>
    <w:rsid w:val="00377DC7"/>
    <w:rsid w:val="003808EB"/>
    <w:rsid w:val="00381C2D"/>
    <w:rsid w:val="003832C1"/>
    <w:rsid w:val="003842C1"/>
    <w:rsid w:val="00385252"/>
    <w:rsid w:val="0038561E"/>
    <w:rsid w:val="00385667"/>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30A"/>
    <w:rsid w:val="00394D74"/>
    <w:rsid w:val="0039560E"/>
    <w:rsid w:val="003957FC"/>
    <w:rsid w:val="003958D6"/>
    <w:rsid w:val="00395CF7"/>
    <w:rsid w:val="0039773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5706"/>
    <w:rsid w:val="003E5D48"/>
    <w:rsid w:val="003F06CD"/>
    <w:rsid w:val="003F0875"/>
    <w:rsid w:val="003F19B9"/>
    <w:rsid w:val="003F30AA"/>
    <w:rsid w:val="003F322D"/>
    <w:rsid w:val="003F4D13"/>
    <w:rsid w:val="003F4F3F"/>
    <w:rsid w:val="003F561A"/>
    <w:rsid w:val="003F5CF1"/>
    <w:rsid w:val="003F6B91"/>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7054"/>
    <w:rsid w:val="00407909"/>
    <w:rsid w:val="00410042"/>
    <w:rsid w:val="00410318"/>
    <w:rsid w:val="004110F2"/>
    <w:rsid w:val="00411859"/>
    <w:rsid w:val="004120C2"/>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C87"/>
    <w:rsid w:val="00423FB7"/>
    <w:rsid w:val="004243F1"/>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7C"/>
    <w:rsid w:val="00472B68"/>
    <w:rsid w:val="00472E6F"/>
    <w:rsid w:val="00472E81"/>
    <w:rsid w:val="00473228"/>
    <w:rsid w:val="00473E6A"/>
    <w:rsid w:val="004742BB"/>
    <w:rsid w:val="00474CC0"/>
    <w:rsid w:val="00475290"/>
    <w:rsid w:val="00476715"/>
    <w:rsid w:val="00477548"/>
    <w:rsid w:val="00477ABD"/>
    <w:rsid w:val="00480B5C"/>
    <w:rsid w:val="00480DF4"/>
    <w:rsid w:val="0048121F"/>
    <w:rsid w:val="00482B12"/>
    <w:rsid w:val="00483015"/>
    <w:rsid w:val="00483084"/>
    <w:rsid w:val="004838D4"/>
    <w:rsid w:val="0048400D"/>
    <w:rsid w:val="004844FD"/>
    <w:rsid w:val="00484801"/>
    <w:rsid w:val="00484976"/>
    <w:rsid w:val="0048527D"/>
    <w:rsid w:val="00486634"/>
    <w:rsid w:val="0048697A"/>
    <w:rsid w:val="00486F04"/>
    <w:rsid w:val="00487086"/>
    <w:rsid w:val="0048712C"/>
    <w:rsid w:val="00490604"/>
    <w:rsid w:val="0049142F"/>
    <w:rsid w:val="00492831"/>
    <w:rsid w:val="00492CB8"/>
    <w:rsid w:val="00493F7C"/>
    <w:rsid w:val="00494062"/>
    <w:rsid w:val="004944AB"/>
    <w:rsid w:val="004952DC"/>
    <w:rsid w:val="00495427"/>
    <w:rsid w:val="00495720"/>
    <w:rsid w:val="00496054"/>
    <w:rsid w:val="004A03A9"/>
    <w:rsid w:val="004A36E9"/>
    <w:rsid w:val="004A502F"/>
    <w:rsid w:val="004A538A"/>
    <w:rsid w:val="004A57DB"/>
    <w:rsid w:val="004A6407"/>
    <w:rsid w:val="004A7623"/>
    <w:rsid w:val="004B0E5C"/>
    <w:rsid w:val="004B16A7"/>
    <w:rsid w:val="004B1729"/>
    <w:rsid w:val="004B2287"/>
    <w:rsid w:val="004B2ADD"/>
    <w:rsid w:val="004B35FF"/>
    <w:rsid w:val="004B3C30"/>
    <w:rsid w:val="004B4647"/>
    <w:rsid w:val="004B539F"/>
    <w:rsid w:val="004B5D4E"/>
    <w:rsid w:val="004B6250"/>
    <w:rsid w:val="004B7CDF"/>
    <w:rsid w:val="004B7E76"/>
    <w:rsid w:val="004C0648"/>
    <w:rsid w:val="004C0BFE"/>
    <w:rsid w:val="004C18D7"/>
    <w:rsid w:val="004C23BD"/>
    <w:rsid w:val="004C26DE"/>
    <w:rsid w:val="004C2826"/>
    <w:rsid w:val="004C3E5B"/>
    <w:rsid w:val="004C464C"/>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B4B"/>
    <w:rsid w:val="004E2F79"/>
    <w:rsid w:val="004E3B16"/>
    <w:rsid w:val="004E40C4"/>
    <w:rsid w:val="004E4564"/>
    <w:rsid w:val="004E47D5"/>
    <w:rsid w:val="004E4FB7"/>
    <w:rsid w:val="004E66A9"/>
    <w:rsid w:val="004E7219"/>
    <w:rsid w:val="004E7C8B"/>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2FE4"/>
    <w:rsid w:val="00503534"/>
    <w:rsid w:val="005054F3"/>
    <w:rsid w:val="00507217"/>
    <w:rsid w:val="005075DA"/>
    <w:rsid w:val="005076A7"/>
    <w:rsid w:val="005077C6"/>
    <w:rsid w:val="00507D1F"/>
    <w:rsid w:val="00510AFA"/>
    <w:rsid w:val="00510E1F"/>
    <w:rsid w:val="005110AE"/>
    <w:rsid w:val="00511465"/>
    <w:rsid w:val="0051163E"/>
    <w:rsid w:val="00512535"/>
    <w:rsid w:val="00512B20"/>
    <w:rsid w:val="0051303D"/>
    <w:rsid w:val="00513133"/>
    <w:rsid w:val="00513414"/>
    <w:rsid w:val="005134B7"/>
    <w:rsid w:val="0051568A"/>
    <w:rsid w:val="00517265"/>
    <w:rsid w:val="00520CD0"/>
    <w:rsid w:val="005210B7"/>
    <w:rsid w:val="005211FF"/>
    <w:rsid w:val="00521B11"/>
    <w:rsid w:val="005227D8"/>
    <w:rsid w:val="0052442E"/>
    <w:rsid w:val="00526AE1"/>
    <w:rsid w:val="00526B33"/>
    <w:rsid w:val="00526EB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5C6B"/>
    <w:rsid w:val="00546183"/>
    <w:rsid w:val="005471FC"/>
    <w:rsid w:val="005500DF"/>
    <w:rsid w:val="0055033A"/>
    <w:rsid w:val="00550FF3"/>
    <w:rsid w:val="00551104"/>
    <w:rsid w:val="00551221"/>
    <w:rsid w:val="00551BDA"/>
    <w:rsid w:val="00551E7C"/>
    <w:rsid w:val="00552BDF"/>
    <w:rsid w:val="00552F2F"/>
    <w:rsid w:val="005535AC"/>
    <w:rsid w:val="00556867"/>
    <w:rsid w:val="005571D0"/>
    <w:rsid w:val="00557E14"/>
    <w:rsid w:val="00560DA1"/>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694B"/>
    <w:rsid w:val="00576EAB"/>
    <w:rsid w:val="00580397"/>
    <w:rsid w:val="005808DA"/>
    <w:rsid w:val="005812C1"/>
    <w:rsid w:val="0058165C"/>
    <w:rsid w:val="00584C41"/>
    <w:rsid w:val="00585A9E"/>
    <w:rsid w:val="00585C79"/>
    <w:rsid w:val="0058664C"/>
    <w:rsid w:val="00586ED9"/>
    <w:rsid w:val="0058737A"/>
    <w:rsid w:val="00587C8E"/>
    <w:rsid w:val="005900F1"/>
    <w:rsid w:val="00590B77"/>
    <w:rsid w:val="005922B6"/>
    <w:rsid w:val="005933A2"/>
    <w:rsid w:val="00593990"/>
    <w:rsid w:val="00594989"/>
    <w:rsid w:val="00595163"/>
    <w:rsid w:val="005A03CD"/>
    <w:rsid w:val="005A096E"/>
    <w:rsid w:val="005A0A38"/>
    <w:rsid w:val="005A0BCD"/>
    <w:rsid w:val="005A0E84"/>
    <w:rsid w:val="005A2E24"/>
    <w:rsid w:val="005A30B7"/>
    <w:rsid w:val="005A33B7"/>
    <w:rsid w:val="005A3A8F"/>
    <w:rsid w:val="005A3C7B"/>
    <w:rsid w:val="005A414F"/>
    <w:rsid w:val="005A47E9"/>
    <w:rsid w:val="005A559B"/>
    <w:rsid w:val="005A5EE0"/>
    <w:rsid w:val="005A6CAE"/>
    <w:rsid w:val="005A7731"/>
    <w:rsid w:val="005B032F"/>
    <w:rsid w:val="005B08E0"/>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986"/>
    <w:rsid w:val="005C4CFD"/>
    <w:rsid w:val="005C5991"/>
    <w:rsid w:val="005C5A75"/>
    <w:rsid w:val="005C5AF4"/>
    <w:rsid w:val="005C66DF"/>
    <w:rsid w:val="005C761F"/>
    <w:rsid w:val="005D1134"/>
    <w:rsid w:val="005D2C89"/>
    <w:rsid w:val="005D34F4"/>
    <w:rsid w:val="005D363F"/>
    <w:rsid w:val="005D40D7"/>
    <w:rsid w:val="005D504E"/>
    <w:rsid w:val="005D53CC"/>
    <w:rsid w:val="005D5AB3"/>
    <w:rsid w:val="005D67A7"/>
    <w:rsid w:val="005D6DF3"/>
    <w:rsid w:val="005D6DFD"/>
    <w:rsid w:val="005D71E2"/>
    <w:rsid w:val="005D7BD3"/>
    <w:rsid w:val="005D7E7E"/>
    <w:rsid w:val="005E046A"/>
    <w:rsid w:val="005E0740"/>
    <w:rsid w:val="005E0B85"/>
    <w:rsid w:val="005E1E7E"/>
    <w:rsid w:val="005E1EAB"/>
    <w:rsid w:val="005E254D"/>
    <w:rsid w:val="005E2BC3"/>
    <w:rsid w:val="005E4237"/>
    <w:rsid w:val="005E456F"/>
    <w:rsid w:val="005E5114"/>
    <w:rsid w:val="005E5152"/>
    <w:rsid w:val="005E5A69"/>
    <w:rsid w:val="005E5ABC"/>
    <w:rsid w:val="005E62BE"/>
    <w:rsid w:val="005E7D07"/>
    <w:rsid w:val="005F02A4"/>
    <w:rsid w:val="005F0AD2"/>
    <w:rsid w:val="005F0F1C"/>
    <w:rsid w:val="005F1112"/>
    <w:rsid w:val="005F1404"/>
    <w:rsid w:val="005F4839"/>
    <w:rsid w:val="005F4B8A"/>
    <w:rsid w:val="005F583A"/>
    <w:rsid w:val="005F6FD0"/>
    <w:rsid w:val="0060143E"/>
    <w:rsid w:val="00602268"/>
    <w:rsid w:val="00603083"/>
    <w:rsid w:val="00603882"/>
    <w:rsid w:val="00603898"/>
    <w:rsid w:val="00605353"/>
    <w:rsid w:val="00605934"/>
    <w:rsid w:val="00607121"/>
    <w:rsid w:val="0061011C"/>
    <w:rsid w:val="00610E2D"/>
    <w:rsid w:val="00611B51"/>
    <w:rsid w:val="006131BD"/>
    <w:rsid w:val="00614042"/>
    <w:rsid w:val="006147CA"/>
    <w:rsid w:val="00615163"/>
    <w:rsid w:val="00616216"/>
    <w:rsid w:val="0061649B"/>
    <w:rsid w:val="00617BB1"/>
    <w:rsid w:val="00621CBB"/>
    <w:rsid w:val="00621FB5"/>
    <w:rsid w:val="006223BB"/>
    <w:rsid w:val="0062279E"/>
    <w:rsid w:val="0062288F"/>
    <w:rsid w:val="00622D50"/>
    <w:rsid w:val="00622D62"/>
    <w:rsid w:val="00623637"/>
    <w:rsid w:val="00624B48"/>
    <w:rsid w:val="00625F25"/>
    <w:rsid w:val="0062611F"/>
    <w:rsid w:val="006273FF"/>
    <w:rsid w:val="00627B94"/>
    <w:rsid w:val="00627D7E"/>
    <w:rsid w:val="00630523"/>
    <w:rsid w:val="00630A84"/>
    <w:rsid w:val="00630AFA"/>
    <w:rsid w:val="00631761"/>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5B"/>
    <w:rsid w:val="006611F4"/>
    <w:rsid w:val="006617EC"/>
    <w:rsid w:val="00661F68"/>
    <w:rsid w:val="006626FF"/>
    <w:rsid w:val="00663263"/>
    <w:rsid w:val="00663CC4"/>
    <w:rsid w:val="006647A4"/>
    <w:rsid w:val="00665AF0"/>
    <w:rsid w:val="006665A8"/>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C85"/>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5666"/>
    <w:rsid w:val="006A6D35"/>
    <w:rsid w:val="006B0621"/>
    <w:rsid w:val="006B13AD"/>
    <w:rsid w:val="006B1DEE"/>
    <w:rsid w:val="006B1F06"/>
    <w:rsid w:val="006B2F92"/>
    <w:rsid w:val="006B35F9"/>
    <w:rsid w:val="006B3F76"/>
    <w:rsid w:val="006B49D3"/>
    <w:rsid w:val="006B5980"/>
    <w:rsid w:val="006B62D9"/>
    <w:rsid w:val="006B6DA4"/>
    <w:rsid w:val="006B7051"/>
    <w:rsid w:val="006B768B"/>
    <w:rsid w:val="006C04C6"/>
    <w:rsid w:val="006C0A5E"/>
    <w:rsid w:val="006C0D76"/>
    <w:rsid w:val="006C0EFD"/>
    <w:rsid w:val="006C12C0"/>
    <w:rsid w:val="006C14F0"/>
    <w:rsid w:val="006C1E94"/>
    <w:rsid w:val="006C2BA9"/>
    <w:rsid w:val="006C3123"/>
    <w:rsid w:val="006C3BC0"/>
    <w:rsid w:val="006C5EA0"/>
    <w:rsid w:val="006C6F02"/>
    <w:rsid w:val="006D015B"/>
    <w:rsid w:val="006D0DA8"/>
    <w:rsid w:val="006D1B4B"/>
    <w:rsid w:val="006D1E06"/>
    <w:rsid w:val="006D1ED9"/>
    <w:rsid w:val="006D22A5"/>
    <w:rsid w:val="006D399D"/>
    <w:rsid w:val="006D464A"/>
    <w:rsid w:val="006D4922"/>
    <w:rsid w:val="006D599C"/>
    <w:rsid w:val="006D66DA"/>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3290"/>
    <w:rsid w:val="00705200"/>
    <w:rsid w:val="0070541A"/>
    <w:rsid w:val="00705455"/>
    <w:rsid w:val="00705ADE"/>
    <w:rsid w:val="0071066D"/>
    <w:rsid w:val="007119FE"/>
    <w:rsid w:val="00711F8B"/>
    <w:rsid w:val="00712EEC"/>
    <w:rsid w:val="0071351A"/>
    <w:rsid w:val="00713A93"/>
    <w:rsid w:val="007149F6"/>
    <w:rsid w:val="00714FAE"/>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7B7E"/>
    <w:rsid w:val="00741200"/>
    <w:rsid w:val="00741AA2"/>
    <w:rsid w:val="00741DBB"/>
    <w:rsid w:val="00741E8B"/>
    <w:rsid w:val="00742210"/>
    <w:rsid w:val="007422AC"/>
    <w:rsid w:val="0074342A"/>
    <w:rsid w:val="007439AB"/>
    <w:rsid w:val="00744B15"/>
    <w:rsid w:val="00745E8B"/>
    <w:rsid w:val="00746404"/>
    <w:rsid w:val="0074761B"/>
    <w:rsid w:val="007501FC"/>
    <w:rsid w:val="0075031E"/>
    <w:rsid w:val="00750AE5"/>
    <w:rsid w:val="007522A0"/>
    <w:rsid w:val="0075289D"/>
    <w:rsid w:val="00753615"/>
    <w:rsid w:val="007537ED"/>
    <w:rsid w:val="00753D59"/>
    <w:rsid w:val="00754A04"/>
    <w:rsid w:val="00755927"/>
    <w:rsid w:val="00756018"/>
    <w:rsid w:val="007560A0"/>
    <w:rsid w:val="00760B15"/>
    <w:rsid w:val="007611C1"/>
    <w:rsid w:val="00762E47"/>
    <w:rsid w:val="00763085"/>
    <w:rsid w:val="00763273"/>
    <w:rsid w:val="00763E94"/>
    <w:rsid w:val="00763F5E"/>
    <w:rsid w:val="00764887"/>
    <w:rsid w:val="00764E7B"/>
    <w:rsid w:val="00765B75"/>
    <w:rsid w:val="00766571"/>
    <w:rsid w:val="00766940"/>
    <w:rsid w:val="00767CBB"/>
    <w:rsid w:val="00772E07"/>
    <w:rsid w:val="00773ED8"/>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BE2"/>
    <w:rsid w:val="007B4030"/>
    <w:rsid w:val="007B496B"/>
    <w:rsid w:val="007B54FC"/>
    <w:rsid w:val="007B6251"/>
    <w:rsid w:val="007B62F6"/>
    <w:rsid w:val="007B6A20"/>
    <w:rsid w:val="007B6DB4"/>
    <w:rsid w:val="007B751A"/>
    <w:rsid w:val="007C04AC"/>
    <w:rsid w:val="007C0A18"/>
    <w:rsid w:val="007C2770"/>
    <w:rsid w:val="007C2BB5"/>
    <w:rsid w:val="007C35FD"/>
    <w:rsid w:val="007C381A"/>
    <w:rsid w:val="007C39BD"/>
    <w:rsid w:val="007C434B"/>
    <w:rsid w:val="007C4389"/>
    <w:rsid w:val="007C5823"/>
    <w:rsid w:val="007C5850"/>
    <w:rsid w:val="007C5CBF"/>
    <w:rsid w:val="007D09FA"/>
    <w:rsid w:val="007D0B14"/>
    <w:rsid w:val="007D0DC4"/>
    <w:rsid w:val="007D1A6F"/>
    <w:rsid w:val="007D1AD0"/>
    <w:rsid w:val="007D1C56"/>
    <w:rsid w:val="007D2F45"/>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BA7"/>
    <w:rsid w:val="00801658"/>
    <w:rsid w:val="008019DC"/>
    <w:rsid w:val="00802007"/>
    <w:rsid w:val="008021DC"/>
    <w:rsid w:val="00803197"/>
    <w:rsid w:val="00803926"/>
    <w:rsid w:val="00803E86"/>
    <w:rsid w:val="00804F7E"/>
    <w:rsid w:val="008050B5"/>
    <w:rsid w:val="00805A99"/>
    <w:rsid w:val="0080698B"/>
    <w:rsid w:val="00807D2D"/>
    <w:rsid w:val="0081012A"/>
    <w:rsid w:val="008101DB"/>
    <w:rsid w:val="00810605"/>
    <w:rsid w:val="0081111C"/>
    <w:rsid w:val="0081184B"/>
    <w:rsid w:val="00811D28"/>
    <w:rsid w:val="00811FC1"/>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5932"/>
    <w:rsid w:val="00826BE2"/>
    <w:rsid w:val="008273C1"/>
    <w:rsid w:val="00827C28"/>
    <w:rsid w:val="00830488"/>
    <w:rsid w:val="008315A8"/>
    <w:rsid w:val="00831E01"/>
    <w:rsid w:val="00833769"/>
    <w:rsid w:val="008341D5"/>
    <w:rsid w:val="0083440C"/>
    <w:rsid w:val="008347D3"/>
    <w:rsid w:val="008356BB"/>
    <w:rsid w:val="008357B4"/>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32FC"/>
    <w:rsid w:val="008536C4"/>
    <w:rsid w:val="008537CB"/>
    <w:rsid w:val="00853FF5"/>
    <w:rsid w:val="00854267"/>
    <w:rsid w:val="00854FA5"/>
    <w:rsid w:val="00855729"/>
    <w:rsid w:val="008558C6"/>
    <w:rsid w:val="008562E9"/>
    <w:rsid w:val="00857660"/>
    <w:rsid w:val="008608E1"/>
    <w:rsid w:val="00860C34"/>
    <w:rsid w:val="00861426"/>
    <w:rsid w:val="00861F1E"/>
    <w:rsid w:val="00863D09"/>
    <w:rsid w:val="00863EBE"/>
    <w:rsid w:val="008648A4"/>
    <w:rsid w:val="00865135"/>
    <w:rsid w:val="00865BAD"/>
    <w:rsid w:val="008672EE"/>
    <w:rsid w:val="00867AD5"/>
    <w:rsid w:val="008700CC"/>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8102E"/>
    <w:rsid w:val="00881546"/>
    <w:rsid w:val="0088228F"/>
    <w:rsid w:val="00882CF9"/>
    <w:rsid w:val="00882E5D"/>
    <w:rsid w:val="00883315"/>
    <w:rsid w:val="008851DB"/>
    <w:rsid w:val="00885732"/>
    <w:rsid w:val="00886117"/>
    <w:rsid w:val="008900B6"/>
    <w:rsid w:val="00890415"/>
    <w:rsid w:val="00890743"/>
    <w:rsid w:val="008909A5"/>
    <w:rsid w:val="00890D12"/>
    <w:rsid w:val="008913E4"/>
    <w:rsid w:val="008918DB"/>
    <w:rsid w:val="00891B7B"/>
    <w:rsid w:val="00891C56"/>
    <w:rsid w:val="00893861"/>
    <w:rsid w:val="00896EB2"/>
    <w:rsid w:val="00897748"/>
    <w:rsid w:val="008977C8"/>
    <w:rsid w:val="00897FB1"/>
    <w:rsid w:val="008A00FD"/>
    <w:rsid w:val="008A02DE"/>
    <w:rsid w:val="008A037E"/>
    <w:rsid w:val="008A03FC"/>
    <w:rsid w:val="008A0BAD"/>
    <w:rsid w:val="008A1627"/>
    <w:rsid w:val="008A1D8C"/>
    <w:rsid w:val="008A1E3F"/>
    <w:rsid w:val="008A33ED"/>
    <w:rsid w:val="008A3548"/>
    <w:rsid w:val="008A41CE"/>
    <w:rsid w:val="008A43DD"/>
    <w:rsid w:val="008A4F60"/>
    <w:rsid w:val="008A5AD5"/>
    <w:rsid w:val="008B0639"/>
    <w:rsid w:val="008B09AF"/>
    <w:rsid w:val="008B0FC0"/>
    <w:rsid w:val="008B1490"/>
    <w:rsid w:val="008B1571"/>
    <w:rsid w:val="008B31AC"/>
    <w:rsid w:val="008B47A9"/>
    <w:rsid w:val="008B50F4"/>
    <w:rsid w:val="008B5869"/>
    <w:rsid w:val="008B5992"/>
    <w:rsid w:val="008B5D82"/>
    <w:rsid w:val="008B62F4"/>
    <w:rsid w:val="008B79C3"/>
    <w:rsid w:val="008C0A75"/>
    <w:rsid w:val="008C25B0"/>
    <w:rsid w:val="008C2FDF"/>
    <w:rsid w:val="008C3DA5"/>
    <w:rsid w:val="008C4A6C"/>
    <w:rsid w:val="008C5AF2"/>
    <w:rsid w:val="008D0356"/>
    <w:rsid w:val="008D03D3"/>
    <w:rsid w:val="008D070F"/>
    <w:rsid w:val="008D0D82"/>
    <w:rsid w:val="008D0E65"/>
    <w:rsid w:val="008D0E8D"/>
    <w:rsid w:val="008D13EE"/>
    <w:rsid w:val="008D1660"/>
    <w:rsid w:val="008D214B"/>
    <w:rsid w:val="008D3436"/>
    <w:rsid w:val="008D383E"/>
    <w:rsid w:val="008D40B9"/>
    <w:rsid w:val="008D4C0D"/>
    <w:rsid w:val="008D4FF5"/>
    <w:rsid w:val="008D5794"/>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1E"/>
    <w:rsid w:val="008F602E"/>
    <w:rsid w:val="008F6357"/>
    <w:rsid w:val="008F69E8"/>
    <w:rsid w:val="008F6D53"/>
    <w:rsid w:val="008F6DF9"/>
    <w:rsid w:val="008F781D"/>
    <w:rsid w:val="00900265"/>
    <w:rsid w:val="009008B1"/>
    <w:rsid w:val="00901A4A"/>
    <w:rsid w:val="009021EE"/>
    <w:rsid w:val="00902677"/>
    <w:rsid w:val="00903762"/>
    <w:rsid w:val="00904DF8"/>
    <w:rsid w:val="00905081"/>
    <w:rsid w:val="009050BD"/>
    <w:rsid w:val="0090576F"/>
    <w:rsid w:val="00905C1B"/>
    <w:rsid w:val="00905F7B"/>
    <w:rsid w:val="00905FED"/>
    <w:rsid w:val="009062FA"/>
    <w:rsid w:val="009066B5"/>
    <w:rsid w:val="009077C2"/>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5A90"/>
    <w:rsid w:val="009270DF"/>
    <w:rsid w:val="00927181"/>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37EB"/>
    <w:rsid w:val="00953E4D"/>
    <w:rsid w:val="0095449A"/>
    <w:rsid w:val="00954BEC"/>
    <w:rsid w:val="00955166"/>
    <w:rsid w:val="00956C0C"/>
    <w:rsid w:val="0095744D"/>
    <w:rsid w:val="00957B41"/>
    <w:rsid w:val="00957FE6"/>
    <w:rsid w:val="00960482"/>
    <w:rsid w:val="00960D1E"/>
    <w:rsid w:val="00961167"/>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F48"/>
    <w:rsid w:val="00980314"/>
    <w:rsid w:val="00980467"/>
    <w:rsid w:val="00980946"/>
    <w:rsid w:val="00980EA6"/>
    <w:rsid w:val="009831FF"/>
    <w:rsid w:val="00984A01"/>
    <w:rsid w:val="00984A3F"/>
    <w:rsid w:val="00985783"/>
    <w:rsid w:val="00986ABD"/>
    <w:rsid w:val="00987271"/>
    <w:rsid w:val="0098748E"/>
    <w:rsid w:val="00987774"/>
    <w:rsid w:val="00987EDF"/>
    <w:rsid w:val="0099016A"/>
    <w:rsid w:val="009902E7"/>
    <w:rsid w:val="00990A6A"/>
    <w:rsid w:val="00991F4D"/>
    <w:rsid w:val="00992C75"/>
    <w:rsid w:val="00993547"/>
    <w:rsid w:val="009962E1"/>
    <w:rsid w:val="0099797C"/>
    <w:rsid w:val="00997CED"/>
    <w:rsid w:val="009A144A"/>
    <w:rsid w:val="009A19A0"/>
    <w:rsid w:val="009A20C8"/>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906"/>
    <w:rsid w:val="009C4B6D"/>
    <w:rsid w:val="009C5497"/>
    <w:rsid w:val="009C5BF0"/>
    <w:rsid w:val="009C69D1"/>
    <w:rsid w:val="009C787E"/>
    <w:rsid w:val="009C7E0F"/>
    <w:rsid w:val="009D0084"/>
    <w:rsid w:val="009D1504"/>
    <w:rsid w:val="009D185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F01A5"/>
    <w:rsid w:val="009F02D7"/>
    <w:rsid w:val="009F0316"/>
    <w:rsid w:val="009F064E"/>
    <w:rsid w:val="009F07C9"/>
    <w:rsid w:val="009F08F3"/>
    <w:rsid w:val="009F16D9"/>
    <w:rsid w:val="009F1F81"/>
    <w:rsid w:val="009F2082"/>
    <w:rsid w:val="009F2AF7"/>
    <w:rsid w:val="009F2B9E"/>
    <w:rsid w:val="009F3001"/>
    <w:rsid w:val="009F464F"/>
    <w:rsid w:val="009F5FFC"/>
    <w:rsid w:val="009F6784"/>
    <w:rsid w:val="009F707C"/>
    <w:rsid w:val="009F72DE"/>
    <w:rsid w:val="009F76E4"/>
    <w:rsid w:val="009F7AB4"/>
    <w:rsid w:val="00A00572"/>
    <w:rsid w:val="00A0231B"/>
    <w:rsid w:val="00A03663"/>
    <w:rsid w:val="00A039B1"/>
    <w:rsid w:val="00A0546D"/>
    <w:rsid w:val="00A0754C"/>
    <w:rsid w:val="00A1159D"/>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DEB"/>
    <w:rsid w:val="00A238AD"/>
    <w:rsid w:val="00A23B14"/>
    <w:rsid w:val="00A23F4A"/>
    <w:rsid w:val="00A23FC2"/>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D10"/>
    <w:rsid w:val="00A36F9B"/>
    <w:rsid w:val="00A371AF"/>
    <w:rsid w:val="00A37519"/>
    <w:rsid w:val="00A37C80"/>
    <w:rsid w:val="00A40116"/>
    <w:rsid w:val="00A407B4"/>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23DA"/>
    <w:rsid w:val="00A934C7"/>
    <w:rsid w:val="00A9421B"/>
    <w:rsid w:val="00A945B8"/>
    <w:rsid w:val="00A947EC"/>
    <w:rsid w:val="00A957BB"/>
    <w:rsid w:val="00A958F2"/>
    <w:rsid w:val="00A96381"/>
    <w:rsid w:val="00A9653D"/>
    <w:rsid w:val="00A97D91"/>
    <w:rsid w:val="00AA00C7"/>
    <w:rsid w:val="00AA028C"/>
    <w:rsid w:val="00AA1BB2"/>
    <w:rsid w:val="00AA2E81"/>
    <w:rsid w:val="00AA3404"/>
    <w:rsid w:val="00AA45AF"/>
    <w:rsid w:val="00AA4888"/>
    <w:rsid w:val="00AA4995"/>
    <w:rsid w:val="00AA5852"/>
    <w:rsid w:val="00AA6693"/>
    <w:rsid w:val="00AA760B"/>
    <w:rsid w:val="00AA7FCF"/>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7961"/>
    <w:rsid w:val="00AD0301"/>
    <w:rsid w:val="00AD082C"/>
    <w:rsid w:val="00AD0BF9"/>
    <w:rsid w:val="00AD0FD7"/>
    <w:rsid w:val="00AD1701"/>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1073"/>
    <w:rsid w:val="00AF11BB"/>
    <w:rsid w:val="00AF1453"/>
    <w:rsid w:val="00AF1DED"/>
    <w:rsid w:val="00AF25DA"/>
    <w:rsid w:val="00AF266F"/>
    <w:rsid w:val="00AF2846"/>
    <w:rsid w:val="00AF2EA5"/>
    <w:rsid w:val="00AF362F"/>
    <w:rsid w:val="00AF50E1"/>
    <w:rsid w:val="00AF51ED"/>
    <w:rsid w:val="00AF5BC2"/>
    <w:rsid w:val="00AF6D0A"/>
    <w:rsid w:val="00AF7702"/>
    <w:rsid w:val="00B01060"/>
    <w:rsid w:val="00B01B1F"/>
    <w:rsid w:val="00B02D4C"/>
    <w:rsid w:val="00B03AAF"/>
    <w:rsid w:val="00B03B66"/>
    <w:rsid w:val="00B03EF6"/>
    <w:rsid w:val="00B03FEB"/>
    <w:rsid w:val="00B043D7"/>
    <w:rsid w:val="00B044E0"/>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4325"/>
    <w:rsid w:val="00B24D82"/>
    <w:rsid w:val="00B259FE"/>
    <w:rsid w:val="00B25D36"/>
    <w:rsid w:val="00B30B6B"/>
    <w:rsid w:val="00B313C4"/>
    <w:rsid w:val="00B31418"/>
    <w:rsid w:val="00B316D6"/>
    <w:rsid w:val="00B31BF5"/>
    <w:rsid w:val="00B32699"/>
    <w:rsid w:val="00B328B2"/>
    <w:rsid w:val="00B33230"/>
    <w:rsid w:val="00B334BA"/>
    <w:rsid w:val="00B3404C"/>
    <w:rsid w:val="00B3528A"/>
    <w:rsid w:val="00B36277"/>
    <w:rsid w:val="00B363C5"/>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261"/>
    <w:rsid w:val="00B566B7"/>
    <w:rsid w:val="00B601C4"/>
    <w:rsid w:val="00B619CA"/>
    <w:rsid w:val="00B6224F"/>
    <w:rsid w:val="00B62F3D"/>
    <w:rsid w:val="00B630BA"/>
    <w:rsid w:val="00B6544F"/>
    <w:rsid w:val="00B6555E"/>
    <w:rsid w:val="00B66735"/>
    <w:rsid w:val="00B67158"/>
    <w:rsid w:val="00B67E3A"/>
    <w:rsid w:val="00B7121D"/>
    <w:rsid w:val="00B71351"/>
    <w:rsid w:val="00B725EA"/>
    <w:rsid w:val="00B73212"/>
    <w:rsid w:val="00B7364C"/>
    <w:rsid w:val="00B73E42"/>
    <w:rsid w:val="00B74039"/>
    <w:rsid w:val="00B7407E"/>
    <w:rsid w:val="00B747CA"/>
    <w:rsid w:val="00B74DB1"/>
    <w:rsid w:val="00B75669"/>
    <w:rsid w:val="00B804C4"/>
    <w:rsid w:val="00B80CE7"/>
    <w:rsid w:val="00B81636"/>
    <w:rsid w:val="00B81910"/>
    <w:rsid w:val="00B855A3"/>
    <w:rsid w:val="00B85650"/>
    <w:rsid w:val="00B85814"/>
    <w:rsid w:val="00B87494"/>
    <w:rsid w:val="00B877E4"/>
    <w:rsid w:val="00B90630"/>
    <w:rsid w:val="00B90D7D"/>
    <w:rsid w:val="00B90FA8"/>
    <w:rsid w:val="00B92DC7"/>
    <w:rsid w:val="00B93009"/>
    <w:rsid w:val="00B93505"/>
    <w:rsid w:val="00B93DA2"/>
    <w:rsid w:val="00B93F64"/>
    <w:rsid w:val="00B94B76"/>
    <w:rsid w:val="00B94F4C"/>
    <w:rsid w:val="00B95337"/>
    <w:rsid w:val="00B96D4A"/>
    <w:rsid w:val="00B97E69"/>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B0335"/>
    <w:rsid w:val="00BB09A2"/>
    <w:rsid w:val="00BB132D"/>
    <w:rsid w:val="00BB261D"/>
    <w:rsid w:val="00BB2742"/>
    <w:rsid w:val="00BB2960"/>
    <w:rsid w:val="00BB395A"/>
    <w:rsid w:val="00BB4AAA"/>
    <w:rsid w:val="00BB4F67"/>
    <w:rsid w:val="00BB586A"/>
    <w:rsid w:val="00BB58A5"/>
    <w:rsid w:val="00BB62B5"/>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366B"/>
    <w:rsid w:val="00BD49B6"/>
    <w:rsid w:val="00BD6DF6"/>
    <w:rsid w:val="00BD7214"/>
    <w:rsid w:val="00BD7714"/>
    <w:rsid w:val="00BD78C1"/>
    <w:rsid w:val="00BE0886"/>
    <w:rsid w:val="00BE0A4C"/>
    <w:rsid w:val="00BE1875"/>
    <w:rsid w:val="00BE1B95"/>
    <w:rsid w:val="00BE2A94"/>
    <w:rsid w:val="00BE2C7C"/>
    <w:rsid w:val="00BE2DBE"/>
    <w:rsid w:val="00BE34E6"/>
    <w:rsid w:val="00BE41B3"/>
    <w:rsid w:val="00BE435C"/>
    <w:rsid w:val="00BE566C"/>
    <w:rsid w:val="00BE6ACC"/>
    <w:rsid w:val="00BE6D2C"/>
    <w:rsid w:val="00BE7A72"/>
    <w:rsid w:val="00BE7F73"/>
    <w:rsid w:val="00BF0D4E"/>
    <w:rsid w:val="00BF0E59"/>
    <w:rsid w:val="00BF1C47"/>
    <w:rsid w:val="00BF25FB"/>
    <w:rsid w:val="00BF2FEE"/>
    <w:rsid w:val="00BF3920"/>
    <w:rsid w:val="00BF3B10"/>
    <w:rsid w:val="00BF41DE"/>
    <w:rsid w:val="00BF4C16"/>
    <w:rsid w:val="00BF52C2"/>
    <w:rsid w:val="00BF59EF"/>
    <w:rsid w:val="00BF5D03"/>
    <w:rsid w:val="00BF6EE5"/>
    <w:rsid w:val="00BF70FF"/>
    <w:rsid w:val="00C008C9"/>
    <w:rsid w:val="00C00C49"/>
    <w:rsid w:val="00C01D2D"/>
    <w:rsid w:val="00C01DBC"/>
    <w:rsid w:val="00C01EFD"/>
    <w:rsid w:val="00C02DCF"/>
    <w:rsid w:val="00C034E3"/>
    <w:rsid w:val="00C04BE7"/>
    <w:rsid w:val="00C04D91"/>
    <w:rsid w:val="00C0547D"/>
    <w:rsid w:val="00C05754"/>
    <w:rsid w:val="00C0668A"/>
    <w:rsid w:val="00C07D5B"/>
    <w:rsid w:val="00C106D7"/>
    <w:rsid w:val="00C11AA0"/>
    <w:rsid w:val="00C12148"/>
    <w:rsid w:val="00C12451"/>
    <w:rsid w:val="00C125BF"/>
    <w:rsid w:val="00C12E65"/>
    <w:rsid w:val="00C1485F"/>
    <w:rsid w:val="00C14A1E"/>
    <w:rsid w:val="00C15C9C"/>
    <w:rsid w:val="00C16292"/>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2352"/>
    <w:rsid w:val="00C32C37"/>
    <w:rsid w:val="00C32D39"/>
    <w:rsid w:val="00C330FB"/>
    <w:rsid w:val="00C34641"/>
    <w:rsid w:val="00C34E55"/>
    <w:rsid w:val="00C37B67"/>
    <w:rsid w:val="00C41F7A"/>
    <w:rsid w:val="00C42E56"/>
    <w:rsid w:val="00C432A2"/>
    <w:rsid w:val="00C43CD4"/>
    <w:rsid w:val="00C43F92"/>
    <w:rsid w:val="00C44A1F"/>
    <w:rsid w:val="00C44E4D"/>
    <w:rsid w:val="00C45179"/>
    <w:rsid w:val="00C45A3B"/>
    <w:rsid w:val="00C460F5"/>
    <w:rsid w:val="00C46375"/>
    <w:rsid w:val="00C468E1"/>
    <w:rsid w:val="00C46B22"/>
    <w:rsid w:val="00C472BC"/>
    <w:rsid w:val="00C47DAD"/>
    <w:rsid w:val="00C510D5"/>
    <w:rsid w:val="00C52A25"/>
    <w:rsid w:val="00C52BB1"/>
    <w:rsid w:val="00C53BD9"/>
    <w:rsid w:val="00C53E32"/>
    <w:rsid w:val="00C55586"/>
    <w:rsid w:val="00C55768"/>
    <w:rsid w:val="00C55A2F"/>
    <w:rsid w:val="00C55CE4"/>
    <w:rsid w:val="00C57A20"/>
    <w:rsid w:val="00C57FFC"/>
    <w:rsid w:val="00C61105"/>
    <w:rsid w:val="00C626E5"/>
    <w:rsid w:val="00C63DB3"/>
    <w:rsid w:val="00C63F1F"/>
    <w:rsid w:val="00C64811"/>
    <w:rsid w:val="00C66115"/>
    <w:rsid w:val="00C66C41"/>
    <w:rsid w:val="00C679BC"/>
    <w:rsid w:val="00C67BCD"/>
    <w:rsid w:val="00C7174B"/>
    <w:rsid w:val="00C7249C"/>
    <w:rsid w:val="00C72947"/>
    <w:rsid w:val="00C72E87"/>
    <w:rsid w:val="00C730D4"/>
    <w:rsid w:val="00C730D5"/>
    <w:rsid w:val="00C738B3"/>
    <w:rsid w:val="00C73B04"/>
    <w:rsid w:val="00C74117"/>
    <w:rsid w:val="00C74742"/>
    <w:rsid w:val="00C75B6A"/>
    <w:rsid w:val="00C75D83"/>
    <w:rsid w:val="00C77720"/>
    <w:rsid w:val="00C8014C"/>
    <w:rsid w:val="00C808BE"/>
    <w:rsid w:val="00C81148"/>
    <w:rsid w:val="00C8156C"/>
    <w:rsid w:val="00C816A6"/>
    <w:rsid w:val="00C816AC"/>
    <w:rsid w:val="00C82C36"/>
    <w:rsid w:val="00C83986"/>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BB7"/>
    <w:rsid w:val="00CA1A55"/>
    <w:rsid w:val="00CA2BB6"/>
    <w:rsid w:val="00CA49BA"/>
    <w:rsid w:val="00CA501E"/>
    <w:rsid w:val="00CA5A82"/>
    <w:rsid w:val="00CA5B09"/>
    <w:rsid w:val="00CA5CC3"/>
    <w:rsid w:val="00CA6445"/>
    <w:rsid w:val="00CA6629"/>
    <w:rsid w:val="00CB08E7"/>
    <w:rsid w:val="00CB1202"/>
    <w:rsid w:val="00CB2AA1"/>
    <w:rsid w:val="00CB3BA3"/>
    <w:rsid w:val="00CB3D65"/>
    <w:rsid w:val="00CB436E"/>
    <w:rsid w:val="00CB4B8E"/>
    <w:rsid w:val="00CB4CB2"/>
    <w:rsid w:val="00CB50AF"/>
    <w:rsid w:val="00CB54B9"/>
    <w:rsid w:val="00CB6010"/>
    <w:rsid w:val="00CB63C2"/>
    <w:rsid w:val="00CB64CF"/>
    <w:rsid w:val="00CB6E9F"/>
    <w:rsid w:val="00CB7005"/>
    <w:rsid w:val="00CB7745"/>
    <w:rsid w:val="00CC05D6"/>
    <w:rsid w:val="00CC1ACE"/>
    <w:rsid w:val="00CC1C82"/>
    <w:rsid w:val="00CC23C0"/>
    <w:rsid w:val="00CC3347"/>
    <w:rsid w:val="00CC336B"/>
    <w:rsid w:val="00CC51C9"/>
    <w:rsid w:val="00CC6777"/>
    <w:rsid w:val="00CC6ADB"/>
    <w:rsid w:val="00CC7298"/>
    <w:rsid w:val="00CD09DE"/>
    <w:rsid w:val="00CD0C41"/>
    <w:rsid w:val="00CD1118"/>
    <w:rsid w:val="00CD1B0A"/>
    <w:rsid w:val="00CD2148"/>
    <w:rsid w:val="00CD2245"/>
    <w:rsid w:val="00CD362D"/>
    <w:rsid w:val="00CD494D"/>
    <w:rsid w:val="00CD4BEA"/>
    <w:rsid w:val="00CD582A"/>
    <w:rsid w:val="00CD5C16"/>
    <w:rsid w:val="00CD5D21"/>
    <w:rsid w:val="00CD6291"/>
    <w:rsid w:val="00CD6A10"/>
    <w:rsid w:val="00CD6E43"/>
    <w:rsid w:val="00CD7456"/>
    <w:rsid w:val="00CD7768"/>
    <w:rsid w:val="00CE0641"/>
    <w:rsid w:val="00CE0696"/>
    <w:rsid w:val="00CE0BE5"/>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F6"/>
    <w:rsid w:val="00CF74AB"/>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442F"/>
    <w:rsid w:val="00D24CB7"/>
    <w:rsid w:val="00D24D76"/>
    <w:rsid w:val="00D25A94"/>
    <w:rsid w:val="00D26299"/>
    <w:rsid w:val="00D262CC"/>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DFA"/>
    <w:rsid w:val="00D61087"/>
    <w:rsid w:val="00D616D9"/>
    <w:rsid w:val="00D61F67"/>
    <w:rsid w:val="00D62BF1"/>
    <w:rsid w:val="00D62DB2"/>
    <w:rsid w:val="00D63368"/>
    <w:rsid w:val="00D64B03"/>
    <w:rsid w:val="00D64CAD"/>
    <w:rsid w:val="00D64D4C"/>
    <w:rsid w:val="00D650DB"/>
    <w:rsid w:val="00D655EC"/>
    <w:rsid w:val="00D6561A"/>
    <w:rsid w:val="00D65C7A"/>
    <w:rsid w:val="00D6627E"/>
    <w:rsid w:val="00D66610"/>
    <w:rsid w:val="00D67091"/>
    <w:rsid w:val="00D719FB"/>
    <w:rsid w:val="00D71D8E"/>
    <w:rsid w:val="00D74445"/>
    <w:rsid w:val="00D74AEC"/>
    <w:rsid w:val="00D74B06"/>
    <w:rsid w:val="00D74E48"/>
    <w:rsid w:val="00D753DC"/>
    <w:rsid w:val="00D75F70"/>
    <w:rsid w:val="00D774E6"/>
    <w:rsid w:val="00D8010D"/>
    <w:rsid w:val="00D808FE"/>
    <w:rsid w:val="00D80DC4"/>
    <w:rsid w:val="00D82290"/>
    <w:rsid w:val="00D82370"/>
    <w:rsid w:val="00D82CF8"/>
    <w:rsid w:val="00D83798"/>
    <w:rsid w:val="00D84601"/>
    <w:rsid w:val="00D84A1D"/>
    <w:rsid w:val="00D851DB"/>
    <w:rsid w:val="00D857C3"/>
    <w:rsid w:val="00D85D48"/>
    <w:rsid w:val="00D85F27"/>
    <w:rsid w:val="00D87564"/>
    <w:rsid w:val="00D90496"/>
    <w:rsid w:val="00D923C7"/>
    <w:rsid w:val="00D92D7D"/>
    <w:rsid w:val="00D932BD"/>
    <w:rsid w:val="00D935BD"/>
    <w:rsid w:val="00D938EE"/>
    <w:rsid w:val="00D94A49"/>
    <w:rsid w:val="00D95225"/>
    <w:rsid w:val="00D95975"/>
    <w:rsid w:val="00D959E0"/>
    <w:rsid w:val="00D968B5"/>
    <w:rsid w:val="00DA0C19"/>
    <w:rsid w:val="00DA1034"/>
    <w:rsid w:val="00DA1A65"/>
    <w:rsid w:val="00DA240B"/>
    <w:rsid w:val="00DA3202"/>
    <w:rsid w:val="00DA442D"/>
    <w:rsid w:val="00DA4E7E"/>
    <w:rsid w:val="00DA5FAB"/>
    <w:rsid w:val="00DA7341"/>
    <w:rsid w:val="00DA7D17"/>
    <w:rsid w:val="00DA7D62"/>
    <w:rsid w:val="00DB0809"/>
    <w:rsid w:val="00DB136E"/>
    <w:rsid w:val="00DB180F"/>
    <w:rsid w:val="00DB398C"/>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1D96"/>
    <w:rsid w:val="00DD2584"/>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24A8"/>
    <w:rsid w:val="00DE289A"/>
    <w:rsid w:val="00DE29E6"/>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992"/>
    <w:rsid w:val="00E11E04"/>
    <w:rsid w:val="00E1256F"/>
    <w:rsid w:val="00E13446"/>
    <w:rsid w:val="00E136C9"/>
    <w:rsid w:val="00E13926"/>
    <w:rsid w:val="00E14688"/>
    <w:rsid w:val="00E14FB7"/>
    <w:rsid w:val="00E16356"/>
    <w:rsid w:val="00E16439"/>
    <w:rsid w:val="00E164CC"/>
    <w:rsid w:val="00E164E5"/>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401DC"/>
    <w:rsid w:val="00E40347"/>
    <w:rsid w:val="00E41528"/>
    <w:rsid w:val="00E429ED"/>
    <w:rsid w:val="00E432D6"/>
    <w:rsid w:val="00E448C9"/>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8E0"/>
    <w:rsid w:val="00E639F7"/>
    <w:rsid w:val="00E63BD2"/>
    <w:rsid w:val="00E64978"/>
    <w:rsid w:val="00E65732"/>
    <w:rsid w:val="00E6579F"/>
    <w:rsid w:val="00E658D9"/>
    <w:rsid w:val="00E66453"/>
    <w:rsid w:val="00E672BF"/>
    <w:rsid w:val="00E675EE"/>
    <w:rsid w:val="00E70AF9"/>
    <w:rsid w:val="00E70C71"/>
    <w:rsid w:val="00E722EA"/>
    <w:rsid w:val="00E72FDD"/>
    <w:rsid w:val="00E74208"/>
    <w:rsid w:val="00E74977"/>
    <w:rsid w:val="00E74D49"/>
    <w:rsid w:val="00E7506E"/>
    <w:rsid w:val="00E80168"/>
    <w:rsid w:val="00E80DCB"/>
    <w:rsid w:val="00E82A96"/>
    <w:rsid w:val="00E83178"/>
    <w:rsid w:val="00E83D86"/>
    <w:rsid w:val="00E83FDD"/>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1BA"/>
    <w:rsid w:val="00E95350"/>
    <w:rsid w:val="00E96745"/>
    <w:rsid w:val="00E975F2"/>
    <w:rsid w:val="00E97698"/>
    <w:rsid w:val="00EA005E"/>
    <w:rsid w:val="00EA1DB2"/>
    <w:rsid w:val="00EA2516"/>
    <w:rsid w:val="00EA2D22"/>
    <w:rsid w:val="00EA3C45"/>
    <w:rsid w:val="00EA3D8F"/>
    <w:rsid w:val="00EA54F0"/>
    <w:rsid w:val="00EA5503"/>
    <w:rsid w:val="00EA6909"/>
    <w:rsid w:val="00EA7501"/>
    <w:rsid w:val="00EB04EE"/>
    <w:rsid w:val="00EB056C"/>
    <w:rsid w:val="00EB2258"/>
    <w:rsid w:val="00EB31F7"/>
    <w:rsid w:val="00EB3414"/>
    <w:rsid w:val="00EB45B8"/>
    <w:rsid w:val="00EB6AC9"/>
    <w:rsid w:val="00EB74AF"/>
    <w:rsid w:val="00EB75BB"/>
    <w:rsid w:val="00EB7695"/>
    <w:rsid w:val="00EB7840"/>
    <w:rsid w:val="00EC1E9F"/>
    <w:rsid w:val="00EC4F0B"/>
    <w:rsid w:val="00EC52D2"/>
    <w:rsid w:val="00EC6078"/>
    <w:rsid w:val="00EC6B0E"/>
    <w:rsid w:val="00EC7D5C"/>
    <w:rsid w:val="00ED092E"/>
    <w:rsid w:val="00ED2CF7"/>
    <w:rsid w:val="00ED3144"/>
    <w:rsid w:val="00ED3D10"/>
    <w:rsid w:val="00ED4056"/>
    <w:rsid w:val="00ED5CDE"/>
    <w:rsid w:val="00ED7A63"/>
    <w:rsid w:val="00EE0115"/>
    <w:rsid w:val="00EE09C5"/>
    <w:rsid w:val="00EE0E15"/>
    <w:rsid w:val="00EE2599"/>
    <w:rsid w:val="00EE2C04"/>
    <w:rsid w:val="00EE2CF6"/>
    <w:rsid w:val="00EE2E8A"/>
    <w:rsid w:val="00EE356E"/>
    <w:rsid w:val="00EE3D36"/>
    <w:rsid w:val="00EE42C6"/>
    <w:rsid w:val="00EE554D"/>
    <w:rsid w:val="00EE7E5E"/>
    <w:rsid w:val="00EF010B"/>
    <w:rsid w:val="00EF05B7"/>
    <w:rsid w:val="00EF0880"/>
    <w:rsid w:val="00EF1DEA"/>
    <w:rsid w:val="00EF204F"/>
    <w:rsid w:val="00EF205C"/>
    <w:rsid w:val="00EF215A"/>
    <w:rsid w:val="00EF310C"/>
    <w:rsid w:val="00EF3A8F"/>
    <w:rsid w:val="00EF5491"/>
    <w:rsid w:val="00EF5ECF"/>
    <w:rsid w:val="00EF6A5F"/>
    <w:rsid w:val="00EF7A89"/>
    <w:rsid w:val="00F00718"/>
    <w:rsid w:val="00F00CDE"/>
    <w:rsid w:val="00F01353"/>
    <w:rsid w:val="00F01CE0"/>
    <w:rsid w:val="00F02DB4"/>
    <w:rsid w:val="00F0379A"/>
    <w:rsid w:val="00F03887"/>
    <w:rsid w:val="00F03E96"/>
    <w:rsid w:val="00F057DA"/>
    <w:rsid w:val="00F05AA3"/>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341F"/>
    <w:rsid w:val="00F23663"/>
    <w:rsid w:val="00F23B0E"/>
    <w:rsid w:val="00F24C42"/>
    <w:rsid w:val="00F25AC7"/>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B59"/>
    <w:rsid w:val="00F63598"/>
    <w:rsid w:val="00F63CAB"/>
    <w:rsid w:val="00F642F4"/>
    <w:rsid w:val="00F6431B"/>
    <w:rsid w:val="00F6700F"/>
    <w:rsid w:val="00F6752C"/>
    <w:rsid w:val="00F67933"/>
    <w:rsid w:val="00F67D1F"/>
    <w:rsid w:val="00F704D9"/>
    <w:rsid w:val="00F70AFB"/>
    <w:rsid w:val="00F7133E"/>
    <w:rsid w:val="00F72294"/>
    <w:rsid w:val="00F722D9"/>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795"/>
    <w:rsid w:val="00F8386A"/>
    <w:rsid w:val="00F8428C"/>
    <w:rsid w:val="00F852BA"/>
    <w:rsid w:val="00F8629A"/>
    <w:rsid w:val="00F86367"/>
    <w:rsid w:val="00F867B7"/>
    <w:rsid w:val="00F8689F"/>
    <w:rsid w:val="00F874FB"/>
    <w:rsid w:val="00F9021D"/>
    <w:rsid w:val="00F9028E"/>
    <w:rsid w:val="00F9036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B5F"/>
    <w:rsid w:val="00FC7ECA"/>
    <w:rsid w:val="00FD0030"/>
    <w:rsid w:val="00FD00E8"/>
    <w:rsid w:val="00FD063D"/>
    <w:rsid w:val="00FD1066"/>
    <w:rsid w:val="00FD1455"/>
    <w:rsid w:val="00FD1C73"/>
    <w:rsid w:val="00FD3633"/>
    <w:rsid w:val="00FD3946"/>
    <w:rsid w:val="00FD3EF7"/>
    <w:rsid w:val="00FD499F"/>
    <w:rsid w:val="00FD74EF"/>
    <w:rsid w:val="00FD7635"/>
    <w:rsid w:val="00FD7BD3"/>
    <w:rsid w:val="00FE02F0"/>
    <w:rsid w:val="00FE046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2047974">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i.mi.kyaw.myint@undp.org" TargetMode="External"/><Relationship Id="rId4" Type="http://schemas.microsoft.com/office/2007/relationships/stylesWithEffects" Target="stylesWithEffects.xml"/><Relationship Id="rId9" Type="http://schemas.openxmlformats.org/officeDocument/2006/relationships/hyperlink" Target="mailto:manager.mi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1AC05-4D5A-4065-800A-10284D61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8148</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2</cp:revision>
  <cp:lastPrinted>2016-11-09T06:11:00Z</cp:lastPrinted>
  <dcterms:created xsi:type="dcterms:W3CDTF">2016-12-21T11:37:00Z</dcterms:created>
  <dcterms:modified xsi:type="dcterms:W3CDTF">2016-12-21T11:37:00Z</dcterms:modified>
</cp:coreProperties>
</file>