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A" w:rsidRDefault="00EC0988" w:rsidP="00DA4168">
      <w:pPr>
        <w:pStyle w:val="Heading1"/>
      </w:pPr>
      <w:r>
        <w:t>Meeting Minutes</w:t>
      </w:r>
    </w:p>
    <w:p w:rsidR="00EC0988" w:rsidRDefault="00DA4168">
      <w:r>
        <w:t xml:space="preserve">ICT4D Working Group, </w:t>
      </w:r>
      <w:r w:rsidR="0042765F">
        <w:t>August 27</w:t>
      </w:r>
      <w:r w:rsidR="00EC0988">
        <w:t>, 2014</w:t>
      </w:r>
    </w:p>
    <w:p w:rsidR="00DA4168" w:rsidRDefault="00DA4168">
      <w:r>
        <w:t>Chair: Jade Lamb, Pact</w:t>
      </w:r>
    </w:p>
    <w:p w:rsidR="00DA4168" w:rsidRDefault="00DA4168">
      <w:r>
        <w:t xml:space="preserve">Organizations Attending: </w:t>
      </w:r>
      <w:r w:rsidR="0042765F">
        <w:t>MSI, PU-AMI, TSF, MIMU, MCRB, 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7"/>
        <w:gridCol w:w="2399"/>
      </w:tblGrid>
      <w:tr w:rsidR="007E7055" w:rsidTr="007E7055">
        <w:tc>
          <w:tcPr>
            <w:tcW w:w="7398" w:type="dxa"/>
          </w:tcPr>
          <w:p w:rsidR="007E7055" w:rsidRDefault="007E7055">
            <w:r>
              <w:t>Activity</w:t>
            </w:r>
          </w:p>
        </w:tc>
        <w:tc>
          <w:tcPr>
            <w:tcW w:w="2178" w:type="dxa"/>
          </w:tcPr>
          <w:p w:rsidR="007E7055" w:rsidRDefault="007E7055">
            <w:r>
              <w:t>Follow up</w:t>
            </w:r>
          </w:p>
        </w:tc>
      </w:tr>
      <w:tr w:rsidR="007E7055" w:rsidTr="007E7055">
        <w:tc>
          <w:tcPr>
            <w:tcW w:w="7398" w:type="dxa"/>
          </w:tcPr>
          <w:p w:rsidR="007E7055" w:rsidRDefault="00B73FD6" w:rsidP="00B73FD6">
            <w:pPr>
              <w:pStyle w:val="ListParagraph"/>
              <w:numPr>
                <w:ilvl w:val="0"/>
                <w:numId w:val="4"/>
              </w:numPr>
            </w:pPr>
            <w:r>
              <w:t>Filling in the ICT4D activity spreadsheet</w:t>
            </w:r>
          </w:p>
          <w:p w:rsidR="00B73FD6" w:rsidRDefault="00B73FD6" w:rsidP="00B73FD6"/>
          <w:p w:rsidR="00B73FD6" w:rsidRDefault="00B73FD6" w:rsidP="00B73FD6">
            <w:r>
              <w:t xml:space="preserve">The working group is keeping an </w:t>
            </w:r>
            <w:hyperlink r:id="rId6" w:anchor="gid=0" w:history="1">
              <w:r w:rsidRPr="00B73FD6">
                <w:rPr>
                  <w:rStyle w:val="Hyperlink"/>
                </w:rPr>
                <w:t>online spreadsheet</w:t>
              </w:r>
            </w:hyperlink>
            <w:r>
              <w:t xml:space="preserve"> with a list of known activities in Myanmar that use ICT in development/humanitarian projects (can be NGO, UN, private sector, </w:t>
            </w:r>
            <w:proofErr w:type="gramStart"/>
            <w:r>
              <w:t>government</w:t>
            </w:r>
            <w:proofErr w:type="gramEnd"/>
            <w:r>
              <w:t>).  Currently listed are: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Pact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Norwegian People Aid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Proximity Designs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UNDP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UNICEF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UNFPA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World Vision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PU-AMI/TSF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WFP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Dimagi</w:t>
            </w:r>
            <w:proofErr w:type="spellEnd"/>
            <w:r>
              <w:t>/</w:t>
            </w:r>
            <w:proofErr w:type="spellStart"/>
            <w:r>
              <w:t>CommCare</w:t>
            </w:r>
            <w:proofErr w:type="spellEnd"/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LIRNEasia</w:t>
            </w:r>
            <w:proofErr w:type="spellEnd"/>
          </w:p>
          <w:p w:rsidR="00B73FD6" w:rsidRDefault="00B73FD6" w:rsidP="00B73FD6"/>
          <w:p w:rsidR="00B73FD6" w:rsidRDefault="00B73FD6" w:rsidP="00B73FD6">
            <w:r>
              <w:t>During this meeting, the group added: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MSI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MCRB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University of Oslo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MIMU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MIDO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Coding for Change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Bar Camp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FHI360</w:t>
            </w:r>
          </w:p>
          <w:p w:rsidR="00B73FD6" w:rsidRDefault="00B73FD6" w:rsidP="00B73FD6">
            <w:pPr>
              <w:pStyle w:val="ListParagraph"/>
              <w:numPr>
                <w:ilvl w:val="0"/>
                <w:numId w:val="5"/>
              </w:numPr>
            </w:pPr>
            <w:r>
              <w:t>JTEC</w:t>
            </w:r>
          </w:p>
          <w:p w:rsidR="00484E4A" w:rsidRDefault="00484E4A" w:rsidP="00484E4A">
            <w:r>
              <w:t xml:space="preserve">Details of activities can be found in the </w:t>
            </w:r>
            <w:hyperlink r:id="rId7" w:anchor="gid=0" w:history="1">
              <w:r w:rsidRPr="00484E4A">
                <w:rPr>
                  <w:rStyle w:val="Hyperlink"/>
                </w:rPr>
                <w:t>spreadsheet</w:t>
              </w:r>
            </w:hyperlink>
            <w:r>
              <w:t>.</w:t>
            </w:r>
          </w:p>
        </w:tc>
        <w:tc>
          <w:tcPr>
            <w:tcW w:w="2178" w:type="dxa"/>
          </w:tcPr>
          <w:p w:rsidR="007E7055" w:rsidRDefault="00B73FD6">
            <w:r>
              <w:t>Jade to reach out to representatives from organizations for whom we have incomplete/unverified activities listed to confirm.</w:t>
            </w:r>
          </w:p>
          <w:p w:rsidR="00484E4A" w:rsidRDefault="00484E4A"/>
          <w:p w:rsidR="00484E4A" w:rsidRDefault="00484E4A">
            <w:r>
              <w:t>Coley to share Telenor webinar presentation.</w:t>
            </w:r>
          </w:p>
        </w:tc>
      </w:tr>
      <w:tr w:rsidR="007E7055" w:rsidTr="007E7055">
        <w:tc>
          <w:tcPr>
            <w:tcW w:w="7398" w:type="dxa"/>
          </w:tcPr>
          <w:p w:rsidR="00D5733C" w:rsidRDefault="00484E4A" w:rsidP="00B73FD6">
            <w:pPr>
              <w:pStyle w:val="ListParagraph"/>
              <w:numPr>
                <w:ilvl w:val="0"/>
                <w:numId w:val="4"/>
              </w:numPr>
            </w:pPr>
            <w:r>
              <w:t>Translation of ICT terms</w:t>
            </w:r>
          </w:p>
          <w:p w:rsidR="00484E4A" w:rsidRDefault="00484E4A" w:rsidP="00484E4A"/>
          <w:p w:rsidR="00484E4A" w:rsidRDefault="00484E4A" w:rsidP="00484E4A">
            <w:r>
              <w:t>PU-AMI and MCRB may have representatives who could contribute to this initiative.</w:t>
            </w:r>
          </w:p>
        </w:tc>
        <w:tc>
          <w:tcPr>
            <w:tcW w:w="2178" w:type="dxa"/>
          </w:tcPr>
          <w:p w:rsidR="007E7055" w:rsidRDefault="00484E4A">
            <w:r>
              <w:t xml:space="preserve">Jade to link Coley and Kamran to </w:t>
            </w:r>
            <w:proofErr w:type="spellStart"/>
            <w:r>
              <w:t>Saijai</w:t>
            </w:r>
            <w:proofErr w:type="spellEnd"/>
            <w:r>
              <w:t>.</w:t>
            </w:r>
          </w:p>
        </w:tc>
      </w:tr>
      <w:tr w:rsidR="007E7055" w:rsidTr="007E7055">
        <w:tc>
          <w:tcPr>
            <w:tcW w:w="7398" w:type="dxa"/>
          </w:tcPr>
          <w:p w:rsidR="00C7202C" w:rsidRDefault="00484E4A" w:rsidP="00484E4A">
            <w:pPr>
              <w:pStyle w:val="ListParagraph"/>
              <w:numPr>
                <w:ilvl w:val="0"/>
                <w:numId w:val="4"/>
              </w:numPr>
            </w:pPr>
            <w:r>
              <w:t>Upcoming events</w:t>
            </w:r>
          </w:p>
          <w:p w:rsidR="00484E4A" w:rsidRDefault="00484E4A" w:rsidP="00484E4A"/>
          <w:p w:rsidR="00484E4A" w:rsidRDefault="00484E4A" w:rsidP="00484E4A">
            <w:r>
              <w:t>September 5-7</w:t>
            </w:r>
            <w:r w:rsidRPr="00484E4A">
              <w:rPr>
                <w:vertAlign w:val="superscript"/>
              </w:rPr>
              <w:t>th</w:t>
            </w:r>
            <w:r>
              <w:t xml:space="preserve">, Business Solutions </w:t>
            </w:r>
            <w:proofErr w:type="spellStart"/>
            <w:r>
              <w:t>Hackathon</w:t>
            </w:r>
            <w:proofErr w:type="spellEnd"/>
            <w:r>
              <w:t>, Coding for Change</w:t>
            </w:r>
            <w:bookmarkStart w:id="0" w:name="_GoBack"/>
            <w:bookmarkEnd w:id="0"/>
          </w:p>
          <w:p w:rsidR="00484E4A" w:rsidRDefault="00484E4A" w:rsidP="00484E4A"/>
          <w:p w:rsidR="00484E4A" w:rsidRDefault="00484E4A" w:rsidP="00484E4A">
            <w:proofErr w:type="spellStart"/>
            <w:r>
              <w:t>CommCare</w:t>
            </w:r>
            <w:proofErr w:type="spellEnd"/>
            <w:r>
              <w:t xml:space="preserve"> Workshop, September 16</w:t>
            </w:r>
          </w:p>
          <w:p w:rsidR="00484E4A" w:rsidRDefault="00484E4A" w:rsidP="00484E4A"/>
          <w:p w:rsidR="00484E4A" w:rsidRDefault="00484E4A" w:rsidP="00484E4A">
            <w:r>
              <w:lastRenderedPageBreak/>
              <w:t xml:space="preserve">Next ICT4D Working Group Meeting, September 24, MIMU office at 10 AM, </w:t>
            </w:r>
            <w:proofErr w:type="spellStart"/>
            <w:r>
              <w:t>Saijai</w:t>
            </w:r>
            <w:proofErr w:type="spellEnd"/>
            <w:r>
              <w:t xml:space="preserve"> from </w:t>
            </w:r>
            <w:proofErr w:type="spellStart"/>
            <w:r>
              <w:t>CommCare</w:t>
            </w:r>
            <w:proofErr w:type="spellEnd"/>
            <w:r>
              <w:t xml:space="preserve"> to present</w:t>
            </w:r>
          </w:p>
        </w:tc>
        <w:tc>
          <w:tcPr>
            <w:tcW w:w="2178" w:type="dxa"/>
          </w:tcPr>
          <w:p w:rsidR="00683284" w:rsidRDefault="00683284" w:rsidP="0042765F"/>
        </w:tc>
      </w:tr>
    </w:tbl>
    <w:p w:rsidR="00DA4168" w:rsidRDefault="00DA4168"/>
    <w:p w:rsidR="00EC0988" w:rsidRDefault="00EC0988">
      <w: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1987"/>
        <w:gridCol w:w="2202"/>
        <w:gridCol w:w="1366"/>
        <w:gridCol w:w="3575"/>
      </w:tblGrid>
      <w:tr w:rsidR="0042765F" w:rsidTr="0042765F">
        <w:tc>
          <w:tcPr>
            <w:tcW w:w="446" w:type="dxa"/>
          </w:tcPr>
          <w:p w:rsidR="0042765F" w:rsidRDefault="0042765F">
            <w:r>
              <w:t>#</w:t>
            </w:r>
          </w:p>
        </w:tc>
        <w:tc>
          <w:tcPr>
            <w:tcW w:w="1987" w:type="dxa"/>
          </w:tcPr>
          <w:p w:rsidR="0042765F" w:rsidRDefault="0042765F">
            <w:r>
              <w:t>Name</w:t>
            </w:r>
          </w:p>
        </w:tc>
        <w:tc>
          <w:tcPr>
            <w:tcW w:w="2202" w:type="dxa"/>
          </w:tcPr>
          <w:p w:rsidR="0042765F" w:rsidRDefault="0042765F">
            <w:r>
              <w:t>Organization</w:t>
            </w:r>
          </w:p>
        </w:tc>
        <w:tc>
          <w:tcPr>
            <w:tcW w:w="1366" w:type="dxa"/>
          </w:tcPr>
          <w:p w:rsidR="0042765F" w:rsidRDefault="0042765F">
            <w:r>
              <w:t>Position</w:t>
            </w:r>
          </w:p>
        </w:tc>
        <w:tc>
          <w:tcPr>
            <w:tcW w:w="3575" w:type="dxa"/>
          </w:tcPr>
          <w:p w:rsidR="0042765F" w:rsidRDefault="0042765F">
            <w:r>
              <w:t>Email</w:t>
            </w:r>
          </w:p>
        </w:tc>
      </w:tr>
      <w:tr w:rsidR="0042765F" w:rsidTr="0042765F">
        <w:tc>
          <w:tcPr>
            <w:tcW w:w="446" w:type="dxa"/>
          </w:tcPr>
          <w:p w:rsidR="0042765F" w:rsidRDefault="0042765F">
            <w:r>
              <w:t>1</w:t>
            </w:r>
          </w:p>
        </w:tc>
        <w:tc>
          <w:tcPr>
            <w:tcW w:w="1987" w:type="dxa"/>
          </w:tcPr>
          <w:p w:rsidR="0042765F" w:rsidRDefault="0042765F">
            <w:r>
              <w:t>Coley Gray</w:t>
            </w:r>
          </w:p>
        </w:tc>
        <w:tc>
          <w:tcPr>
            <w:tcW w:w="2202" w:type="dxa"/>
          </w:tcPr>
          <w:p w:rsidR="0042765F" w:rsidRDefault="0042765F">
            <w:r>
              <w:t xml:space="preserve">Marie </w:t>
            </w:r>
            <w:proofErr w:type="spellStart"/>
            <w:r>
              <w:t>Stopes</w:t>
            </w:r>
            <w:proofErr w:type="spellEnd"/>
            <w:r>
              <w:t xml:space="preserve"> International</w:t>
            </w:r>
          </w:p>
        </w:tc>
        <w:tc>
          <w:tcPr>
            <w:tcW w:w="1366" w:type="dxa"/>
          </w:tcPr>
          <w:p w:rsidR="0042765F" w:rsidRDefault="0042765F">
            <w:proofErr w:type="spellStart"/>
            <w:r>
              <w:t>Programme</w:t>
            </w:r>
            <w:proofErr w:type="spellEnd"/>
            <w:r>
              <w:t xml:space="preserve"> Advisor</w:t>
            </w:r>
          </w:p>
        </w:tc>
        <w:tc>
          <w:tcPr>
            <w:tcW w:w="3575" w:type="dxa"/>
          </w:tcPr>
          <w:p w:rsidR="0042765F" w:rsidRDefault="0042765F" w:rsidP="0042765F">
            <w:hyperlink r:id="rId8" w:history="1">
              <w:r w:rsidRPr="00C71494">
                <w:rPr>
                  <w:rStyle w:val="Hyperlink"/>
                </w:rPr>
                <w:t>nicole.gray@mariestopes.org</w:t>
              </w:r>
            </w:hyperlink>
          </w:p>
        </w:tc>
      </w:tr>
      <w:tr w:rsidR="0042765F" w:rsidTr="0042765F">
        <w:tc>
          <w:tcPr>
            <w:tcW w:w="446" w:type="dxa"/>
          </w:tcPr>
          <w:p w:rsidR="0042765F" w:rsidRDefault="0042765F">
            <w:r>
              <w:t>2</w:t>
            </w:r>
          </w:p>
        </w:tc>
        <w:tc>
          <w:tcPr>
            <w:tcW w:w="1987" w:type="dxa"/>
          </w:tcPr>
          <w:p w:rsidR="0042765F" w:rsidRDefault="0042765F">
            <w:r>
              <w:t xml:space="preserve">Charles </w:t>
            </w:r>
            <w:r>
              <w:t>Flèche</w:t>
            </w:r>
          </w:p>
        </w:tc>
        <w:tc>
          <w:tcPr>
            <w:tcW w:w="2202" w:type="dxa"/>
          </w:tcPr>
          <w:p w:rsidR="0042765F" w:rsidRDefault="0042765F">
            <w:r>
              <w:t>PU-AMI/TSF</w:t>
            </w:r>
          </w:p>
        </w:tc>
        <w:tc>
          <w:tcPr>
            <w:tcW w:w="1366" w:type="dxa"/>
          </w:tcPr>
          <w:p w:rsidR="0042765F" w:rsidRDefault="0042765F">
            <w:proofErr w:type="spellStart"/>
            <w:r>
              <w:t>mHealth</w:t>
            </w:r>
            <w:proofErr w:type="spellEnd"/>
            <w:r>
              <w:t xml:space="preserve"> Advisor</w:t>
            </w:r>
          </w:p>
        </w:tc>
        <w:tc>
          <w:tcPr>
            <w:tcW w:w="3575" w:type="dxa"/>
          </w:tcPr>
          <w:p w:rsidR="0042765F" w:rsidRDefault="0042765F" w:rsidP="0042765F">
            <w:hyperlink r:id="rId9" w:history="1">
              <w:r w:rsidRPr="00C71494">
                <w:rPr>
                  <w:rStyle w:val="Hyperlink"/>
                </w:rPr>
                <w:t>mhealth-myanmar@tsfi.org</w:t>
              </w:r>
            </w:hyperlink>
          </w:p>
        </w:tc>
      </w:tr>
      <w:tr w:rsidR="0042765F" w:rsidTr="0042765F">
        <w:tc>
          <w:tcPr>
            <w:tcW w:w="446" w:type="dxa"/>
          </w:tcPr>
          <w:p w:rsidR="0042765F" w:rsidRDefault="0042765F">
            <w:r>
              <w:t>3</w:t>
            </w:r>
          </w:p>
        </w:tc>
        <w:tc>
          <w:tcPr>
            <w:tcW w:w="1987" w:type="dxa"/>
          </w:tcPr>
          <w:p w:rsidR="0042765F" w:rsidRDefault="0042765F">
            <w:r>
              <w:t>Lin Htut</w:t>
            </w:r>
          </w:p>
        </w:tc>
        <w:tc>
          <w:tcPr>
            <w:tcW w:w="2202" w:type="dxa"/>
          </w:tcPr>
          <w:p w:rsidR="0042765F" w:rsidRDefault="0042765F">
            <w:r>
              <w:t>PU-AMI</w:t>
            </w:r>
          </w:p>
        </w:tc>
        <w:tc>
          <w:tcPr>
            <w:tcW w:w="1366" w:type="dxa"/>
          </w:tcPr>
          <w:p w:rsidR="0042765F" w:rsidRDefault="0042765F">
            <w:r>
              <w:t>IT-</w:t>
            </w:r>
            <w:proofErr w:type="spellStart"/>
            <w:r>
              <w:t>mhealth</w:t>
            </w:r>
            <w:proofErr w:type="spellEnd"/>
            <w:r>
              <w:t xml:space="preserve"> officer</w:t>
            </w:r>
          </w:p>
        </w:tc>
        <w:tc>
          <w:tcPr>
            <w:tcW w:w="3575" w:type="dxa"/>
          </w:tcPr>
          <w:p w:rsidR="0042765F" w:rsidRDefault="0042765F" w:rsidP="0042765F">
            <w:hyperlink r:id="rId10" w:history="1">
              <w:r w:rsidRPr="00C71494">
                <w:rPr>
                  <w:rStyle w:val="Hyperlink"/>
                </w:rPr>
                <w:t>mmr.mhealth.it@pu-ami.org</w:t>
              </w:r>
            </w:hyperlink>
          </w:p>
        </w:tc>
      </w:tr>
      <w:tr w:rsidR="0042765F" w:rsidTr="0042765F">
        <w:tc>
          <w:tcPr>
            <w:tcW w:w="446" w:type="dxa"/>
          </w:tcPr>
          <w:p w:rsidR="0042765F" w:rsidRDefault="0042765F">
            <w:r>
              <w:t>4</w:t>
            </w:r>
          </w:p>
        </w:tc>
        <w:tc>
          <w:tcPr>
            <w:tcW w:w="1987" w:type="dxa"/>
          </w:tcPr>
          <w:p w:rsidR="0042765F" w:rsidRDefault="0042765F">
            <w:r>
              <w:t xml:space="preserve">Aude </w:t>
            </w:r>
            <w:proofErr w:type="spellStart"/>
            <w:r>
              <w:t>Morille</w:t>
            </w:r>
            <w:proofErr w:type="spellEnd"/>
          </w:p>
        </w:tc>
        <w:tc>
          <w:tcPr>
            <w:tcW w:w="2202" w:type="dxa"/>
          </w:tcPr>
          <w:p w:rsidR="0042765F" w:rsidRDefault="0042765F">
            <w:r>
              <w:t>PU-AMI</w:t>
            </w:r>
          </w:p>
        </w:tc>
        <w:tc>
          <w:tcPr>
            <w:tcW w:w="1366" w:type="dxa"/>
          </w:tcPr>
          <w:p w:rsidR="0042765F" w:rsidRDefault="0042765F">
            <w:r>
              <w:t>MNCH Officer</w:t>
            </w:r>
          </w:p>
        </w:tc>
        <w:tc>
          <w:tcPr>
            <w:tcW w:w="3575" w:type="dxa"/>
          </w:tcPr>
          <w:p w:rsidR="0042765F" w:rsidRDefault="0042765F" w:rsidP="0042765F">
            <w:hyperlink r:id="rId11" w:history="1">
              <w:r w:rsidRPr="00C71494">
                <w:rPr>
                  <w:rStyle w:val="Hyperlink"/>
                </w:rPr>
                <w:t>mmr.mnch@pu-ami.org</w:t>
              </w:r>
            </w:hyperlink>
          </w:p>
        </w:tc>
      </w:tr>
      <w:tr w:rsidR="0042765F" w:rsidTr="0042765F">
        <w:tc>
          <w:tcPr>
            <w:tcW w:w="446" w:type="dxa"/>
          </w:tcPr>
          <w:p w:rsidR="0042765F" w:rsidRDefault="0042765F">
            <w:r>
              <w:t>5</w:t>
            </w:r>
          </w:p>
        </w:tc>
        <w:tc>
          <w:tcPr>
            <w:tcW w:w="1987" w:type="dxa"/>
          </w:tcPr>
          <w:p w:rsidR="0042765F" w:rsidRDefault="0042765F">
            <w:r>
              <w:t>Hsu Mon Aung</w:t>
            </w:r>
          </w:p>
        </w:tc>
        <w:tc>
          <w:tcPr>
            <w:tcW w:w="2202" w:type="dxa"/>
          </w:tcPr>
          <w:p w:rsidR="0042765F" w:rsidRDefault="0042765F">
            <w:r>
              <w:t>MIMU</w:t>
            </w:r>
          </w:p>
        </w:tc>
        <w:tc>
          <w:tcPr>
            <w:tcW w:w="1366" w:type="dxa"/>
          </w:tcPr>
          <w:p w:rsidR="0042765F" w:rsidRDefault="0042765F">
            <w:r>
              <w:t>Liaison Associate</w:t>
            </w:r>
          </w:p>
        </w:tc>
        <w:tc>
          <w:tcPr>
            <w:tcW w:w="3575" w:type="dxa"/>
          </w:tcPr>
          <w:p w:rsidR="0042765F" w:rsidRDefault="0042765F" w:rsidP="0042765F">
            <w:hyperlink r:id="rId12" w:history="1">
              <w:r w:rsidRPr="00C71494">
                <w:rPr>
                  <w:rStyle w:val="Hyperlink"/>
                </w:rPr>
                <w:t>hsu.mon.aung@undp.org</w:t>
              </w:r>
            </w:hyperlink>
          </w:p>
        </w:tc>
      </w:tr>
      <w:tr w:rsidR="0042765F" w:rsidTr="0042765F">
        <w:tc>
          <w:tcPr>
            <w:tcW w:w="446" w:type="dxa"/>
          </w:tcPr>
          <w:p w:rsidR="0042765F" w:rsidRDefault="0042765F">
            <w:r>
              <w:t>6</w:t>
            </w:r>
          </w:p>
        </w:tc>
        <w:tc>
          <w:tcPr>
            <w:tcW w:w="1987" w:type="dxa"/>
          </w:tcPr>
          <w:p w:rsidR="0042765F" w:rsidRDefault="0042765F">
            <w:r>
              <w:t>Kamran Emad</w:t>
            </w:r>
          </w:p>
        </w:tc>
        <w:tc>
          <w:tcPr>
            <w:tcW w:w="2202" w:type="dxa"/>
          </w:tcPr>
          <w:p w:rsidR="0042765F" w:rsidRDefault="0042765F">
            <w:r>
              <w:t>MCRB</w:t>
            </w:r>
          </w:p>
        </w:tc>
        <w:tc>
          <w:tcPr>
            <w:tcW w:w="1366" w:type="dxa"/>
          </w:tcPr>
          <w:p w:rsidR="0042765F" w:rsidRDefault="0042765F">
            <w:r>
              <w:t>Consultant</w:t>
            </w:r>
          </w:p>
        </w:tc>
        <w:tc>
          <w:tcPr>
            <w:tcW w:w="3575" w:type="dxa"/>
          </w:tcPr>
          <w:p w:rsidR="0042765F" w:rsidRDefault="0042765F" w:rsidP="0042765F">
            <w:hyperlink r:id="rId13" w:history="1">
              <w:r w:rsidRPr="00C71494">
                <w:rPr>
                  <w:rStyle w:val="Hyperlink"/>
                </w:rPr>
                <w:t>kamran.emad@myanmar-responsiblebusiness.org</w:t>
              </w:r>
            </w:hyperlink>
          </w:p>
        </w:tc>
      </w:tr>
      <w:tr w:rsidR="0042765F" w:rsidTr="0042765F">
        <w:tc>
          <w:tcPr>
            <w:tcW w:w="446" w:type="dxa"/>
          </w:tcPr>
          <w:p w:rsidR="0042765F" w:rsidRDefault="0042765F">
            <w:r>
              <w:t>7</w:t>
            </w:r>
          </w:p>
        </w:tc>
        <w:tc>
          <w:tcPr>
            <w:tcW w:w="1987" w:type="dxa"/>
          </w:tcPr>
          <w:p w:rsidR="0042765F" w:rsidRDefault="0042765F">
            <w:r>
              <w:t>Jade Lamb</w:t>
            </w:r>
          </w:p>
        </w:tc>
        <w:tc>
          <w:tcPr>
            <w:tcW w:w="2202" w:type="dxa"/>
          </w:tcPr>
          <w:p w:rsidR="0042765F" w:rsidRDefault="0042765F">
            <w:r>
              <w:t>Pact</w:t>
            </w:r>
          </w:p>
        </w:tc>
        <w:tc>
          <w:tcPr>
            <w:tcW w:w="1366" w:type="dxa"/>
          </w:tcPr>
          <w:p w:rsidR="0042765F" w:rsidRDefault="0042765F">
            <w:r>
              <w:t>M&amp;E Manager</w:t>
            </w:r>
          </w:p>
        </w:tc>
        <w:tc>
          <w:tcPr>
            <w:tcW w:w="3575" w:type="dxa"/>
          </w:tcPr>
          <w:p w:rsidR="0042765F" w:rsidRDefault="0042765F">
            <w:r>
              <w:t>jlamb@pactworld.org</w:t>
            </w:r>
          </w:p>
        </w:tc>
      </w:tr>
    </w:tbl>
    <w:p w:rsidR="00EC0988" w:rsidRDefault="00EC0988"/>
    <w:sectPr w:rsidR="00EC0988" w:rsidSect="00C6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446"/>
    <w:multiLevelType w:val="hybridMultilevel"/>
    <w:tmpl w:val="57D62C30"/>
    <w:lvl w:ilvl="0" w:tplc="86A04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0602"/>
    <w:multiLevelType w:val="hybridMultilevel"/>
    <w:tmpl w:val="FF8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0A46"/>
    <w:multiLevelType w:val="hybridMultilevel"/>
    <w:tmpl w:val="5938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10B5A"/>
    <w:multiLevelType w:val="hybridMultilevel"/>
    <w:tmpl w:val="506A5DC2"/>
    <w:lvl w:ilvl="0" w:tplc="049E9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D6B42"/>
    <w:multiLevelType w:val="hybridMultilevel"/>
    <w:tmpl w:val="8852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88"/>
    <w:rsid w:val="00244B6A"/>
    <w:rsid w:val="003E3D8F"/>
    <w:rsid w:val="0042765F"/>
    <w:rsid w:val="00484E4A"/>
    <w:rsid w:val="00634823"/>
    <w:rsid w:val="00683284"/>
    <w:rsid w:val="0068721C"/>
    <w:rsid w:val="007D14B0"/>
    <w:rsid w:val="007E7055"/>
    <w:rsid w:val="009455E1"/>
    <w:rsid w:val="00B3463A"/>
    <w:rsid w:val="00B73FD6"/>
    <w:rsid w:val="00C6680C"/>
    <w:rsid w:val="00C7202C"/>
    <w:rsid w:val="00D5733C"/>
    <w:rsid w:val="00DA4168"/>
    <w:rsid w:val="00EC0988"/>
    <w:rsid w:val="00F27A40"/>
    <w:rsid w:val="00F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E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988"/>
    <w:rPr>
      <w:color w:val="005B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E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988"/>
    <w:rPr>
      <w:color w:val="005B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gray@mariestopes.org" TargetMode="External"/><Relationship Id="rId13" Type="http://schemas.openxmlformats.org/officeDocument/2006/relationships/hyperlink" Target="mailto:kamran.emad@myanmar-responsiblebusines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crW8PttcDwv7CSmsyPiAw95nM-dgDQ26H7xP-EkbNx0/edit" TargetMode="External"/><Relationship Id="rId12" Type="http://schemas.openxmlformats.org/officeDocument/2006/relationships/hyperlink" Target="mailto:hsu.mon.aung@und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crW8PttcDwv7CSmsyPiAw95nM-dgDQ26H7xP-EkbNx0/edit" TargetMode="External"/><Relationship Id="rId11" Type="http://schemas.openxmlformats.org/officeDocument/2006/relationships/hyperlink" Target="mailto:mmr.mnch@pu-am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mr.mhealth.it@pu-am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ealth-myanmar@tsf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3</cp:revision>
  <dcterms:created xsi:type="dcterms:W3CDTF">2014-09-01T09:59:00Z</dcterms:created>
  <dcterms:modified xsi:type="dcterms:W3CDTF">2014-09-01T10:25:00Z</dcterms:modified>
</cp:coreProperties>
</file>