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64256" w14:textId="77777777" w:rsidR="001868FB" w:rsidRDefault="00262BEB">
      <w:pPr>
        <w:pStyle w:val="Heading1"/>
      </w:pPr>
      <w:r>
        <w:t>Meeting Minutes</w:t>
      </w:r>
    </w:p>
    <w:p w14:paraId="419BBA3A" w14:textId="271E69DC" w:rsidR="001868FB" w:rsidRDefault="00262BEB">
      <w:r>
        <w:t xml:space="preserve">ICT4D Working Group, </w:t>
      </w:r>
      <w:r w:rsidR="001E41AB">
        <w:t>March 30</w:t>
      </w:r>
      <w:r w:rsidR="00A371C7">
        <w:t>, 2016</w:t>
      </w:r>
    </w:p>
    <w:p w14:paraId="0E442CDF" w14:textId="77777777" w:rsidR="001868FB" w:rsidRDefault="00262BEB">
      <w:r>
        <w:t>Chair: Jade Lamb, Pact</w:t>
      </w:r>
    </w:p>
    <w:p w14:paraId="687A2CC5" w14:textId="5B05E531" w:rsidR="001868FB" w:rsidRDefault="00262BEB">
      <w:r>
        <w:t xml:space="preserve">Organizations Attending: </w:t>
      </w:r>
      <w:r w:rsidR="001E41AB">
        <w:t xml:space="preserve">Pact, </w:t>
      </w:r>
      <w:proofErr w:type="spellStart"/>
      <w:r w:rsidR="001E41AB">
        <w:t>Insitor</w:t>
      </w:r>
      <w:proofErr w:type="spellEnd"/>
      <w:r w:rsidR="001E41AB">
        <w:t xml:space="preserve"> Management, UNESCO, PSI, </w:t>
      </w:r>
      <w:proofErr w:type="spellStart"/>
      <w:r w:rsidR="001E41AB">
        <w:t>Dimagi</w:t>
      </w:r>
      <w:proofErr w:type="spellEnd"/>
      <w:r w:rsidR="001E41AB">
        <w:t xml:space="preserve">, D-Tree, Carter Center, </w:t>
      </w:r>
      <w:proofErr w:type="spellStart"/>
      <w:r w:rsidR="001E41AB">
        <w:t>Paywast</w:t>
      </w:r>
      <w:proofErr w:type="spellEnd"/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7694"/>
        <w:gridCol w:w="1882"/>
      </w:tblGrid>
      <w:tr w:rsidR="001868FB" w14:paraId="1B04D985" w14:textId="77777777" w:rsidTr="00461169">
        <w:tc>
          <w:tcPr>
            <w:tcW w:w="7758" w:type="dxa"/>
            <w:shd w:val="clear" w:color="auto" w:fill="auto"/>
            <w:tcMar>
              <w:left w:w="108" w:type="dxa"/>
            </w:tcMar>
          </w:tcPr>
          <w:p w14:paraId="32145F87" w14:textId="77777777" w:rsidR="001868FB" w:rsidRDefault="00262BEB">
            <w:pPr>
              <w:spacing w:after="0"/>
            </w:pPr>
            <w:r>
              <w:t>Activity</w:t>
            </w:r>
          </w:p>
        </w:tc>
        <w:tc>
          <w:tcPr>
            <w:tcW w:w="1818" w:type="dxa"/>
            <w:shd w:val="clear" w:color="auto" w:fill="auto"/>
            <w:tcMar>
              <w:left w:w="108" w:type="dxa"/>
            </w:tcMar>
          </w:tcPr>
          <w:p w14:paraId="52A18F57" w14:textId="77777777" w:rsidR="001868FB" w:rsidRDefault="00262BEB">
            <w:pPr>
              <w:spacing w:after="0"/>
            </w:pPr>
            <w:r>
              <w:t>Follow up</w:t>
            </w:r>
          </w:p>
        </w:tc>
      </w:tr>
      <w:tr w:rsidR="001868FB" w14:paraId="4D58DCD6" w14:textId="77777777" w:rsidTr="00461169">
        <w:tc>
          <w:tcPr>
            <w:tcW w:w="7758" w:type="dxa"/>
            <w:shd w:val="clear" w:color="auto" w:fill="auto"/>
            <w:tcMar>
              <w:left w:w="108" w:type="dxa"/>
            </w:tcMar>
          </w:tcPr>
          <w:p w14:paraId="5A4053CE" w14:textId="7F04B18C" w:rsidR="004D2119" w:rsidRDefault="00A125A4" w:rsidP="00A125A4">
            <w:pPr>
              <w:pStyle w:val="ListParagraph"/>
              <w:numPr>
                <w:ilvl w:val="0"/>
                <w:numId w:val="25"/>
              </w:numPr>
              <w:spacing w:after="0"/>
            </w:pPr>
            <w:r>
              <w:t>WI, Jes and William</w:t>
            </w:r>
          </w:p>
          <w:p w14:paraId="22CF745E" w14:textId="6C8AD6AB" w:rsidR="00A125A4" w:rsidRDefault="00A125A4" w:rsidP="00A125A4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 xml:space="preserve">36 million people in Myanmar have phones, 29 million are smart phones; mobile data is still slow and expensive though, and public </w:t>
            </w:r>
            <w:proofErr w:type="spellStart"/>
            <w:r>
              <w:t>wifi</w:t>
            </w:r>
            <w:proofErr w:type="spellEnd"/>
            <w:r>
              <w:t xml:space="preserve"> is limited</w:t>
            </w:r>
          </w:p>
          <w:p w14:paraId="57385A47" w14:textId="29E3B76C" w:rsidR="00A125A4" w:rsidRDefault="00A125A4" w:rsidP="00A125A4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No central portal for Burmese apps; people rely on Facebook as a central portal to find content</w:t>
            </w:r>
          </w:p>
          <w:p w14:paraId="20007F21" w14:textId="207C05E6" w:rsidR="00A125A4" w:rsidRDefault="00A125A4" w:rsidP="00A125A4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WI is a fast/free access point for quality (pre-vetted) content, which is uploaded directly to a router; will not offer internet access in the beginning</w:t>
            </w:r>
          </w:p>
          <w:p w14:paraId="52C3FA02" w14:textId="77777777" w:rsidR="00A125A4" w:rsidRDefault="00A125A4" w:rsidP="00A125A4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Content will be updated monthly</w:t>
            </w:r>
          </w:p>
          <w:p w14:paraId="32BAC6E0" w14:textId="77777777" w:rsidR="00A125A4" w:rsidRDefault="00A125A4" w:rsidP="00A125A4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Will place routers in teashops outside Yangon; teashop owners seem keen to have the routers since, like TVs, they will attract people to come and hang out</w:t>
            </w:r>
          </w:p>
          <w:p w14:paraId="501D965F" w14:textId="2BD95FE6" w:rsidR="00A125A4" w:rsidRDefault="00DC3EFA" w:rsidP="00A125A4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 xml:space="preserve">Future opportunity for revenue from sales of premium content and, as bandwidth/price improve, </w:t>
            </w:r>
            <w:proofErr w:type="spellStart"/>
            <w:r>
              <w:t>wifi</w:t>
            </w:r>
            <w:proofErr w:type="spellEnd"/>
            <w:r>
              <w:t xml:space="preserve"> subscriptions for internet access</w:t>
            </w:r>
          </w:p>
          <w:p w14:paraId="4D40C91E" w14:textId="340FD773" w:rsidR="00DC3EFA" w:rsidRDefault="006A3188" w:rsidP="00A125A4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 xml:space="preserve">Looking at direct partnerships with intellectual property owners to ensure media on devices isn’t </w:t>
            </w:r>
            <w:proofErr w:type="spellStart"/>
            <w:r>
              <w:t>priated</w:t>
            </w:r>
            <w:proofErr w:type="spellEnd"/>
          </w:p>
          <w:p w14:paraId="5EC922E7" w14:textId="77777777" w:rsidR="006A3188" w:rsidRDefault="006A3188" w:rsidP="00A125A4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Rollout plan: February-May will have 20 test hotspots outside Yangon, will be live in mid-April</w:t>
            </w:r>
          </w:p>
          <w:p w14:paraId="523CACF0" w14:textId="77777777" w:rsidR="006A3188" w:rsidRDefault="006A3188" w:rsidP="00A125A4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May-December 2016: Commercial launch scaling up to 1,000 locations in middle/lower Myanmar</w:t>
            </w:r>
          </w:p>
          <w:p w14:paraId="6AEA9D29" w14:textId="77777777" w:rsidR="006A3188" w:rsidRDefault="006A3188" w:rsidP="00A125A4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2017: premium services and internet access</w:t>
            </w:r>
          </w:p>
          <w:p w14:paraId="1339CB7D" w14:textId="77777777" w:rsidR="006A3188" w:rsidRDefault="006A3188" w:rsidP="00A125A4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Business model for near term will be ads; right now raising $500k for scale up, let the WI team know if you have donors</w:t>
            </w:r>
          </w:p>
          <w:p w14:paraId="5863CCAE" w14:textId="3C5A1B61" w:rsidR="006A3188" w:rsidRDefault="006A3188" w:rsidP="00A125A4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Will be available in Myanmar Unicode/</w:t>
            </w:r>
            <w:proofErr w:type="spellStart"/>
            <w:r>
              <w:t>Zawgyi</w:t>
            </w:r>
            <w:proofErr w:type="spellEnd"/>
            <w:r>
              <w:t xml:space="preserve"> once live, in addition to English</w:t>
            </w:r>
          </w:p>
          <w:p w14:paraId="07EF3659" w14:textId="105E2EC0" w:rsidR="006A3188" w:rsidRDefault="006A3188" w:rsidP="006A3188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Why teashops over malls?  Malls will attract early adopters and people able to pay for premium content</w:t>
            </w:r>
          </w:p>
          <w:p w14:paraId="083423FD" w14:textId="7AE20A96" w:rsidR="006A3188" w:rsidRDefault="006A3188" w:rsidP="006A3188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Concerns that people won’t understand that these points are not the same as internet access and will stop using them if they can’t access internet/FB through them</w:t>
            </w:r>
          </w:p>
          <w:p w14:paraId="1602AA28" w14:textId="2E439469" w:rsidR="004D2119" w:rsidRDefault="004D2119" w:rsidP="004D2119">
            <w:pPr>
              <w:spacing w:after="0"/>
              <w:ind w:left="720"/>
            </w:pPr>
          </w:p>
        </w:tc>
        <w:tc>
          <w:tcPr>
            <w:tcW w:w="1818" w:type="dxa"/>
            <w:shd w:val="clear" w:color="auto" w:fill="auto"/>
            <w:tcMar>
              <w:left w:w="108" w:type="dxa"/>
            </w:tcMar>
          </w:tcPr>
          <w:p w14:paraId="7F46773A" w14:textId="1B890A16" w:rsidR="00A125A4" w:rsidRDefault="00A125A4" w:rsidP="00FE20B1">
            <w:pPr>
              <w:spacing w:after="0"/>
            </w:pPr>
            <w:r>
              <w:t>If you’d like to have your ICT4D app or other content hosted on WI</w:t>
            </w:r>
            <w:r w:rsidR="00E66B95">
              <w:t>, or have a recommendation for somewhere to host a WI hotspot</w:t>
            </w:r>
            <w:r>
              <w:t>, please reach out to Jes or William</w:t>
            </w:r>
            <w:bookmarkStart w:id="0" w:name="_GoBack"/>
            <w:bookmarkEnd w:id="0"/>
          </w:p>
        </w:tc>
      </w:tr>
      <w:tr w:rsidR="001868FB" w14:paraId="681D1A73" w14:textId="77777777" w:rsidTr="00461169">
        <w:tc>
          <w:tcPr>
            <w:tcW w:w="7758" w:type="dxa"/>
            <w:shd w:val="clear" w:color="auto" w:fill="auto"/>
            <w:tcMar>
              <w:left w:w="108" w:type="dxa"/>
            </w:tcMar>
          </w:tcPr>
          <w:p w14:paraId="3064C410" w14:textId="0AF133A7" w:rsidR="004D2119" w:rsidRDefault="006A3188" w:rsidP="006A3188">
            <w:pPr>
              <w:pStyle w:val="ListParagraph"/>
              <w:numPr>
                <w:ilvl w:val="0"/>
                <w:numId w:val="25"/>
              </w:numPr>
              <w:spacing w:after="0"/>
            </w:pPr>
            <w:r>
              <w:t>The Carter Center, ELMO, Eli Lewien</w:t>
            </w:r>
          </w:p>
          <w:p w14:paraId="5CE966BC" w14:textId="77777777" w:rsidR="006A3188" w:rsidRDefault="006A3188" w:rsidP="006A3188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Real time data collection using ODK base, site creates analysis/reports of data as it’s submitted</w:t>
            </w:r>
          </w:p>
          <w:p w14:paraId="71EA20A7" w14:textId="77777777" w:rsidR="006A3188" w:rsidRDefault="006A3188" w:rsidP="006A3188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Initially designed for election monitoring, but can be used for other types of data collection</w:t>
            </w:r>
          </w:p>
          <w:p w14:paraId="477254DB" w14:textId="77777777" w:rsidR="006A3188" w:rsidRDefault="006A3188" w:rsidP="006A3188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lastRenderedPageBreak/>
              <w:t>Piloted with Cherokee Nation elections, lots of bugs, but only 15 data collectors so could do troubleshooting via phone</w:t>
            </w:r>
          </w:p>
          <w:p w14:paraId="6D2B2141" w14:textId="77777777" w:rsidR="006A3188" w:rsidRDefault="006A3188" w:rsidP="006A3188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Since has improved a lot, was used in Myanmar during elections and now for long-term qualitative reporting (text can be submitted through site)</w:t>
            </w:r>
          </w:p>
          <w:p w14:paraId="00BF181B" w14:textId="77777777" w:rsidR="006A3188" w:rsidRDefault="006A3188" w:rsidP="006A3188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 xml:space="preserve">Trying to create an Open ELMO community online, this has </w:t>
            </w:r>
            <w:r w:rsidR="0098091B">
              <w:t>been challenging</w:t>
            </w:r>
          </w:p>
          <w:p w14:paraId="7DD90DBE" w14:textId="77777777" w:rsidR="0098091B" w:rsidRDefault="0098091B" w:rsidP="006A3188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ELMO simpler than ODK and multi-platform but requires users to set up their own servers; ELMO does offer TA for setup if necessary</w:t>
            </w:r>
          </w:p>
          <w:p w14:paraId="1E106917" w14:textId="5390C8CA" w:rsidR="0098091B" w:rsidRDefault="00E66B95" w:rsidP="0098091B">
            <w:pPr>
              <w:pStyle w:val="ListParagraph"/>
              <w:numPr>
                <w:ilvl w:val="0"/>
                <w:numId w:val="26"/>
              </w:numPr>
              <w:spacing w:after="0"/>
            </w:pPr>
            <w:hyperlink r:id="rId6" w:history="1">
              <w:r w:rsidR="0098091B" w:rsidRPr="0098091B">
                <w:rPr>
                  <w:rStyle w:val="Hyperlink"/>
                </w:rPr>
                <w:t>Site</w:t>
              </w:r>
            </w:hyperlink>
            <w:r w:rsidR="0098091B">
              <w:t xml:space="preserve"> link and </w:t>
            </w:r>
            <w:hyperlink r:id="rId7" w:history="1">
              <w:proofErr w:type="spellStart"/>
              <w:r w:rsidR="0098091B" w:rsidRPr="0098091B">
                <w:rPr>
                  <w:rStyle w:val="Hyperlink"/>
                </w:rPr>
                <w:t>GitHub</w:t>
              </w:r>
              <w:proofErr w:type="spellEnd"/>
            </w:hyperlink>
            <w:r w:rsidR="0098091B">
              <w:t xml:space="preserve"> link </w:t>
            </w:r>
          </w:p>
        </w:tc>
        <w:tc>
          <w:tcPr>
            <w:tcW w:w="1818" w:type="dxa"/>
            <w:shd w:val="clear" w:color="auto" w:fill="auto"/>
            <w:tcMar>
              <w:left w:w="108" w:type="dxa"/>
            </w:tcMar>
          </w:tcPr>
          <w:p w14:paraId="769C6008" w14:textId="274CA863" w:rsidR="001868FB" w:rsidRDefault="001868FB">
            <w:pPr>
              <w:spacing w:after="0"/>
            </w:pPr>
          </w:p>
        </w:tc>
      </w:tr>
      <w:tr w:rsidR="004D2119" w14:paraId="25757D17" w14:textId="77777777" w:rsidTr="00461169">
        <w:tc>
          <w:tcPr>
            <w:tcW w:w="7758" w:type="dxa"/>
            <w:shd w:val="clear" w:color="auto" w:fill="auto"/>
            <w:tcMar>
              <w:left w:w="108" w:type="dxa"/>
            </w:tcMar>
          </w:tcPr>
          <w:p w14:paraId="73165A80" w14:textId="4EADB3E4" w:rsidR="004D2119" w:rsidRDefault="001E41AB" w:rsidP="006A3188">
            <w:pPr>
              <w:pStyle w:val="ListParagraph"/>
              <w:numPr>
                <w:ilvl w:val="0"/>
                <w:numId w:val="25"/>
              </w:numPr>
              <w:spacing w:after="0"/>
            </w:pPr>
            <w:r>
              <w:lastRenderedPageBreak/>
              <w:t>Announcements</w:t>
            </w:r>
          </w:p>
          <w:p w14:paraId="11D6517B" w14:textId="77777777" w:rsidR="001E41AB" w:rsidRDefault="001E41AB" w:rsidP="001E41AB">
            <w:pPr>
              <w:pStyle w:val="ListParagraph"/>
              <w:numPr>
                <w:ilvl w:val="0"/>
                <w:numId w:val="24"/>
              </w:numPr>
              <w:spacing w:after="0"/>
            </w:pPr>
            <w:r>
              <w:t>Next meeting May 18, Wednesday, 10 AM-12</w:t>
            </w:r>
          </w:p>
          <w:p w14:paraId="0CA43DA4" w14:textId="77777777" w:rsidR="001E41AB" w:rsidRDefault="001E41AB" w:rsidP="001E41AB">
            <w:pPr>
              <w:pStyle w:val="ListParagraph"/>
              <w:numPr>
                <w:ilvl w:val="0"/>
                <w:numId w:val="24"/>
              </w:numPr>
              <w:spacing w:after="0"/>
            </w:pPr>
            <w:r>
              <w:t xml:space="preserve">Erwin Sikma is coordinating a group of NGOs who are interested in collectively lobbying </w:t>
            </w:r>
            <w:proofErr w:type="spellStart"/>
            <w:r>
              <w:t>telecos</w:t>
            </w:r>
            <w:proofErr w:type="spellEnd"/>
            <w:r>
              <w:t xml:space="preserve"> for price cuts on data/SMS usage contributing to ICT4D.  Please contact </w:t>
            </w:r>
            <w:hyperlink r:id="rId8" w:history="1">
              <w:r w:rsidRPr="0037119E">
                <w:rPr>
                  <w:rStyle w:val="Hyperlink"/>
                </w:rPr>
                <w:t>erwin@impactterra.com</w:t>
              </w:r>
            </w:hyperlink>
            <w:r>
              <w:t xml:space="preserve"> if interested.</w:t>
            </w:r>
          </w:p>
          <w:p w14:paraId="7DB775AB" w14:textId="42EFEACF" w:rsidR="001E41AB" w:rsidRDefault="001E41AB" w:rsidP="001E41AB">
            <w:pPr>
              <w:pStyle w:val="ListParagraph"/>
              <w:numPr>
                <w:ilvl w:val="0"/>
                <w:numId w:val="24"/>
              </w:numPr>
              <w:spacing w:after="0"/>
            </w:pPr>
            <w:r>
              <w:t xml:space="preserve">Jade will be leaving Myanmar at the end of May.  Looking for new leadership for the group, please contact </w:t>
            </w:r>
            <w:hyperlink r:id="rId9" w:history="1">
              <w:r w:rsidRPr="0037119E">
                <w:rPr>
                  <w:rStyle w:val="Hyperlink"/>
                </w:rPr>
                <w:t>jlamb@pactworld.org</w:t>
              </w:r>
            </w:hyperlink>
            <w:r>
              <w:t xml:space="preserve"> if you </w:t>
            </w:r>
            <w:r w:rsidR="00A125A4">
              <w:t>are interested.</w:t>
            </w:r>
          </w:p>
        </w:tc>
        <w:tc>
          <w:tcPr>
            <w:tcW w:w="1818" w:type="dxa"/>
            <w:shd w:val="clear" w:color="auto" w:fill="auto"/>
            <w:tcMar>
              <w:left w:w="108" w:type="dxa"/>
            </w:tcMar>
          </w:tcPr>
          <w:p w14:paraId="022A2260" w14:textId="77777777" w:rsidR="004D2119" w:rsidRDefault="004D2119">
            <w:pPr>
              <w:spacing w:after="0"/>
            </w:pPr>
          </w:p>
        </w:tc>
      </w:tr>
    </w:tbl>
    <w:p w14:paraId="1924A920" w14:textId="77777777" w:rsidR="001868FB" w:rsidRDefault="001868FB"/>
    <w:p w14:paraId="2E78FF14" w14:textId="77777777" w:rsidR="001868FB" w:rsidRDefault="00262BEB">
      <w:r>
        <w:t>Attendance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33"/>
        <w:gridCol w:w="2185"/>
        <w:gridCol w:w="2791"/>
        <w:gridCol w:w="4049"/>
      </w:tblGrid>
      <w:tr w:rsidR="00D6751E" w14:paraId="0C8AB94A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72DE5C8F" w14:textId="77777777" w:rsidR="00C23EC1" w:rsidRDefault="00C23EC1">
            <w:pPr>
              <w:spacing w:after="0"/>
            </w:pPr>
            <w:r>
              <w:t>#</w:t>
            </w:r>
          </w:p>
        </w:tc>
        <w:tc>
          <w:tcPr>
            <w:tcW w:w="2185" w:type="dxa"/>
          </w:tcPr>
          <w:p w14:paraId="5791BFED" w14:textId="77777777" w:rsidR="00C23EC1" w:rsidRDefault="00BB5402">
            <w:pPr>
              <w:spacing w:after="0"/>
            </w:pPr>
            <w:r>
              <w:t>Name</w:t>
            </w:r>
          </w:p>
        </w:tc>
        <w:tc>
          <w:tcPr>
            <w:tcW w:w="2791" w:type="dxa"/>
          </w:tcPr>
          <w:p w14:paraId="0D7CC92F" w14:textId="77777777" w:rsidR="00C23EC1" w:rsidRDefault="00C23EC1">
            <w:pPr>
              <w:spacing w:after="0"/>
            </w:pPr>
            <w:r>
              <w:t>Organization</w:t>
            </w:r>
          </w:p>
        </w:tc>
        <w:tc>
          <w:tcPr>
            <w:tcW w:w="4049" w:type="dxa"/>
          </w:tcPr>
          <w:p w14:paraId="073EBAA3" w14:textId="77777777" w:rsidR="00C23EC1" w:rsidRDefault="00C23EC1">
            <w:pPr>
              <w:spacing w:after="0"/>
            </w:pPr>
            <w:r>
              <w:t>Email</w:t>
            </w:r>
          </w:p>
        </w:tc>
      </w:tr>
      <w:tr w:rsidR="001E41AB" w14:paraId="6E9DD48E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0CE0D0F7" w14:textId="5241EE6E" w:rsidR="001E41AB" w:rsidRDefault="001E41AB">
            <w:pPr>
              <w:spacing w:after="0"/>
            </w:pPr>
            <w:r>
              <w:t>1</w:t>
            </w:r>
          </w:p>
        </w:tc>
        <w:tc>
          <w:tcPr>
            <w:tcW w:w="2185" w:type="dxa"/>
          </w:tcPr>
          <w:p w14:paraId="27BD3A3F" w14:textId="4664DA30" w:rsidR="001E41AB" w:rsidRDefault="001E41AB">
            <w:pPr>
              <w:spacing w:after="0"/>
            </w:pPr>
            <w:r>
              <w:t>Jade Lamb</w:t>
            </w:r>
          </w:p>
        </w:tc>
        <w:tc>
          <w:tcPr>
            <w:tcW w:w="2791" w:type="dxa"/>
          </w:tcPr>
          <w:p w14:paraId="2170444D" w14:textId="26133051" w:rsidR="001E41AB" w:rsidRDefault="001E41AB">
            <w:pPr>
              <w:spacing w:after="0"/>
            </w:pPr>
            <w:r>
              <w:t>Pact</w:t>
            </w:r>
          </w:p>
        </w:tc>
        <w:tc>
          <w:tcPr>
            <w:tcW w:w="4049" w:type="dxa"/>
          </w:tcPr>
          <w:p w14:paraId="6AF90766" w14:textId="55632741" w:rsidR="001E41AB" w:rsidRDefault="00E66B95">
            <w:pPr>
              <w:spacing w:after="0"/>
            </w:pPr>
            <w:hyperlink r:id="rId10" w:history="1">
              <w:r w:rsidR="001E41AB" w:rsidRPr="0037119E">
                <w:rPr>
                  <w:rStyle w:val="Hyperlink"/>
                </w:rPr>
                <w:t>jlamb@pactworld.org</w:t>
              </w:r>
            </w:hyperlink>
          </w:p>
        </w:tc>
      </w:tr>
      <w:tr w:rsidR="001E41AB" w14:paraId="5C67ED86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5FBC214D" w14:textId="57E5DC74" w:rsidR="001E41AB" w:rsidRDefault="001E41AB">
            <w:pPr>
              <w:spacing w:after="0"/>
            </w:pPr>
            <w:r>
              <w:t>2</w:t>
            </w:r>
          </w:p>
        </w:tc>
        <w:tc>
          <w:tcPr>
            <w:tcW w:w="2185" w:type="dxa"/>
          </w:tcPr>
          <w:p w14:paraId="4F567D95" w14:textId="284720F0" w:rsidR="001E41AB" w:rsidRDefault="001E41AB">
            <w:pPr>
              <w:spacing w:after="0"/>
            </w:pPr>
            <w:r>
              <w:t xml:space="preserve">Bradley </w:t>
            </w:r>
            <w:proofErr w:type="spellStart"/>
            <w:r>
              <w:t>Kopsick</w:t>
            </w:r>
            <w:proofErr w:type="spellEnd"/>
          </w:p>
        </w:tc>
        <w:tc>
          <w:tcPr>
            <w:tcW w:w="2791" w:type="dxa"/>
          </w:tcPr>
          <w:p w14:paraId="441CAB93" w14:textId="4BC76603" w:rsidR="001E41AB" w:rsidRDefault="001E41AB">
            <w:pPr>
              <w:spacing w:after="0"/>
            </w:pPr>
            <w:proofErr w:type="spellStart"/>
            <w:r>
              <w:t>Insitor</w:t>
            </w:r>
            <w:proofErr w:type="spellEnd"/>
            <w:r>
              <w:t xml:space="preserve"> Management</w:t>
            </w:r>
          </w:p>
        </w:tc>
        <w:tc>
          <w:tcPr>
            <w:tcW w:w="4049" w:type="dxa"/>
          </w:tcPr>
          <w:p w14:paraId="1AEEF634" w14:textId="7229587E" w:rsidR="001E41AB" w:rsidRDefault="00E66B95">
            <w:pPr>
              <w:spacing w:after="0"/>
            </w:pPr>
            <w:hyperlink r:id="rId11" w:history="1">
              <w:r w:rsidR="001E41AB" w:rsidRPr="0037119E">
                <w:rPr>
                  <w:rStyle w:val="Hyperlink"/>
                </w:rPr>
                <w:t>bkopsick@insitormanagement.com</w:t>
              </w:r>
            </w:hyperlink>
          </w:p>
        </w:tc>
      </w:tr>
      <w:tr w:rsidR="001E41AB" w14:paraId="003B015B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18B8B97A" w14:textId="3734CCCA" w:rsidR="001E41AB" w:rsidRDefault="001E41AB">
            <w:pPr>
              <w:spacing w:after="0"/>
            </w:pPr>
            <w:r>
              <w:t>3</w:t>
            </w:r>
          </w:p>
        </w:tc>
        <w:tc>
          <w:tcPr>
            <w:tcW w:w="2185" w:type="dxa"/>
          </w:tcPr>
          <w:p w14:paraId="01B03AB1" w14:textId="7FA13453" w:rsidR="001E41AB" w:rsidRDefault="001E41AB">
            <w:pPr>
              <w:spacing w:after="0"/>
            </w:pPr>
            <w:r>
              <w:t xml:space="preserve">Naing </w:t>
            </w:r>
            <w:proofErr w:type="spellStart"/>
            <w:r>
              <w:t>Naing</w:t>
            </w:r>
            <w:proofErr w:type="spellEnd"/>
            <w:r>
              <w:t xml:space="preserve"> Aye</w:t>
            </w:r>
          </w:p>
        </w:tc>
        <w:tc>
          <w:tcPr>
            <w:tcW w:w="2791" w:type="dxa"/>
          </w:tcPr>
          <w:p w14:paraId="60C842B5" w14:textId="66615746" w:rsidR="001E41AB" w:rsidRDefault="001E41AB">
            <w:pPr>
              <w:spacing w:after="0"/>
            </w:pPr>
            <w:r>
              <w:t>UNESCO</w:t>
            </w:r>
          </w:p>
        </w:tc>
        <w:tc>
          <w:tcPr>
            <w:tcW w:w="4049" w:type="dxa"/>
          </w:tcPr>
          <w:p w14:paraId="7DB4129D" w14:textId="2843A7E2" w:rsidR="001E41AB" w:rsidRDefault="00E66B95">
            <w:pPr>
              <w:spacing w:after="0"/>
            </w:pPr>
            <w:hyperlink r:id="rId12" w:history="1">
              <w:r w:rsidR="001E41AB" w:rsidRPr="0037119E">
                <w:rPr>
                  <w:rStyle w:val="Hyperlink"/>
                </w:rPr>
                <w:t>nn.aye@unesco.org</w:t>
              </w:r>
            </w:hyperlink>
          </w:p>
        </w:tc>
      </w:tr>
      <w:tr w:rsidR="001E41AB" w14:paraId="5378A620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6FEA90B0" w14:textId="468C56CD" w:rsidR="001E41AB" w:rsidRDefault="001E41AB">
            <w:pPr>
              <w:spacing w:after="0"/>
            </w:pPr>
            <w:r>
              <w:t>4</w:t>
            </w:r>
          </w:p>
        </w:tc>
        <w:tc>
          <w:tcPr>
            <w:tcW w:w="2185" w:type="dxa"/>
          </w:tcPr>
          <w:p w14:paraId="14BD904C" w14:textId="30641034" w:rsidR="001E41AB" w:rsidRDefault="004F588A">
            <w:pPr>
              <w:spacing w:after="0"/>
            </w:pPr>
            <w:proofErr w:type="spellStart"/>
            <w:r>
              <w:t>Perrie</w:t>
            </w:r>
            <w:proofErr w:type="spellEnd"/>
            <w:r>
              <w:t xml:space="preserve"> </w:t>
            </w:r>
            <w:proofErr w:type="spellStart"/>
            <w:r>
              <w:t>Briski</w:t>
            </w:r>
            <w:r w:rsidR="001E41AB">
              <w:t>n</w:t>
            </w:r>
            <w:proofErr w:type="spellEnd"/>
          </w:p>
        </w:tc>
        <w:tc>
          <w:tcPr>
            <w:tcW w:w="2791" w:type="dxa"/>
          </w:tcPr>
          <w:p w14:paraId="47557DB7" w14:textId="1D5A26D0" w:rsidR="001E41AB" w:rsidRDefault="001E41AB">
            <w:pPr>
              <w:spacing w:after="0"/>
            </w:pPr>
            <w:r>
              <w:t>PSI</w:t>
            </w:r>
          </w:p>
        </w:tc>
        <w:tc>
          <w:tcPr>
            <w:tcW w:w="4049" w:type="dxa"/>
          </w:tcPr>
          <w:p w14:paraId="35C4A19C" w14:textId="6860AC91" w:rsidR="001E41AB" w:rsidRDefault="004F588A">
            <w:pPr>
              <w:spacing w:after="0"/>
            </w:pPr>
            <w:hyperlink r:id="rId13" w:history="1">
              <w:r w:rsidRPr="0037119E">
                <w:rPr>
                  <w:rStyle w:val="Hyperlink"/>
                </w:rPr>
                <w:t>pbriskin@psimyanmar.org</w:t>
              </w:r>
            </w:hyperlink>
          </w:p>
        </w:tc>
      </w:tr>
      <w:tr w:rsidR="001E41AB" w14:paraId="4DB56958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2C3F6AFD" w14:textId="270B125F" w:rsidR="001E41AB" w:rsidRDefault="001E41AB">
            <w:pPr>
              <w:spacing w:after="0"/>
            </w:pPr>
            <w:r>
              <w:t>5</w:t>
            </w:r>
          </w:p>
        </w:tc>
        <w:tc>
          <w:tcPr>
            <w:tcW w:w="2185" w:type="dxa"/>
          </w:tcPr>
          <w:p w14:paraId="17F84035" w14:textId="6ECC8141" w:rsidR="001E41AB" w:rsidRDefault="001E41AB">
            <w:pPr>
              <w:spacing w:after="0"/>
            </w:pPr>
            <w:proofErr w:type="spellStart"/>
            <w:r>
              <w:t>Saijai</w:t>
            </w:r>
            <w:proofErr w:type="spellEnd"/>
            <w:r>
              <w:t xml:space="preserve"> </w:t>
            </w:r>
            <w:proofErr w:type="spellStart"/>
            <w:r>
              <w:t>Liangpunsakul</w:t>
            </w:r>
            <w:proofErr w:type="spellEnd"/>
          </w:p>
        </w:tc>
        <w:tc>
          <w:tcPr>
            <w:tcW w:w="2791" w:type="dxa"/>
          </w:tcPr>
          <w:p w14:paraId="29C3F1FE" w14:textId="3687840A" w:rsidR="001E41AB" w:rsidRDefault="001E41AB">
            <w:pPr>
              <w:spacing w:after="0"/>
            </w:pPr>
            <w:proofErr w:type="spellStart"/>
            <w:r>
              <w:t>Dimagi</w:t>
            </w:r>
            <w:proofErr w:type="spellEnd"/>
          </w:p>
        </w:tc>
        <w:tc>
          <w:tcPr>
            <w:tcW w:w="4049" w:type="dxa"/>
          </w:tcPr>
          <w:p w14:paraId="5D2774B7" w14:textId="755340A1" w:rsidR="001E41AB" w:rsidRDefault="00E66B95">
            <w:pPr>
              <w:spacing w:after="0"/>
            </w:pPr>
            <w:hyperlink r:id="rId14" w:history="1">
              <w:r w:rsidR="001E41AB" w:rsidRPr="0037119E">
                <w:rPr>
                  <w:rStyle w:val="Hyperlink"/>
                </w:rPr>
                <w:t>sliangpu@dimagi.com</w:t>
              </w:r>
            </w:hyperlink>
          </w:p>
        </w:tc>
      </w:tr>
      <w:tr w:rsidR="001E41AB" w14:paraId="15B36C68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70EE3522" w14:textId="15E358AD" w:rsidR="001E41AB" w:rsidRDefault="001E41AB">
            <w:pPr>
              <w:spacing w:after="0"/>
            </w:pPr>
            <w:r>
              <w:t>6</w:t>
            </w:r>
          </w:p>
        </w:tc>
        <w:tc>
          <w:tcPr>
            <w:tcW w:w="2185" w:type="dxa"/>
          </w:tcPr>
          <w:p w14:paraId="7D79483E" w14:textId="4DCDA5CF" w:rsidR="001E41AB" w:rsidRDefault="001E41AB">
            <w:pPr>
              <w:spacing w:after="0"/>
            </w:pPr>
            <w:r>
              <w:t>Marc Mitchell</w:t>
            </w:r>
          </w:p>
        </w:tc>
        <w:tc>
          <w:tcPr>
            <w:tcW w:w="2791" w:type="dxa"/>
          </w:tcPr>
          <w:p w14:paraId="30D56C22" w14:textId="655EE28B" w:rsidR="001E41AB" w:rsidRDefault="001E41AB">
            <w:pPr>
              <w:spacing w:after="0"/>
            </w:pPr>
            <w:r>
              <w:t>D-tree</w:t>
            </w:r>
          </w:p>
        </w:tc>
        <w:tc>
          <w:tcPr>
            <w:tcW w:w="4049" w:type="dxa"/>
          </w:tcPr>
          <w:p w14:paraId="06A226B4" w14:textId="67961417" w:rsidR="001E41AB" w:rsidRDefault="00E66B95">
            <w:pPr>
              <w:spacing w:after="0"/>
            </w:pPr>
            <w:hyperlink r:id="rId15" w:history="1">
              <w:r w:rsidR="001E41AB" w:rsidRPr="0037119E">
                <w:rPr>
                  <w:rStyle w:val="Hyperlink"/>
                </w:rPr>
                <w:t>mmitchel@hsph.harvard.edu</w:t>
              </w:r>
            </w:hyperlink>
          </w:p>
        </w:tc>
      </w:tr>
      <w:tr w:rsidR="001E41AB" w14:paraId="2B09FB52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0E8B4B97" w14:textId="038D9764" w:rsidR="001E41AB" w:rsidRDefault="001E41AB">
            <w:pPr>
              <w:spacing w:after="0"/>
            </w:pPr>
            <w:r>
              <w:t>7</w:t>
            </w:r>
          </w:p>
        </w:tc>
        <w:tc>
          <w:tcPr>
            <w:tcW w:w="2185" w:type="dxa"/>
          </w:tcPr>
          <w:p w14:paraId="10DF8A1E" w14:textId="69F5936B" w:rsidR="001E41AB" w:rsidRDefault="001E41AB">
            <w:pPr>
              <w:spacing w:after="0"/>
            </w:pPr>
            <w:r>
              <w:t>Eli Lewien</w:t>
            </w:r>
          </w:p>
        </w:tc>
        <w:tc>
          <w:tcPr>
            <w:tcW w:w="2791" w:type="dxa"/>
          </w:tcPr>
          <w:p w14:paraId="6AC26575" w14:textId="0D2563A4" w:rsidR="001E41AB" w:rsidRDefault="001E41AB">
            <w:pPr>
              <w:spacing w:after="0"/>
            </w:pPr>
            <w:r>
              <w:t>Carter Center</w:t>
            </w:r>
          </w:p>
        </w:tc>
        <w:tc>
          <w:tcPr>
            <w:tcW w:w="4049" w:type="dxa"/>
          </w:tcPr>
          <w:p w14:paraId="3EBB1B10" w14:textId="28EECA97" w:rsidR="001E41AB" w:rsidRDefault="001E41AB">
            <w:pPr>
              <w:spacing w:after="0"/>
            </w:pPr>
            <w:r w:rsidRPr="001E41AB">
              <w:t>elewien@gmail.com</w:t>
            </w:r>
          </w:p>
        </w:tc>
      </w:tr>
      <w:tr w:rsidR="001E41AB" w14:paraId="42E9FB74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7DE0BBBF" w14:textId="6E6C300A" w:rsidR="001E41AB" w:rsidRDefault="001E41AB">
            <w:pPr>
              <w:spacing w:after="0"/>
            </w:pPr>
            <w:r>
              <w:t>8</w:t>
            </w:r>
          </w:p>
        </w:tc>
        <w:tc>
          <w:tcPr>
            <w:tcW w:w="2185" w:type="dxa"/>
          </w:tcPr>
          <w:p w14:paraId="318F7EB5" w14:textId="477BE8F1" w:rsidR="001E41AB" w:rsidRDefault="001E41AB">
            <w:pPr>
              <w:spacing w:after="0"/>
            </w:pPr>
            <w:r>
              <w:t>Jes Petersen</w:t>
            </w:r>
          </w:p>
        </w:tc>
        <w:tc>
          <w:tcPr>
            <w:tcW w:w="2791" w:type="dxa"/>
          </w:tcPr>
          <w:p w14:paraId="68FCA404" w14:textId="63B9A000" w:rsidR="001E41AB" w:rsidRDefault="001E41AB">
            <w:pPr>
              <w:spacing w:after="0"/>
            </w:pPr>
            <w:proofErr w:type="spellStart"/>
            <w:r>
              <w:t>Paywast</w:t>
            </w:r>
            <w:proofErr w:type="spellEnd"/>
          </w:p>
        </w:tc>
        <w:tc>
          <w:tcPr>
            <w:tcW w:w="4049" w:type="dxa"/>
          </w:tcPr>
          <w:p w14:paraId="3F2D2B7C" w14:textId="16D05AEB" w:rsidR="001E41AB" w:rsidRDefault="001E41AB">
            <w:pPr>
              <w:spacing w:after="0"/>
            </w:pPr>
            <w:r w:rsidRPr="001E41AB">
              <w:t>jes@kaliebe.dk</w:t>
            </w:r>
          </w:p>
        </w:tc>
      </w:tr>
      <w:tr w:rsidR="001E41AB" w14:paraId="6B706790" w14:textId="77777777" w:rsidTr="00A371C7">
        <w:trPr>
          <w:trHeight w:val="265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14:paraId="3343392C" w14:textId="77A44262" w:rsidR="001E41AB" w:rsidRDefault="001E41AB">
            <w:pPr>
              <w:spacing w:after="0"/>
            </w:pPr>
            <w:r>
              <w:t>9</w:t>
            </w:r>
          </w:p>
        </w:tc>
        <w:tc>
          <w:tcPr>
            <w:tcW w:w="2185" w:type="dxa"/>
          </w:tcPr>
          <w:p w14:paraId="34F52D6B" w14:textId="50AEFA00" w:rsidR="001E41AB" w:rsidRDefault="001E41AB">
            <w:pPr>
              <w:spacing w:after="0"/>
            </w:pPr>
            <w:r>
              <w:t>William Min</w:t>
            </w:r>
          </w:p>
        </w:tc>
        <w:tc>
          <w:tcPr>
            <w:tcW w:w="2791" w:type="dxa"/>
          </w:tcPr>
          <w:p w14:paraId="3CDC32F2" w14:textId="77777777" w:rsidR="001E41AB" w:rsidRDefault="001E41AB">
            <w:pPr>
              <w:spacing w:after="0"/>
            </w:pPr>
          </w:p>
        </w:tc>
        <w:tc>
          <w:tcPr>
            <w:tcW w:w="4049" w:type="dxa"/>
          </w:tcPr>
          <w:p w14:paraId="669B35EB" w14:textId="1DEE0E80" w:rsidR="001E41AB" w:rsidRDefault="001E41AB">
            <w:pPr>
              <w:spacing w:after="0"/>
            </w:pPr>
            <w:proofErr w:type="spellStart"/>
            <w:r w:rsidRPr="001E41AB">
              <w:t>william.min@mystylo.life</w:t>
            </w:r>
            <w:proofErr w:type="spellEnd"/>
          </w:p>
        </w:tc>
      </w:tr>
    </w:tbl>
    <w:p w14:paraId="6AC601DA" w14:textId="77777777" w:rsidR="001868FB" w:rsidRDefault="001868FB"/>
    <w:sectPr w:rsidR="001868FB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411"/>
    <w:multiLevelType w:val="hybridMultilevel"/>
    <w:tmpl w:val="4B881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0FD8"/>
    <w:multiLevelType w:val="hybridMultilevel"/>
    <w:tmpl w:val="EBB2D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A4A0D"/>
    <w:multiLevelType w:val="hybridMultilevel"/>
    <w:tmpl w:val="5038CC5E"/>
    <w:lvl w:ilvl="0" w:tplc="681694F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E0272F"/>
    <w:multiLevelType w:val="hybridMultilevel"/>
    <w:tmpl w:val="08B678BC"/>
    <w:lvl w:ilvl="0" w:tplc="33B0531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BA0664"/>
    <w:multiLevelType w:val="hybridMultilevel"/>
    <w:tmpl w:val="584E012E"/>
    <w:lvl w:ilvl="0" w:tplc="472AA2E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CB0400"/>
    <w:multiLevelType w:val="hybridMultilevel"/>
    <w:tmpl w:val="872E5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A152C"/>
    <w:multiLevelType w:val="hybridMultilevel"/>
    <w:tmpl w:val="2EF85776"/>
    <w:lvl w:ilvl="0" w:tplc="9574113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B37255"/>
    <w:multiLevelType w:val="hybridMultilevel"/>
    <w:tmpl w:val="6566778C"/>
    <w:lvl w:ilvl="0" w:tplc="715C38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9198B"/>
    <w:multiLevelType w:val="hybridMultilevel"/>
    <w:tmpl w:val="DF403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90D93"/>
    <w:multiLevelType w:val="hybridMultilevel"/>
    <w:tmpl w:val="ED02F93A"/>
    <w:lvl w:ilvl="0" w:tplc="FA485C2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ED092A"/>
    <w:multiLevelType w:val="hybridMultilevel"/>
    <w:tmpl w:val="F6166B5C"/>
    <w:lvl w:ilvl="0" w:tplc="3B208D0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68046A"/>
    <w:multiLevelType w:val="hybridMultilevel"/>
    <w:tmpl w:val="5BE6F7BE"/>
    <w:lvl w:ilvl="0" w:tplc="965CB39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6D1CC3"/>
    <w:multiLevelType w:val="hybridMultilevel"/>
    <w:tmpl w:val="CBD2E3D2"/>
    <w:lvl w:ilvl="0" w:tplc="AC2C7ED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4063D8"/>
    <w:multiLevelType w:val="hybridMultilevel"/>
    <w:tmpl w:val="F686F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C0AEE"/>
    <w:multiLevelType w:val="hybridMultilevel"/>
    <w:tmpl w:val="5E1E349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4D24E04"/>
    <w:multiLevelType w:val="hybridMultilevel"/>
    <w:tmpl w:val="D9C6195E"/>
    <w:lvl w:ilvl="0" w:tplc="D7F08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B83ECF"/>
    <w:multiLevelType w:val="hybridMultilevel"/>
    <w:tmpl w:val="77CEB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3D709A"/>
    <w:multiLevelType w:val="hybridMultilevel"/>
    <w:tmpl w:val="D47C0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E1AC8"/>
    <w:multiLevelType w:val="hybridMultilevel"/>
    <w:tmpl w:val="B268C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B6772"/>
    <w:multiLevelType w:val="hybridMultilevel"/>
    <w:tmpl w:val="E2F44FEE"/>
    <w:lvl w:ilvl="0" w:tplc="66FC65C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E6AD8"/>
    <w:multiLevelType w:val="multilevel"/>
    <w:tmpl w:val="675EFE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1E31204"/>
    <w:multiLevelType w:val="hybridMultilevel"/>
    <w:tmpl w:val="4C9A2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4645D"/>
    <w:multiLevelType w:val="hybridMultilevel"/>
    <w:tmpl w:val="26E21250"/>
    <w:lvl w:ilvl="0" w:tplc="66FC65C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C52D6"/>
    <w:multiLevelType w:val="multilevel"/>
    <w:tmpl w:val="29309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E2099"/>
    <w:multiLevelType w:val="hybridMultilevel"/>
    <w:tmpl w:val="C97AF46C"/>
    <w:lvl w:ilvl="0" w:tplc="C252675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19333E"/>
    <w:multiLevelType w:val="multilevel"/>
    <w:tmpl w:val="1C60D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8"/>
  </w:num>
  <w:num w:numId="5">
    <w:abstractNumId w:val="10"/>
  </w:num>
  <w:num w:numId="6">
    <w:abstractNumId w:val="22"/>
  </w:num>
  <w:num w:numId="7">
    <w:abstractNumId w:val="19"/>
  </w:num>
  <w:num w:numId="8">
    <w:abstractNumId w:val="17"/>
  </w:num>
  <w:num w:numId="9">
    <w:abstractNumId w:val="7"/>
  </w:num>
  <w:num w:numId="10">
    <w:abstractNumId w:val="21"/>
  </w:num>
  <w:num w:numId="11">
    <w:abstractNumId w:val="2"/>
  </w:num>
  <w:num w:numId="12">
    <w:abstractNumId w:val="18"/>
  </w:num>
  <w:num w:numId="13">
    <w:abstractNumId w:val="12"/>
  </w:num>
  <w:num w:numId="14">
    <w:abstractNumId w:val="15"/>
  </w:num>
  <w:num w:numId="15">
    <w:abstractNumId w:val="3"/>
  </w:num>
  <w:num w:numId="16">
    <w:abstractNumId w:val="13"/>
  </w:num>
  <w:num w:numId="17">
    <w:abstractNumId w:val="24"/>
  </w:num>
  <w:num w:numId="18">
    <w:abstractNumId w:val="0"/>
  </w:num>
  <w:num w:numId="19">
    <w:abstractNumId w:val="16"/>
  </w:num>
  <w:num w:numId="20">
    <w:abstractNumId w:val="11"/>
  </w:num>
  <w:num w:numId="21">
    <w:abstractNumId w:val="1"/>
  </w:num>
  <w:num w:numId="22">
    <w:abstractNumId w:val="4"/>
  </w:num>
  <w:num w:numId="23">
    <w:abstractNumId w:val="14"/>
  </w:num>
  <w:num w:numId="24">
    <w:abstractNumId w:val="9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FB"/>
    <w:rsid w:val="00083D61"/>
    <w:rsid w:val="00086339"/>
    <w:rsid w:val="0009388E"/>
    <w:rsid w:val="000A74E1"/>
    <w:rsid w:val="00115854"/>
    <w:rsid w:val="001868FB"/>
    <w:rsid w:val="001C315F"/>
    <w:rsid w:val="001C74E2"/>
    <w:rsid w:val="001E41AB"/>
    <w:rsid w:val="001F78B6"/>
    <w:rsid w:val="00224E5C"/>
    <w:rsid w:val="00262BEB"/>
    <w:rsid w:val="002B54A2"/>
    <w:rsid w:val="002B6655"/>
    <w:rsid w:val="003344D6"/>
    <w:rsid w:val="00342DF5"/>
    <w:rsid w:val="003655CE"/>
    <w:rsid w:val="00407FCB"/>
    <w:rsid w:val="00414F41"/>
    <w:rsid w:val="004564B1"/>
    <w:rsid w:val="00461169"/>
    <w:rsid w:val="004A71C1"/>
    <w:rsid w:val="004D2119"/>
    <w:rsid w:val="004E7A18"/>
    <w:rsid w:val="004F588A"/>
    <w:rsid w:val="005724DC"/>
    <w:rsid w:val="00584AA5"/>
    <w:rsid w:val="00587DE1"/>
    <w:rsid w:val="005C60DB"/>
    <w:rsid w:val="005D1CFE"/>
    <w:rsid w:val="005E6A08"/>
    <w:rsid w:val="00654E32"/>
    <w:rsid w:val="006A3188"/>
    <w:rsid w:val="007101AB"/>
    <w:rsid w:val="00724F6E"/>
    <w:rsid w:val="00752FDC"/>
    <w:rsid w:val="008C5166"/>
    <w:rsid w:val="008E7FB5"/>
    <w:rsid w:val="00916EA7"/>
    <w:rsid w:val="00920F99"/>
    <w:rsid w:val="00940126"/>
    <w:rsid w:val="0098091B"/>
    <w:rsid w:val="00992650"/>
    <w:rsid w:val="009F5FD0"/>
    <w:rsid w:val="00A125A4"/>
    <w:rsid w:val="00A371C7"/>
    <w:rsid w:val="00AA51E0"/>
    <w:rsid w:val="00AE31CF"/>
    <w:rsid w:val="00B31E62"/>
    <w:rsid w:val="00B55AD9"/>
    <w:rsid w:val="00BB5402"/>
    <w:rsid w:val="00BB716D"/>
    <w:rsid w:val="00C23EC1"/>
    <w:rsid w:val="00C4640A"/>
    <w:rsid w:val="00C4778C"/>
    <w:rsid w:val="00C5714B"/>
    <w:rsid w:val="00C6338D"/>
    <w:rsid w:val="00C82F10"/>
    <w:rsid w:val="00CB18F1"/>
    <w:rsid w:val="00CB583D"/>
    <w:rsid w:val="00CB7DBA"/>
    <w:rsid w:val="00CD0F90"/>
    <w:rsid w:val="00CE6A13"/>
    <w:rsid w:val="00D12133"/>
    <w:rsid w:val="00D12969"/>
    <w:rsid w:val="00D407B1"/>
    <w:rsid w:val="00D566F3"/>
    <w:rsid w:val="00D6338B"/>
    <w:rsid w:val="00D6751E"/>
    <w:rsid w:val="00DA64F5"/>
    <w:rsid w:val="00DC3EFA"/>
    <w:rsid w:val="00DE5048"/>
    <w:rsid w:val="00DE768C"/>
    <w:rsid w:val="00DF5587"/>
    <w:rsid w:val="00E66B95"/>
    <w:rsid w:val="00E81B2D"/>
    <w:rsid w:val="00F324A4"/>
    <w:rsid w:val="00F7501D"/>
    <w:rsid w:val="00F955E7"/>
    <w:rsid w:val="00FB5B95"/>
    <w:rsid w:val="00FE20B1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5E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0C"/>
    <w:pPr>
      <w:suppressAutoHyphens/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6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phaccentChar">
    <w:name w:val="paragraph accent Char"/>
    <w:rsid w:val="00C6680C"/>
    <w:rPr>
      <w:rFonts w:ascii="Arial" w:eastAsia="Times New Roman" w:hAnsi="Arial" w:cs="Times New Roman"/>
      <w:i/>
      <w:sz w:val="24"/>
      <w:szCs w:val="24"/>
    </w:rPr>
  </w:style>
  <w:style w:type="character" w:customStyle="1" w:styleId="BulletstextCharChar">
    <w:name w:val="Bullets text Char Char"/>
    <w:link w:val="Bulletstext"/>
    <w:rsid w:val="00C6680C"/>
    <w:rPr>
      <w:rFonts w:ascii="Arial" w:eastAsia="Times New Roman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80C"/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80C"/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C6680C"/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character" w:styleId="Strong">
    <w:name w:val="Strong"/>
    <w:basedOn w:val="DefaultParagraphFont"/>
    <w:uiPriority w:val="22"/>
    <w:qFormat/>
    <w:rsid w:val="00C6680C"/>
    <w:rPr>
      <w:b/>
      <w:bCs/>
    </w:rPr>
  </w:style>
  <w:style w:type="character" w:styleId="Emphasis">
    <w:name w:val="Emphasis"/>
    <w:basedOn w:val="DefaultParagraphFont"/>
    <w:uiPriority w:val="20"/>
    <w:qFormat/>
    <w:rsid w:val="00C6680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6680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6680C"/>
    <w:rPr>
      <w:b/>
      <w:bCs/>
      <w:i/>
      <w:iCs/>
      <w:color w:val="7F1542" w:themeColor="accent1"/>
    </w:rPr>
  </w:style>
  <w:style w:type="character" w:customStyle="1" w:styleId="InternetLink">
    <w:name w:val="Internet Link"/>
    <w:basedOn w:val="DefaultParagraphFont"/>
    <w:uiPriority w:val="99"/>
    <w:unhideWhenUsed/>
    <w:rsid w:val="00EC0988"/>
    <w:rPr>
      <w:color w:val="005B82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FF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Georgia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paragraphaccent">
    <w:name w:val="paragraph accent"/>
    <w:basedOn w:val="Normal"/>
    <w:next w:val="Normal"/>
    <w:qFormat/>
    <w:rsid w:val="00C6680C"/>
    <w:pPr>
      <w:spacing w:before="240" w:after="240" w:line="36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paragraph" w:customStyle="1" w:styleId="Bulletstext">
    <w:name w:val="Bullets text"/>
    <w:basedOn w:val="Normal"/>
    <w:link w:val="BulletstextCharChar"/>
    <w:qFormat/>
    <w:rsid w:val="00C6680C"/>
    <w:pPr>
      <w:tabs>
        <w:tab w:val="left" w:pos="720"/>
      </w:tabs>
      <w:spacing w:before="240" w:after="240" w:line="360" w:lineRule="auto"/>
      <w:ind w:left="720" w:hanging="360"/>
      <w:jc w:val="both"/>
    </w:pPr>
    <w:rPr>
      <w:rFonts w:ascii="Arial" w:eastAsia="Times New Roman" w:hAnsi="Arial" w:cs="Arial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6680C"/>
    <w:pPr>
      <w:pBdr>
        <w:bottom w:val="single" w:sz="8" w:space="4" w:color="7F1542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C6680C"/>
    <w:pPr>
      <w:ind w:left="720"/>
      <w:contextualSpacing/>
    </w:pPr>
  </w:style>
  <w:style w:type="paragraph" w:customStyle="1" w:styleId="ContentsHeading">
    <w:name w:val="Contents Heading"/>
    <w:basedOn w:val="Heading1"/>
    <w:next w:val="Normal"/>
    <w:uiPriority w:val="39"/>
    <w:semiHidden/>
    <w:unhideWhenUsed/>
    <w:qFormat/>
    <w:rsid w:val="00C6680C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9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C74E2"/>
    <w:rPr>
      <w:color w:val="005B82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0C"/>
    <w:pPr>
      <w:suppressAutoHyphens/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6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phaccentChar">
    <w:name w:val="paragraph accent Char"/>
    <w:rsid w:val="00C6680C"/>
    <w:rPr>
      <w:rFonts w:ascii="Arial" w:eastAsia="Times New Roman" w:hAnsi="Arial" w:cs="Times New Roman"/>
      <w:i/>
      <w:sz w:val="24"/>
      <w:szCs w:val="24"/>
    </w:rPr>
  </w:style>
  <w:style w:type="character" w:customStyle="1" w:styleId="BulletstextCharChar">
    <w:name w:val="Bullets text Char Char"/>
    <w:link w:val="Bulletstext"/>
    <w:rsid w:val="00C6680C"/>
    <w:rPr>
      <w:rFonts w:ascii="Arial" w:eastAsia="Times New Roman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80C"/>
    <w:rPr>
      <w:rFonts w:asciiTheme="majorHAnsi" w:eastAsiaTheme="majorEastAsia" w:hAnsiTheme="majorHAnsi" w:cstheme="majorBidi"/>
      <w:b/>
      <w:bCs/>
      <w:color w:val="5E0F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80C"/>
    <w:rPr>
      <w:rFonts w:asciiTheme="majorHAnsi" w:eastAsiaTheme="majorEastAsia" w:hAnsiTheme="majorHAnsi" w:cstheme="majorBidi"/>
      <w:b/>
      <w:bCs/>
      <w:color w:val="7F1542" w:themeColor="accent1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C6680C"/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character" w:styleId="Strong">
    <w:name w:val="Strong"/>
    <w:basedOn w:val="DefaultParagraphFont"/>
    <w:uiPriority w:val="22"/>
    <w:qFormat/>
    <w:rsid w:val="00C6680C"/>
    <w:rPr>
      <w:b/>
      <w:bCs/>
    </w:rPr>
  </w:style>
  <w:style w:type="character" w:styleId="Emphasis">
    <w:name w:val="Emphasis"/>
    <w:basedOn w:val="DefaultParagraphFont"/>
    <w:uiPriority w:val="20"/>
    <w:qFormat/>
    <w:rsid w:val="00C6680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6680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6680C"/>
    <w:rPr>
      <w:b/>
      <w:bCs/>
      <w:i/>
      <w:iCs/>
      <w:color w:val="7F1542" w:themeColor="accent1"/>
    </w:rPr>
  </w:style>
  <w:style w:type="character" w:customStyle="1" w:styleId="InternetLink">
    <w:name w:val="Internet Link"/>
    <w:basedOn w:val="DefaultParagraphFont"/>
    <w:uiPriority w:val="99"/>
    <w:unhideWhenUsed/>
    <w:rsid w:val="00EC0988"/>
    <w:rPr>
      <w:color w:val="005B82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FF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Georgia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paragraphaccent">
    <w:name w:val="paragraph accent"/>
    <w:basedOn w:val="Normal"/>
    <w:next w:val="Normal"/>
    <w:qFormat/>
    <w:rsid w:val="00C6680C"/>
    <w:pPr>
      <w:spacing w:before="240" w:after="240" w:line="36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paragraph" w:customStyle="1" w:styleId="Bulletstext">
    <w:name w:val="Bullets text"/>
    <w:basedOn w:val="Normal"/>
    <w:link w:val="BulletstextCharChar"/>
    <w:qFormat/>
    <w:rsid w:val="00C6680C"/>
    <w:pPr>
      <w:tabs>
        <w:tab w:val="left" w:pos="720"/>
      </w:tabs>
      <w:spacing w:before="240" w:after="240" w:line="360" w:lineRule="auto"/>
      <w:ind w:left="720" w:hanging="360"/>
      <w:jc w:val="both"/>
    </w:pPr>
    <w:rPr>
      <w:rFonts w:ascii="Arial" w:eastAsia="Times New Roman" w:hAnsi="Arial" w:cs="Arial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6680C"/>
    <w:pPr>
      <w:pBdr>
        <w:bottom w:val="single" w:sz="8" w:space="4" w:color="7F1542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34B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C6680C"/>
    <w:pPr>
      <w:ind w:left="720"/>
      <w:contextualSpacing/>
    </w:pPr>
  </w:style>
  <w:style w:type="paragraph" w:customStyle="1" w:styleId="ContentsHeading">
    <w:name w:val="Contents Heading"/>
    <w:basedOn w:val="Heading1"/>
    <w:next w:val="Normal"/>
    <w:uiPriority w:val="39"/>
    <w:semiHidden/>
    <w:unhideWhenUsed/>
    <w:qFormat/>
    <w:rsid w:val="00C6680C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9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C74E2"/>
    <w:rPr>
      <w:color w:val="005B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win@impactterra.com" TargetMode="External"/><Relationship Id="rId13" Type="http://schemas.openxmlformats.org/officeDocument/2006/relationships/hyperlink" Target="mailto:pbriskin@psimyanmar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ithub.com/thecartercenter/elmo" TargetMode="External"/><Relationship Id="rId12" Type="http://schemas.openxmlformats.org/officeDocument/2006/relationships/hyperlink" Target="mailto:nn.aye@unesco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etelmo.org/about/" TargetMode="External"/><Relationship Id="rId11" Type="http://schemas.openxmlformats.org/officeDocument/2006/relationships/hyperlink" Target="mailto:bkopsick@insitormanagemen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mitchel@hsph.harvard.edu" TargetMode="External"/><Relationship Id="rId10" Type="http://schemas.openxmlformats.org/officeDocument/2006/relationships/hyperlink" Target="mailto:jlamb@pactworl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lamb@pactworld.org" TargetMode="External"/><Relationship Id="rId14" Type="http://schemas.openxmlformats.org/officeDocument/2006/relationships/hyperlink" Target="mailto:sliangpu@dimagi.com" TargetMode="External"/></Relationships>
</file>

<file path=word/theme/theme1.xml><?xml version="1.0" encoding="utf-8"?>
<a:theme xmlns:a="http://schemas.openxmlformats.org/drawingml/2006/main" name="Office Theme">
  <a:themeElements>
    <a:clrScheme name="Official Pact Colors">
      <a:dk1>
        <a:sysClr val="windowText" lastClr="000000"/>
      </a:dk1>
      <a:lt1>
        <a:sysClr val="window" lastClr="FFFFFF"/>
      </a:lt1>
      <a:dk2>
        <a:srgbClr val="776F65"/>
      </a:dk2>
      <a:lt2>
        <a:srgbClr val="DBD7D3"/>
      </a:lt2>
      <a:accent1>
        <a:srgbClr val="7F1542"/>
      </a:accent1>
      <a:accent2>
        <a:srgbClr val="02AED9"/>
      </a:accent2>
      <a:accent3>
        <a:srgbClr val="F09C30"/>
      </a:accent3>
      <a:accent4>
        <a:srgbClr val="A1B741"/>
      </a:accent4>
      <a:accent5>
        <a:srgbClr val="FFCA05"/>
      </a:accent5>
      <a:accent6>
        <a:srgbClr val="5A2A00"/>
      </a:accent6>
      <a:hlink>
        <a:srgbClr val="005B82"/>
      </a:hlink>
      <a:folHlink>
        <a:srgbClr val="005B82"/>
      </a:folHlink>
    </a:clrScheme>
    <a:fontScheme name="Official Pact Fonts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JLAMB</dc:creator>
  <cp:lastModifiedBy>JLAMB</cp:lastModifiedBy>
  <cp:revision>6</cp:revision>
  <dcterms:created xsi:type="dcterms:W3CDTF">2016-04-07T04:00:00Z</dcterms:created>
  <dcterms:modified xsi:type="dcterms:W3CDTF">2016-04-25T06:25:00Z</dcterms:modified>
  <dc:language>fr-FR</dc:language>
</cp:coreProperties>
</file>