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64256" w14:textId="77777777" w:rsidR="001868FB" w:rsidRDefault="00262BEB">
      <w:pPr>
        <w:pStyle w:val="Heading1"/>
      </w:pPr>
      <w:bookmarkStart w:id="0" w:name="_GoBack"/>
      <w:bookmarkEnd w:id="0"/>
      <w:r>
        <w:t>Meeting Minutes</w:t>
      </w:r>
    </w:p>
    <w:p w14:paraId="419BBA3A" w14:textId="77777777" w:rsidR="001868FB" w:rsidRDefault="00262BEB">
      <w:r>
        <w:t xml:space="preserve">ICT4D Working Group, </w:t>
      </w:r>
      <w:r w:rsidR="00A371C7">
        <w:t>January 27, 2016</w:t>
      </w:r>
    </w:p>
    <w:p w14:paraId="0E442CDF" w14:textId="77777777" w:rsidR="001868FB" w:rsidRDefault="00262BEB">
      <w:r>
        <w:t>Chair: Jade Lamb, Pact</w:t>
      </w:r>
    </w:p>
    <w:p w14:paraId="687A2CC5" w14:textId="77777777" w:rsidR="001868FB" w:rsidRDefault="00262BEB">
      <w:r>
        <w:t xml:space="preserve">Organizations Attending: </w:t>
      </w:r>
      <w:proofErr w:type="spellStart"/>
      <w:r w:rsidR="00A371C7">
        <w:t>Paywast</w:t>
      </w:r>
      <w:proofErr w:type="spellEnd"/>
      <w:r w:rsidR="00A371C7">
        <w:t xml:space="preserve">, </w:t>
      </w:r>
      <w:proofErr w:type="spellStart"/>
      <w:r w:rsidR="00A371C7">
        <w:t>Insitor</w:t>
      </w:r>
      <w:proofErr w:type="spellEnd"/>
      <w:r w:rsidR="00A371C7">
        <w:t xml:space="preserve"> Management, Opportunities NOW, MIMU, the Carter Center, University of Washington, IREX, PSI, </w:t>
      </w:r>
      <w:proofErr w:type="spellStart"/>
      <w:r w:rsidR="00A371C7">
        <w:t>Yone</w:t>
      </w:r>
      <w:proofErr w:type="spellEnd"/>
      <w:r w:rsidR="00A371C7">
        <w:t xml:space="preserve"> Kyi Yar, Myanmar Book Aid and Preservation Foundation, D-tree International, Global Pulse Lab, </w:t>
      </w:r>
      <w:proofErr w:type="spellStart"/>
      <w:r w:rsidR="00A371C7">
        <w:t>iWomen</w:t>
      </w:r>
      <w:proofErr w:type="spellEnd"/>
      <w:r w:rsidR="00A371C7">
        <w:t>, MM Human Right, Pact</w:t>
      </w:r>
    </w:p>
    <w:tbl>
      <w:tblPr>
        <w:tblStyle w:val="TableGrid"/>
        <w:tblW w:w="9576" w:type="dxa"/>
        <w:tblLook w:val="04A0" w:firstRow="1" w:lastRow="0" w:firstColumn="1" w:lastColumn="0" w:noHBand="0" w:noVBand="1"/>
      </w:tblPr>
      <w:tblGrid>
        <w:gridCol w:w="6924"/>
        <w:gridCol w:w="2652"/>
      </w:tblGrid>
      <w:tr w:rsidR="001868FB" w14:paraId="1B04D985" w14:textId="77777777" w:rsidTr="00461169">
        <w:tc>
          <w:tcPr>
            <w:tcW w:w="7758" w:type="dxa"/>
            <w:shd w:val="clear" w:color="auto" w:fill="auto"/>
            <w:tcMar>
              <w:left w:w="108" w:type="dxa"/>
            </w:tcMar>
          </w:tcPr>
          <w:p w14:paraId="32145F87" w14:textId="77777777" w:rsidR="001868FB" w:rsidRDefault="00262BEB">
            <w:pPr>
              <w:spacing w:after="0"/>
            </w:pPr>
            <w:r>
              <w:t>Activity</w:t>
            </w:r>
          </w:p>
        </w:tc>
        <w:tc>
          <w:tcPr>
            <w:tcW w:w="1818" w:type="dxa"/>
            <w:shd w:val="clear" w:color="auto" w:fill="auto"/>
            <w:tcMar>
              <w:left w:w="108" w:type="dxa"/>
            </w:tcMar>
          </w:tcPr>
          <w:p w14:paraId="52A18F57" w14:textId="77777777" w:rsidR="001868FB" w:rsidRDefault="00262BEB">
            <w:pPr>
              <w:spacing w:after="0"/>
            </w:pPr>
            <w:r>
              <w:t>Follow up</w:t>
            </w:r>
          </w:p>
        </w:tc>
      </w:tr>
      <w:tr w:rsidR="001868FB" w14:paraId="4D58DCD6" w14:textId="77777777" w:rsidTr="00461169">
        <w:tc>
          <w:tcPr>
            <w:tcW w:w="7758" w:type="dxa"/>
            <w:shd w:val="clear" w:color="auto" w:fill="auto"/>
            <w:tcMar>
              <w:left w:w="108" w:type="dxa"/>
            </w:tcMar>
          </w:tcPr>
          <w:p w14:paraId="24197FC9" w14:textId="77777777" w:rsidR="00086339" w:rsidRDefault="00DE5048" w:rsidP="00A371C7">
            <w:pPr>
              <w:pStyle w:val="ListParagraph"/>
              <w:numPr>
                <w:ilvl w:val="0"/>
                <w:numId w:val="21"/>
              </w:numPr>
              <w:spacing w:after="0"/>
            </w:pPr>
            <w:proofErr w:type="spellStart"/>
            <w:r>
              <w:t>iWomen</w:t>
            </w:r>
            <w:proofErr w:type="spellEnd"/>
            <w:r>
              <w:t xml:space="preserve"> app, Eleonora Gatti and Khin Sandar</w:t>
            </w:r>
          </w:p>
          <w:p w14:paraId="01480BE7" w14:textId="77777777" w:rsidR="00DE5048" w:rsidRDefault="00DE5048" w:rsidP="00DE5048">
            <w:pPr>
              <w:pStyle w:val="ListParagraph"/>
              <w:numPr>
                <w:ilvl w:val="0"/>
                <w:numId w:val="22"/>
              </w:numPr>
              <w:spacing w:after="0"/>
            </w:pPr>
            <w:r>
              <w:t>App’s objective is to bring rural women inspiration and role models</w:t>
            </w:r>
          </w:p>
          <w:p w14:paraId="43FD5424" w14:textId="77777777" w:rsidR="00DE5048" w:rsidRDefault="00DE5048" w:rsidP="00DE5048">
            <w:pPr>
              <w:pStyle w:val="ListParagraph"/>
              <w:numPr>
                <w:ilvl w:val="0"/>
                <w:numId w:val="22"/>
              </w:numPr>
              <w:spacing w:after="0"/>
            </w:pPr>
            <w:r>
              <w:t xml:space="preserve">Partnering with May Doe </w:t>
            </w:r>
            <w:proofErr w:type="spellStart"/>
            <w:r>
              <w:t>Kabar</w:t>
            </w:r>
            <w:proofErr w:type="spellEnd"/>
            <w:r>
              <w:t>, a network of rural women with savings and loans groups.  This network gives feedback on app design and is a dissemination network for the app.</w:t>
            </w:r>
          </w:p>
          <w:p w14:paraId="6891BDE5" w14:textId="77777777" w:rsidR="00DE5048" w:rsidRDefault="00DE5048" w:rsidP="00DE5048">
            <w:pPr>
              <w:pStyle w:val="ListParagraph"/>
              <w:numPr>
                <w:ilvl w:val="0"/>
                <w:numId w:val="22"/>
              </w:numPr>
              <w:spacing w:after="0"/>
            </w:pPr>
            <w:r>
              <w:t>Scarcity of vision because of a lack of women leaders in local (VT level) government.  The app shares stories in the “Be Inspired” series addressed as letters to the readers, both as text and recordings, in several languages.  These stories give women role models.</w:t>
            </w:r>
          </w:p>
          <w:p w14:paraId="3A2EF72C" w14:textId="77777777" w:rsidR="00DE5048" w:rsidRDefault="00DE5048" w:rsidP="00DE5048">
            <w:pPr>
              <w:pStyle w:val="ListParagraph"/>
              <w:numPr>
                <w:ilvl w:val="0"/>
                <w:numId w:val="22"/>
              </w:numPr>
              <w:spacing w:after="0"/>
            </w:pPr>
            <w:r>
              <w:t>Partnering with GEN</w:t>
            </w:r>
            <w:r w:rsidR="00724F6E">
              <w:t xml:space="preserve">, </w:t>
            </w:r>
            <w:proofErr w:type="spellStart"/>
            <w:r w:rsidR="00724F6E">
              <w:t>Akhaia</w:t>
            </w:r>
            <w:proofErr w:type="spellEnd"/>
            <w:r w:rsidR="00724F6E">
              <w:t xml:space="preserve"> Women</w:t>
            </w:r>
            <w:r>
              <w:t xml:space="preserve"> and others.</w:t>
            </w:r>
          </w:p>
          <w:p w14:paraId="36CD2BED" w14:textId="77777777" w:rsidR="00DE5048" w:rsidRDefault="00DE5048" w:rsidP="00DE5048">
            <w:pPr>
              <w:pStyle w:val="ListParagraph"/>
              <w:numPr>
                <w:ilvl w:val="0"/>
                <w:numId w:val="22"/>
              </w:numPr>
              <w:spacing w:after="0"/>
            </w:pPr>
            <w:r>
              <w:t>App also allows users to connect with each other and shows on a map where groups/users are.</w:t>
            </w:r>
          </w:p>
          <w:p w14:paraId="781AEDDF" w14:textId="77777777" w:rsidR="00DE5048" w:rsidRDefault="00DE5048" w:rsidP="00DE5048">
            <w:pPr>
              <w:pStyle w:val="ListParagraph"/>
              <w:numPr>
                <w:ilvl w:val="0"/>
                <w:numId w:val="22"/>
              </w:numPr>
              <w:spacing w:after="0"/>
            </w:pPr>
            <w:r>
              <w:t>Discussion of women’s issues in a safe space.</w:t>
            </w:r>
          </w:p>
          <w:p w14:paraId="3C248EDB" w14:textId="77777777" w:rsidR="00DE5048" w:rsidRDefault="00DE5048" w:rsidP="00DE5048">
            <w:pPr>
              <w:pStyle w:val="ListParagraph"/>
              <w:numPr>
                <w:ilvl w:val="0"/>
                <w:numId w:val="22"/>
              </w:numPr>
              <w:spacing w:after="0"/>
            </w:pPr>
            <w:r>
              <w:t>Games to improve self-confidence such as an ongoing poem competition.</w:t>
            </w:r>
          </w:p>
          <w:p w14:paraId="6189315C" w14:textId="77777777" w:rsidR="00DE5048" w:rsidRDefault="00DE5048" w:rsidP="00DE5048">
            <w:pPr>
              <w:pStyle w:val="ListParagraph"/>
              <w:numPr>
                <w:ilvl w:val="0"/>
                <w:numId w:val="22"/>
              </w:numPr>
              <w:spacing w:after="0"/>
            </w:pPr>
            <w:r>
              <w:t xml:space="preserve">Links women to sister apps that might be interesting to them, including New </w:t>
            </w:r>
            <w:proofErr w:type="spellStart"/>
            <w:r>
              <w:t>Niti</w:t>
            </w:r>
            <w:proofErr w:type="spellEnd"/>
            <w:r>
              <w:t xml:space="preserve">, </w:t>
            </w:r>
            <w:proofErr w:type="spellStart"/>
            <w:r>
              <w:t>mVoter</w:t>
            </w:r>
            <w:proofErr w:type="spellEnd"/>
            <w:r>
              <w:t xml:space="preserve">, Pay </w:t>
            </w:r>
            <w:proofErr w:type="spellStart"/>
            <w:r>
              <w:t>Pae</w:t>
            </w:r>
            <w:proofErr w:type="spellEnd"/>
            <w:r>
              <w:t xml:space="preserve"> </w:t>
            </w:r>
            <w:proofErr w:type="spellStart"/>
            <w:r>
              <w:t>Soh</w:t>
            </w:r>
            <w:proofErr w:type="spellEnd"/>
          </w:p>
          <w:p w14:paraId="67379366" w14:textId="77777777" w:rsidR="00DE5048" w:rsidRDefault="00DE5048" w:rsidP="00DE5048">
            <w:pPr>
              <w:pStyle w:val="ListParagraph"/>
              <w:numPr>
                <w:ilvl w:val="0"/>
                <w:numId w:val="22"/>
              </w:numPr>
              <w:spacing w:after="0"/>
            </w:pPr>
            <w:r>
              <w:t xml:space="preserve">Has both Unicode and </w:t>
            </w:r>
            <w:proofErr w:type="spellStart"/>
            <w:r>
              <w:t>Zawgyi</w:t>
            </w:r>
            <w:proofErr w:type="spellEnd"/>
            <w:r>
              <w:t xml:space="preserve"> versions, readable offline</w:t>
            </w:r>
          </w:p>
          <w:p w14:paraId="5A1EAF5B" w14:textId="77777777" w:rsidR="00DE5048" w:rsidRDefault="00DE5048" w:rsidP="00DE5048">
            <w:pPr>
              <w:pStyle w:val="ListParagraph"/>
              <w:numPr>
                <w:ilvl w:val="0"/>
                <w:numId w:val="22"/>
              </w:numPr>
              <w:spacing w:after="0"/>
            </w:pPr>
            <w:r>
              <w:t xml:space="preserve">Testing with 1,000 </w:t>
            </w:r>
            <w:r w:rsidR="00724F6E">
              <w:t xml:space="preserve">rural women </w:t>
            </w:r>
            <w:r>
              <w:t>users now</w:t>
            </w:r>
            <w:r w:rsidR="00724F6E">
              <w:t xml:space="preserve"> across 8 States and Regions</w:t>
            </w:r>
          </w:p>
          <w:p w14:paraId="663A2733" w14:textId="77777777" w:rsidR="00DE5048" w:rsidRDefault="00DE5048" w:rsidP="00DE5048">
            <w:pPr>
              <w:pStyle w:val="ListParagraph"/>
              <w:numPr>
                <w:ilvl w:val="0"/>
                <w:numId w:val="22"/>
              </w:numPr>
              <w:spacing w:after="0"/>
            </w:pPr>
            <w:r>
              <w:t>Because the letter is a story, it is interesting to the users; they don’t mind long letters.  On the other hand, users do perceive the “Be Knowledgeable” section as a bit dry</w:t>
            </w:r>
          </w:p>
          <w:p w14:paraId="5FFEB401" w14:textId="77777777" w:rsidR="00AA51E0" w:rsidRDefault="00AA51E0" w:rsidP="00DE5048">
            <w:pPr>
              <w:pStyle w:val="ListParagraph"/>
              <w:numPr>
                <w:ilvl w:val="0"/>
                <w:numId w:val="22"/>
              </w:numPr>
              <w:spacing w:after="0"/>
            </w:pPr>
            <w:r>
              <w:t>Have found that most users are single because they have more time, also more time to take on leadership roles in the community</w:t>
            </w:r>
          </w:p>
          <w:p w14:paraId="494C7A75" w14:textId="77777777" w:rsidR="00AA51E0" w:rsidRDefault="00AA51E0" w:rsidP="00DE5048">
            <w:pPr>
              <w:pStyle w:val="ListParagraph"/>
              <w:numPr>
                <w:ilvl w:val="0"/>
                <w:numId w:val="22"/>
              </w:numPr>
              <w:spacing w:after="0"/>
            </w:pPr>
            <w:r>
              <w:t>Put FB message up when the app has new content so that women can know when to update the content on the app</w:t>
            </w:r>
          </w:p>
          <w:p w14:paraId="1602AA28" w14:textId="77777777" w:rsidR="00724F6E" w:rsidRDefault="00724F6E" w:rsidP="00DE5048">
            <w:pPr>
              <w:pStyle w:val="ListParagraph"/>
              <w:numPr>
                <w:ilvl w:val="0"/>
                <w:numId w:val="22"/>
              </w:numPr>
              <w:spacing w:after="0"/>
            </w:pPr>
            <w:proofErr w:type="spellStart"/>
            <w:r>
              <w:t>iWomen</w:t>
            </w:r>
            <w:proofErr w:type="spellEnd"/>
            <w:r>
              <w:t xml:space="preserve"> app will be officially launched in March 2016</w:t>
            </w:r>
          </w:p>
        </w:tc>
        <w:tc>
          <w:tcPr>
            <w:tcW w:w="1818" w:type="dxa"/>
            <w:shd w:val="clear" w:color="auto" w:fill="auto"/>
            <w:tcMar>
              <w:left w:w="108" w:type="dxa"/>
            </w:tcMar>
          </w:tcPr>
          <w:p w14:paraId="7F46773A" w14:textId="4418AD69" w:rsidR="001868FB" w:rsidRDefault="00BB716D" w:rsidP="00FE20B1">
            <w:pPr>
              <w:spacing w:after="0"/>
            </w:pPr>
            <w:r>
              <w:t>Any organization interested in uploading resources useful to rural women welcomed to get in touch with eleonora.gatti@undp.org</w:t>
            </w:r>
          </w:p>
        </w:tc>
      </w:tr>
      <w:tr w:rsidR="001868FB" w14:paraId="681D1A73" w14:textId="77777777" w:rsidTr="00461169">
        <w:tc>
          <w:tcPr>
            <w:tcW w:w="7758" w:type="dxa"/>
            <w:shd w:val="clear" w:color="auto" w:fill="auto"/>
            <w:tcMar>
              <w:left w:w="108" w:type="dxa"/>
            </w:tcMar>
          </w:tcPr>
          <w:p w14:paraId="651CE5D1" w14:textId="77777777" w:rsidR="00B55AD9" w:rsidRDefault="00AA51E0" w:rsidP="00AA51E0">
            <w:pPr>
              <w:pStyle w:val="ListParagraph"/>
              <w:numPr>
                <w:ilvl w:val="0"/>
                <w:numId w:val="21"/>
              </w:numPr>
              <w:spacing w:after="0"/>
            </w:pPr>
            <w:r>
              <w:t>Win Htaik Aung, Myanmar Human Rights App</w:t>
            </w:r>
          </w:p>
          <w:p w14:paraId="20A9683B" w14:textId="77777777" w:rsidR="00AA51E0" w:rsidRDefault="00AA51E0" w:rsidP="00AA51E0">
            <w:pPr>
              <w:pStyle w:val="ListParagraph"/>
              <w:numPr>
                <w:ilvl w:val="0"/>
                <w:numId w:val="22"/>
              </w:numPr>
              <w:spacing w:after="0"/>
            </w:pPr>
            <w:r>
              <w:t>Inspired to create this app by a freedom of expression case, wanted to create a way for people in Myanmar to report human rights violations</w:t>
            </w:r>
          </w:p>
          <w:p w14:paraId="1E106917" w14:textId="77777777" w:rsidR="00AA51E0" w:rsidRDefault="00AA51E0" w:rsidP="00AA51E0">
            <w:pPr>
              <w:pStyle w:val="ListParagraph"/>
              <w:numPr>
                <w:ilvl w:val="0"/>
                <w:numId w:val="22"/>
              </w:numPr>
              <w:spacing w:after="0"/>
            </w:pPr>
            <w:r>
              <w:lastRenderedPageBreak/>
              <w:t>People often lack knowledge about their rights and how to protect them</w:t>
            </w:r>
          </w:p>
        </w:tc>
        <w:tc>
          <w:tcPr>
            <w:tcW w:w="1818" w:type="dxa"/>
            <w:shd w:val="clear" w:color="auto" w:fill="auto"/>
            <w:tcMar>
              <w:left w:w="108" w:type="dxa"/>
            </w:tcMar>
          </w:tcPr>
          <w:p w14:paraId="769C6008" w14:textId="77777777" w:rsidR="001868FB" w:rsidRDefault="00AA51E0">
            <w:pPr>
              <w:spacing w:after="0"/>
            </w:pPr>
            <w:r>
              <w:lastRenderedPageBreak/>
              <w:t>Jade to link Win to Rhys and any other organizations working on related tools</w:t>
            </w:r>
          </w:p>
        </w:tc>
      </w:tr>
      <w:tr w:rsidR="001868FB" w14:paraId="711DAA20" w14:textId="77777777" w:rsidTr="00461169">
        <w:trPr>
          <w:trHeight w:val="1025"/>
        </w:trPr>
        <w:tc>
          <w:tcPr>
            <w:tcW w:w="7758" w:type="dxa"/>
            <w:shd w:val="clear" w:color="auto" w:fill="auto"/>
            <w:tcMar>
              <w:left w:w="108" w:type="dxa"/>
            </w:tcMar>
          </w:tcPr>
          <w:p w14:paraId="3F8C9E3F" w14:textId="77777777" w:rsidR="001F78B6" w:rsidRDefault="00AA51E0" w:rsidP="001F78B6">
            <w:pPr>
              <w:pStyle w:val="ListParagraph"/>
              <w:numPr>
                <w:ilvl w:val="0"/>
                <w:numId w:val="20"/>
              </w:numPr>
              <w:spacing w:after="0"/>
            </w:pPr>
            <w:r>
              <w:lastRenderedPageBreak/>
              <w:t>This app allows people to report rights violations and will link them to related organizations that can help them address their complaint</w:t>
            </w:r>
          </w:p>
          <w:p w14:paraId="109FA304" w14:textId="77777777" w:rsidR="00AA51E0" w:rsidRDefault="00AA51E0" w:rsidP="001F78B6">
            <w:pPr>
              <w:pStyle w:val="ListParagraph"/>
              <w:numPr>
                <w:ilvl w:val="0"/>
                <w:numId w:val="20"/>
              </w:numPr>
              <w:spacing w:after="0"/>
            </w:pPr>
            <w:r>
              <w:t>App doesn’t currently have a backend, it’s just using Google forms, which limits the type of evidence that users can upload (no pictures, videos)</w:t>
            </w:r>
          </w:p>
          <w:p w14:paraId="573D98E8" w14:textId="77777777" w:rsidR="00AA51E0" w:rsidRDefault="00AA51E0" w:rsidP="001F78B6">
            <w:pPr>
              <w:pStyle w:val="ListParagraph"/>
              <w:numPr>
                <w:ilvl w:val="0"/>
                <w:numId w:val="20"/>
              </w:numPr>
              <w:spacing w:after="0"/>
            </w:pPr>
            <w:r>
              <w:t>Opportunity to link to people/organizations that have already done this kind of development either in Myanmar or internationally and make a more robust product that doesn’t duplicate work</w:t>
            </w:r>
          </w:p>
        </w:tc>
        <w:tc>
          <w:tcPr>
            <w:tcW w:w="1818" w:type="dxa"/>
            <w:shd w:val="clear" w:color="auto" w:fill="auto"/>
            <w:tcMar>
              <w:left w:w="108" w:type="dxa"/>
            </w:tcMar>
          </w:tcPr>
          <w:p w14:paraId="711FEEEB" w14:textId="77777777" w:rsidR="007101AB" w:rsidRDefault="007101AB">
            <w:pPr>
              <w:spacing w:after="0"/>
            </w:pPr>
          </w:p>
        </w:tc>
      </w:tr>
      <w:tr w:rsidR="00AA51E0" w14:paraId="501A67DC" w14:textId="77777777" w:rsidTr="00461169">
        <w:trPr>
          <w:trHeight w:val="1025"/>
        </w:trPr>
        <w:tc>
          <w:tcPr>
            <w:tcW w:w="7758" w:type="dxa"/>
            <w:shd w:val="clear" w:color="auto" w:fill="auto"/>
            <w:tcMar>
              <w:left w:w="108" w:type="dxa"/>
            </w:tcMar>
          </w:tcPr>
          <w:p w14:paraId="1A14781A" w14:textId="77777777" w:rsidR="00AA51E0" w:rsidRDefault="00DE768C" w:rsidP="00AA51E0">
            <w:pPr>
              <w:pStyle w:val="ListParagraph"/>
              <w:numPr>
                <w:ilvl w:val="0"/>
                <w:numId w:val="21"/>
              </w:numPr>
              <w:spacing w:after="0"/>
            </w:pPr>
            <w:hyperlink r:id="rId6" w:history="1">
              <w:r w:rsidR="00AA51E0" w:rsidRPr="00F324A4">
                <w:rPr>
                  <w:rStyle w:val="Hyperlink"/>
                </w:rPr>
                <w:t xml:space="preserve">Information </w:t>
              </w:r>
              <w:r w:rsidR="00F324A4" w:rsidRPr="00F324A4">
                <w:rPr>
                  <w:rStyle w:val="Hyperlink"/>
                </w:rPr>
                <w:t>Strategies for Societies in Transition</w:t>
              </w:r>
            </w:hyperlink>
            <w:r w:rsidR="00AA51E0">
              <w:t>, Myanmar Book Aid Preservation Foundation and University of Washington</w:t>
            </w:r>
          </w:p>
          <w:p w14:paraId="1E503545" w14:textId="77777777" w:rsidR="00F324A4" w:rsidRDefault="00F324A4" w:rsidP="00F324A4">
            <w:pPr>
              <w:pStyle w:val="ListParagraph"/>
              <w:numPr>
                <w:ilvl w:val="0"/>
                <w:numId w:val="20"/>
              </w:numPr>
              <w:spacing w:after="0"/>
            </w:pPr>
            <w:r>
              <w:t>Information symposium is part of a longer term initiative</w:t>
            </w:r>
          </w:p>
          <w:p w14:paraId="061857E9" w14:textId="77777777" w:rsidR="00AA51E0" w:rsidRDefault="00AA51E0" w:rsidP="00AA51E0">
            <w:pPr>
              <w:pStyle w:val="ListParagraph"/>
              <w:numPr>
                <w:ilvl w:val="0"/>
                <w:numId w:val="20"/>
              </w:numPr>
              <w:spacing w:after="0"/>
            </w:pPr>
            <w:r>
              <w:t>Work focuses on developing information strategies</w:t>
            </w:r>
            <w:r w:rsidR="00F324A4">
              <w:t>, mobile literacy curricula, capacity of libraries</w:t>
            </w:r>
          </w:p>
          <w:p w14:paraId="6EF12FD4" w14:textId="77777777" w:rsidR="00F324A4" w:rsidRDefault="00F324A4" w:rsidP="00AA51E0">
            <w:pPr>
              <w:pStyle w:val="ListParagraph"/>
              <w:numPr>
                <w:ilvl w:val="0"/>
                <w:numId w:val="20"/>
              </w:numPr>
              <w:spacing w:after="0"/>
            </w:pPr>
            <w:r>
              <w:t>Had 5 week training in Washington on information strategies, defining the information problem, defining scope of work—technology is the last part of the design</w:t>
            </w:r>
          </w:p>
          <w:p w14:paraId="35C4BBF9" w14:textId="77777777" w:rsidR="00F324A4" w:rsidRDefault="00F324A4" w:rsidP="00AA51E0">
            <w:pPr>
              <w:pStyle w:val="ListParagraph"/>
              <w:numPr>
                <w:ilvl w:val="0"/>
                <w:numId w:val="20"/>
              </w:numPr>
              <w:spacing w:after="0"/>
            </w:pPr>
            <w:r>
              <w:t>MBAPF established in 2008 with a donation of 1 million books</w:t>
            </w:r>
          </w:p>
          <w:p w14:paraId="576BFEEC" w14:textId="77777777" w:rsidR="00F324A4" w:rsidRDefault="00F324A4" w:rsidP="00F324A4">
            <w:pPr>
              <w:pStyle w:val="ListParagraph"/>
              <w:numPr>
                <w:ilvl w:val="0"/>
                <w:numId w:val="20"/>
              </w:numPr>
              <w:spacing w:after="0"/>
            </w:pPr>
            <w:r>
              <w:t>Partnered with Beyond Access to get internet access to libraries, mainly in Mandalay-Yangon corridor but expanding the states next year</w:t>
            </w:r>
          </w:p>
          <w:p w14:paraId="651F77CD" w14:textId="77777777" w:rsidR="00F324A4" w:rsidRDefault="00F324A4" w:rsidP="00F324A4">
            <w:pPr>
              <w:pStyle w:val="ListParagraph"/>
              <w:numPr>
                <w:ilvl w:val="0"/>
                <w:numId w:val="20"/>
              </w:numPr>
              <w:spacing w:after="0"/>
            </w:pPr>
            <w:r>
              <w:t>Most people are only using 10% of their phones’ features, trying to get people to access news/information beyond Facebook</w:t>
            </w:r>
          </w:p>
          <w:p w14:paraId="0343EC09" w14:textId="77777777" w:rsidR="00F324A4" w:rsidRDefault="00F324A4" w:rsidP="00F324A4">
            <w:pPr>
              <w:pStyle w:val="ListParagraph"/>
              <w:numPr>
                <w:ilvl w:val="0"/>
                <w:numId w:val="20"/>
              </w:numPr>
              <w:spacing w:after="0"/>
            </w:pPr>
            <w:r>
              <w:t xml:space="preserve">You can follow the Technology and Social Change group </w:t>
            </w:r>
            <w:hyperlink r:id="rId7" w:history="1">
              <w:r w:rsidRPr="00F324A4">
                <w:rPr>
                  <w:rStyle w:val="Hyperlink"/>
                </w:rPr>
                <w:t>here</w:t>
              </w:r>
            </w:hyperlink>
          </w:p>
        </w:tc>
        <w:tc>
          <w:tcPr>
            <w:tcW w:w="1818" w:type="dxa"/>
            <w:shd w:val="clear" w:color="auto" w:fill="auto"/>
            <w:tcMar>
              <w:left w:w="108" w:type="dxa"/>
            </w:tcMar>
          </w:tcPr>
          <w:p w14:paraId="5FC2D2B6" w14:textId="77777777" w:rsidR="00AA51E0" w:rsidRDefault="00AA51E0">
            <w:pPr>
              <w:spacing w:after="0"/>
            </w:pPr>
          </w:p>
        </w:tc>
      </w:tr>
      <w:tr w:rsidR="00224E5C" w14:paraId="2CD8EDB9" w14:textId="77777777" w:rsidTr="00461169">
        <w:trPr>
          <w:trHeight w:val="1025"/>
        </w:trPr>
        <w:tc>
          <w:tcPr>
            <w:tcW w:w="7758" w:type="dxa"/>
            <w:shd w:val="clear" w:color="auto" w:fill="auto"/>
            <w:tcMar>
              <w:left w:w="108" w:type="dxa"/>
            </w:tcMar>
          </w:tcPr>
          <w:p w14:paraId="200F484D" w14:textId="77777777" w:rsidR="005D1CFE" w:rsidRDefault="005D1CFE" w:rsidP="002B6655">
            <w:pPr>
              <w:pStyle w:val="ListParagraph"/>
              <w:numPr>
                <w:ilvl w:val="0"/>
                <w:numId w:val="21"/>
              </w:numPr>
              <w:spacing w:after="0"/>
            </w:pPr>
            <w:r>
              <w:t>Other business/Announcements</w:t>
            </w:r>
          </w:p>
          <w:p w14:paraId="05558299" w14:textId="77777777" w:rsidR="00920F99" w:rsidRDefault="00224E5C" w:rsidP="00920F99">
            <w:pPr>
              <w:pStyle w:val="ListParagraph"/>
              <w:numPr>
                <w:ilvl w:val="0"/>
                <w:numId w:val="19"/>
              </w:numPr>
              <w:spacing w:after="0"/>
            </w:pPr>
            <w:r>
              <w:t xml:space="preserve">Upcoming Meeting: </w:t>
            </w:r>
            <w:r w:rsidR="00A371C7">
              <w:t xml:space="preserve">February 24, 2016.  Possible guests will be Phyo Kyi from MIMU on village mapping, </w:t>
            </w:r>
            <w:r w:rsidR="002B6655">
              <w:t xml:space="preserve">someone from ALARM on mapping land use in </w:t>
            </w:r>
            <w:proofErr w:type="spellStart"/>
            <w:r w:rsidR="002B6655">
              <w:t>Taninthayi</w:t>
            </w:r>
            <w:proofErr w:type="spellEnd"/>
          </w:p>
          <w:p w14:paraId="3C7FEC24" w14:textId="77777777" w:rsidR="002B6655" w:rsidRDefault="002B6655" w:rsidP="00920F99">
            <w:pPr>
              <w:pStyle w:val="ListParagraph"/>
              <w:numPr>
                <w:ilvl w:val="0"/>
                <w:numId w:val="19"/>
              </w:numPr>
              <w:spacing w:after="0"/>
            </w:pPr>
            <w:r>
              <w:t>Information Symposium January 28-29 at Strand</w:t>
            </w:r>
          </w:p>
        </w:tc>
        <w:tc>
          <w:tcPr>
            <w:tcW w:w="1818" w:type="dxa"/>
            <w:shd w:val="clear" w:color="auto" w:fill="auto"/>
            <w:tcMar>
              <w:left w:w="108" w:type="dxa"/>
            </w:tcMar>
          </w:tcPr>
          <w:p w14:paraId="129302A3" w14:textId="77777777" w:rsidR="00224E5C" w:rsidRDefault="00224E5C">
            <w:pPr>
              <w:spacing w:after="0"/>
            </w:pPr>
            <w:r>
              <w:t>Let Jade know if you have a proposed presentation for an upcoming meeting</w:t>
            </w:r>
          </w:p>
        </w:tc>
      </w:tr>
    </w:tbl>
    <w:p w14:paraId="1924A920" w14:textId="77777777" w:rsidR="001868FB" w:rsidRDefault="001868FB"/>
    <w:p w14:paraId="2E78FF14" w14:textId="77777777" w:rsidR="001868FB" w:rsidRDefault="00262BEB">
      <w:r>
        <w:t>Attendance</w:t>
      </w:r>
    </w:p>
    <w:tbl>
      <w:tblPr>
        <w:tblStyle w:val="TableGrid"/>
        <w:tblW w:w="9558" w:type="dxa"/>
        <w:tblLook w:val="04A0" w:firstRow="1" w:lastRow="0" w:firstColumn="1" w:lastColumn="0" w:noHBand="0" w:noVBand="1"/>
      </w:tblPr>
      <w:tblGrid>
        <w:gridCol w:w="533"/>
        <w:gridCol w:w="2185"/>
        <w:gridCol w:w="2791"/>
        <w:gridCol w:w="4049"/>
      </w:tblGrid>
      <w:tr w:rsidR="00D6751E" w14:paraId="0C8AB94A" w14:textId="77777777" w:rsidTr="00A371C7">
        <w:trPr>
          <w:trHeight w:val="265"/>
        </w:trPr>
        <w:tc>
          <w:tcPr>
            <w:tcW w:w="533" w:type="dxa"/>
            <w:shd w:val="clear" w:color="auto" w:fill="auto"/>
            <w:tcMar>
              <w:left w:w="108" w:type="dxa"/>
            </w:tcMar>
          </w:tcPr>
          <w:p w14:paraId="72DE5C8F" w14:textId="77777777" w:rsidR="00C23EC1" w:rsidRDefault="00C23EC1">
            <w:pPr>
              <w:spacing w:after="0"/>
            </w:pPr>
            <w:r>
              <w:t>#</w:t>
            </w:r>
          </w:p>
        </w:tc>
        <w:tc>
          <w:tcPr>
            <w:tcW w:w="2185" w:type="dxa"/>
          </w:tcPr>
          <w:p w14:paraId="5791BFED" w14:textId="77777777" w:rsidR="00C23EC1" w:rsidRDefault="00BB5402">
            <w:pPr>
              <w:spacing w:after="0"/>
            </w:pPr>
            <w:r>
              <w:t>Name</w:t>
            </w:r>
          </w:p>
        </w:tc>
        <w:tc>
          <w:tcPr>
            <w:tcW w:w="2791" w:type="dxa"/>
          </w:tcPr>
          <w:p w14:paraId="0D7CC92F" w14:textId="77777777" w:rsidR="00C23EC1" w:rsidRDefault="00C23EC1">
            <w:pPr>
              <w:spacing w:after="0"/>
            </w:pPr>
            <w:r>
              <w:t>Organization</w:t>
            </w:r>
          </w:p>
        </w:tc>
        <w:tc>
          <w:tcPr>
            <w:tcW w:w="4049" w:type="dxa"/>
          </w:tcPr>
          <w:p w14:paraId="073EBAA3" w14:textId="77777777" w:rsidR="00C23EC1" w:rsidRDefault="00C23EC1">
            <w:pPr>
              <w:spacing w:after="0"/>
            </w:pPr>
            <w:r>
              <w:t>Email</w:t>
            </w:r>
          </w:p>
        </w:tc>
      </w:tr>
      <w:tr w:rsidR="00A371C7" w14:paraId="1D725EA3" w14:textId="77777777" w:rsidTr="00A371C7">
        <w:trPr>
          <w:trHeight w:val="265"/>
        </w:trPr>
        <w:tc>
          <w:tcPr>
            <w:tcW w:w="533" w:type="dxa"/>
            <w:shd w:val="clear" w:color="auto" w:fill="auto"/>
            <w:tcMar>
              <w:left w:w="108" w:type="dxa"/>
            </w:tcMar>
          </w:tcPr>
          <w:p w14:paraId="40F2F698" w14:textId="77777777" w:rsidR="00A371C7" w:rsidRDefault="00A371C7">
            <w:pPr>
              <w:spacing w:after="0"/>
            </w:pPr>
            <w:r>
              <w:t>1</w:t>
            </w:r>
          </w:p>
        </w:tc>
        <w:tc>
          <w:tcPr>
            <w:tcW w:w="2185" w:type="dxa"/>
          </w:tcPr>
          <w:p w14:paraId="43EAED3A" w14:textId="77777777" w:rsidR="00A371C7" w:rsidRDefault="00A371C7">
            <w:pPr>
              <w:spacing w:after="0"/>
            </w:pPr>
            <w:proofErr w:type="spellStart"/>
            <w:r>
              <w:t>Jes</w:t>
            </w:r>
            <w:proofErr w:type="spellEnd"/>
            <w:r>
              <w:t xml:space="preserve"> </w:t>
            </w:r>
            <w:proofErr w:type="spellStart"/>
            <w:r>
              <w:t>Kaliebe</w:t>
            </w:r>
            <w:proofErr w:type="spellEnd"/>
            <w:r>
              <w:t xml:space="preserve"> Petersen</w:t>
            </w:r>
          </w:p>
        </w:tc>
        <w:tc>
          <w:tcPr>
            <w:tcW w:w="2791" w:type="dxa"/>
          </w:tcPr>
          <w:p w14:paraId="269B92E7" w14:textId="77777777" w:rsidR="00A371C7" w:rsidRDefault="00A371C7">
            <w:pPr>
              <w:spacing w:after="0"/>
            </w:pPr>
            <w:proofErr w:type="spellStart"/>
            <w:r>
              <w:t>Paywast</w:t>
            </w:r>
            <w:proofErr w:type="spellEnd"/>
          </w:p>
        </w:tc>
        <w:tc>
          <w:tcPr>
            <w:tcW w:w="4049" w:type="dxa"/>
          </w:tcPr>
          <w:p w14:paraId="395F70AD" w14:textId="77777777" w:rsidR="00A371C7" w:rsidRDefault="00DE768C">
            <w:pPr>
              <w:spacing w:after="0"/>
            </w:pPr>
            <w:hyperlink r:id="rId8" w:history="1">
              <w:r w:rsidR="00A371C7" w:rsidRPr="009F38D6">
                <w:rPr>
                  <w:rStyle w:val="Hyperlink"/>
                </w:rPr>
                <w:t>jes@paywast.af</w:t>
              </w:r>
            </w:hyperlink>
          </w:p>
        </w:tc>
      </w:tr>
      <w:tr w:rsidR="00A371C7" w14:paraId="42E330FA" w14:textId="77777777" w:rsidTr="00A371C7">
        <w:trPr>
          <w:trHeight w:val="265"/>
        </w:trPr>
        <w:tc>
          <w:tcPr>
            <w:tcW w:w="533" w:type="dxa"/>
            <w:shd w:val="clear" w:color="auto" w:fill="auto"/>
            <w:tcMar>
              <w:left w:w="108" w:type="dxa"/>
            </w:tcMar>
          </w:tcPr>
          <w:p w14:paraId="47A5591F" w14:textId="77777777" w:rsidR="00A371C7" w:rsidRDefault="00A371C7">
            <w:pPr>
              <w:spacing w:after="0"/>
            </w:pPr>
            <w:r>
              <w:t>2</w:t>
            </w:r>
          </w:p>
        </w:tc>
        <w:tc>
          <w:tcPr>
            <w:tcW w:w="2185" w:type="dxa"/>
          </w:tcPr>
          <w:p w14:paraId="2D58E629" w14:textId="77777777" w:rsidR="00A371C7" w:rsidRDefault="00A371C7">
            <w:pPr>
              <w:spacing w:after="0"/>
            </w:pPr>
            <w:r>
              <w:t xml:space="preserve">Bradley </w:t>
            </w:r>
            <w:proofErr w:type="spellStart"/>
            <w:r>
              <w:t>Kopsick</w:t>
            </w:r>
            <w:proofErr w:type="spellEnd"/>
          </w:p>
        </w:tc>
        <w:tc>
          <w:tcPr>
            <w:tcW w:w="2791" w:type="dxa"/>
          </w:tcPr>
          <w:p w14:paraId="46827BF3" w14:textId="77777777" w:rsidR="00A371C7" w:rsidRDefault="00A371C7">
            <w:pPr>
              <w:spacing w:after="0"/>
            </w:pPr>
            <w:proofErr w:type="spellStart"/>
            <w:r>
              <w:t>Insitor</w:t>
            </w:r>
            <w:proofErr w:type="spellEnd"/>
            <w:r>
              <w:t xml:space="preserve"> Management</w:t>
            </w:r>
          </w:p>
        </w:tc>
        <w:tc>
          <w:tcPr>
            <w:tcW w:w="4049" w:type="dxa"/>
          </w:tcPr>
          <w:p w14:paraId="16D9F6F1" w14:textId="77777777" w:rsidR="00A371C7" w:rsidRDefault="00DE768C">
            <w:pPr>
              <w:spacing w:after="0"/>
            </w:pPr>
            <w:hyperlink r:id="rId9" w:history="1">
              <w:r w:rsidR="00A371C7" w:rsidRPr="009F38D6">
                <w:rPr>
                  <w:rStyle w:val="Hyperlink"/>
                </w:rPr>
                <w:t>bkopsick@insitormanagement.com</w:t>
              </w:r>
            </w:hyperlink>
          </w:p>
        </w:tc>
      </w:tr>
      <w:tr w:rsidR="00A371C7" w14:paraId="385C7C6C" w14:textId="77777777" w:rsidTr="00A371C7">
        <w:trPr>
          <w:trHeight w:val="265"/>
        </w:trPr>
        <w:tc>
          <w:tcPr>
            <w:tcW w:w="533" w:type="dxa"/>
            <w:shd w:val="clear" w:color="auto" w:fill="auto"/>
            <w:tcMar>
              <w:left w:w="108" w:type="dxa"/>
            </w:tcMar>
          </w:tcPr>
          <w:p w14:paraId="20DAADDB" w14:textId="77777777" w:rsidR="00A371C7" w:rsidRDefault="00A371C7">
            <w:pPr>
              <w:spacing w:after="0"/>
            </w:pPr>
            <w:r>
              <w:t>3</w:t>
            </w:r>
          </w:p>
        </w:tc>
        <w:tc>
          <w:tcPr>
            <w:tcW w:w="2185" w:type="dxa"/>
          </w:tcPr>
          <w:p w14:paraId="004C6588" w14:textId="77777777" w:rsidR="00A371C7" w:rsidRDefault="00A371C7">
            <w:pPr>
              <w:spacing w:after="0"/>
            </w:pPr>
            <w:r>
              <w:t>Adam Hunt</w:t>
            </w:r>
          </w:p>
        </w:tc>
        <w:tc>
          <w:tcPr>
            <w:tcW w:w="2791" w:type="dxa"/>
          </w:tcPr>
          <w:p w14:paraId="0DDFC403" w14:textId="77777777" w:rsidR="00A371C7" w:rsidRDefault="00A371C7">
            <w:pPr>
              <w:spacing w:after="0"/>
            </w:pPr>
            <w:r>
              <w:t>Opportunities NOW</w:t>
            </w:r>
          </w:p>
        </w:tc>
        <w:tc>
          <w:tcPr>
            <w:tcW w:w="4049" w:type="dxa"/>
          </w:tcPr>
          <w:p w14:paraId="5C6F6402" w14:textId="77777777" w:rsidR="00A371C7" w:rsidRDefault="00DE768C">
            <w:pPr>
              <w:spacing w:after="0"/>
            </w:pPr>
            <w:hyperlink r:id="rId10" w:history="1">
              <w:r w:rsidR="00A371C7" w:rsidRPr="009F38D6">
                <w:rPr>
                  <w:rStyle w:val="Hyperlink"/>
                </w:rPr>
                <w:t>adam@opportunitiesnow.org</w:t>
              </w:r>
            </w:hyperlink>
          </w:p>
        </w:tc>
      </w:tr>
      <w:tr w:rsidR="00A371C7" w14:paraId="16151706" w14:textId="77777777" w:rsidTr="00A371C7">
        <w:trPr>
          <w:trHeight w:val="265"/>
        </w:trPr>
        <w:tc>
          <w:tcPr>
            <w:tcW w:w="533" w:type="dxa"/>
            <w:shd w:val="clear" w:color="auto" w:fill="auto"/>
            <w:tcMar>
              <w:left w:w="108" w:type="dxa"/>
            </w:tcMar>
          </w:tcPr>
          <w:p w14:paraId="4F1E032A" w14:textId="77777777" w:rsidR="00A371C7" w:rsidRDefault="00A371C7">
            <w:pPr>
              <w:spacing w:after="0"/>
            </w:pPr>
            <w:r>
              <w:t>4</w:t>
            </w:r>
          </w:p>
        </w:tc>
        <w:tc>
          <w:tcPr>
            <w:tcW w:w="2185" w:type="dxa"/>
          </w:tcPr>
          <w:p w14:paraId="4D6C4A7C" w14:textId="77777777" w:rsidR="00A371C7" w:rsidRDefault="00A371C7">
            <w:pPr>
              <w:spacing w:after="0"/>
            </w:pPr>
            <w:r>
              <w:t>Phyo Kyi</w:t>
            </w:r>
          </w:p>
        </w:tc>
        <w:tc>
          <w:tcPr>
            <w:tcW w:w="2791" w:type="dxa"/>
          </w:tcPr>
          <w:p w14:paraId="4E7243EC" w14:textId="77777777" w:rsidR="00A371C7" w:rsidRDefault="00A371C7">
            <w:pPr>
              <w:spacing w:after="0"/>
            </w:pPr>
            <w:r>
              <w:t>MIMU</w:t>
            </w:r>
          </w:p>
        </w:tc>
        <w:tc>
          <w:tcPr>
            <w:tcW w:w="4049" w:type="dxa"/>
          </w:tcPr>
          <w:p w14:paraId="10A49C83" w14:textId="77777777" w:rsidR="00A371C7" w:rsidRDefault="00DE768C">
            <w:pPr>
              <w:spacing w:after="0"/>
            </w:pPr>
            <w:hyperlink r:id="rId11" w:history="1">
              <w:r w:rsidR="00A371C7" w:rsidRPr="009F38D6">
                <w:rPr>
                  <w:rStyle w:val="Hyperlink"/>
                </w:rPr>
                <w:t>Phyo.kyi@undp.org</w:t>
              </w:r>
            </w:hyperlink>
          </w:p>
        </w:tc>
      </w:tr>
      <w:tr w:rsidR="00A371C7" w14:paraId="232F0155" w14:textId="77777777" w:rsidTr="00A371C7">
        <w:trPr>
          <w:trHeight w:val="265"/>
        </w:trPr>
        <w:tc>
          <w:tcPr>
            <w:tcW w:w="533" w:type="dxa"/>
            <w:shd w:val="clear" w:color="auto" w:fill="auto"/>
            <w:tcMar>
              <w:left w:w="108" w:type="dxa"/>
            </w:tcMar>
          </w:tcPr>
          <w:p w14:paraId="4220F4F5" w14:textId="77777777" w:rsidR="00A371C7" w:rsidRDefault="00A371C7">
            <w:pPr>
              <w:spacing w:after="0"/>
            </w:pPr>
            <w:r>
              <w:t>5</w:t>
            </w:r>
          </w:p>
        </w:tc>
        <w:tc>
          <w:tcPr>
            <w:tcW w:w="2185" w:type="dxa"/>
          </w:tcPr>
          <w:p w14:paraId="05622231" w14:textId="77777777" w:rsidR="00A371C7" w:rsidRDefault="00A371C7">
            <w:pPr>
              <w:spacing w:after="0"/>
            </w:pPr>
            <w:proofErr w:type="spellStart"/>
            <w:r>
              <w:t>Elijiah</w:t>
            </w:r>
            <w:proofErr w:type="spellEnd"/>
            <w:r>
              <w:t xml:space="preserve"> Lewien</w:t>
            </w:r>
          </w:p>
        </w:tc>
        <w:tc>
          <w:tcPr>
            <w:tcW w:w="2791" w:type="dxa"/>
          </w:tcPr>
          <w:p w14:paraId="20C65458" w14:textId="77777777" w:rsidR="00A371C7" w:rsidRDefault="00A371C7">
            <w:pPr>
              <w:spacing w:after="0"/>
            </w:pPr>
            <w:r>
              <w:t>The Carter Center</w:t>
            </w:r>
          </w:p>
        </w:tc>
        <w:tc>
          <w:tcPr>
            <w:tcW w:w="4049" w:type="dxa"/>
          </w:tcPr>
          <w:p w14:paraId="739E83B1" w14:textId="77777777" w:rsidR="00A371C7" w:rsidRDefault="00DE768C">
            <w:pPr>
              <w:spacing w:after="0"/>
            </w:pPr>
            <w:hyperlink r:id="rId12" w:history="1">
              <w:r w:rsidR="00A371C7" w:rsidRPr="009F38D6">
                <w:rPr>
                  <w:rStyle w:val="Hyperlink"/>
                </w:rPr>
                <w:t>Elijiah.lewien@cartercenter.org</w:t>
              </w:r>
            </w:hyperlink>
          </w:p>
        </w:tc>
      </w:tr>
      <w:tr w:rsidR="00A371C7" w14:paraId="08C193FB" w14:textId="77777777" w:rsidTr="00A371C7">
        <w:trPr>
          <w:trHeight w:val="265"/>
        </w:trPr>
        <w:tc>
          <w:tcPr>
            <w:tcW w:w="533" w:type="dxa"/>
            <w:shd w:val="clear" w:color="auto" w:fill="auto"/>
            <w:tcMar>
              <w:left w:w="108" w:type="dxa"/>
            </w:tcMar>
          </w:tcPr>
          <w:p w14:paraId="5D52E03C" w14:textId="77777777" w:rsidR="00A371C7" w:rsidRDefault="00A371C7">
            <w:pPr>
              <w:spacing w:after="0"/>
            </w:pPr>
            <w:r>
              <w:t>6</w:t>
            </w:r>
          </w:p>
        </w:tc>
        <w:tc>
          <w:tcPr>
            <w:tcW w:w="2185" w:type="dxa"/>
          </w:tcPr>
          <w:p w14:paraId="4F714D24" w14:textId="77777777" w:rsidR="00A371C7" w:rsidRDefault="00A371C7">
            <w:pPr>
              <w:spacing w:after="0"/>
            </w:pPr>
            <w:r>
              <w:t xml:space="preserve">Dan </w:t>
            </w:r>
            <w:proofErr w:type="spellStart"/>
            <w:r>
              <w:t>Arnaudo</w:t>
            </w:r>
            <w:proofErr w:type="spellEnd"/>
          </w:p>
        </w:tc>
        <w:tc>
          <w:tcPr>
            <w:tcW w:w="2791" w:type="dxa"/>
          </w:tcPr>
          <w:p w14:paraId="48A934C5" w14:textId="77777777" w:rsidR="00A371C7" w:rsidRDefault="00A371C7">
            <w:pPr>
              <w:spacing w:after="0"/>
            </w:pPr>
            <w:r>
              <w:t>University of Washington</w:t>
            </w:r>
          </w:p>
        </w:tc>
        <w:tc>
          <w:tcPr>
            <w:tcW w:w="4049" w:type="dxa"/>
          </w:tcPr>
          <w:p w14:paraId="1E5A497A" w14:textId="77777777" w:rsidR="00A371C7" w:rsidRDefault="00DE768C">
            <w:pPr>
              <w:spacing w:after="0"/>
            </w:pPr>
            <w:hyperlink r:id="rId13" w:history="1">
              <w:r w:rsidR="00A371C7" w:rsidRPr="009F38D6">
                <w:rPr>
                  <w:rStyle w:val="Hyperlink"/>
                </w:rPr>
                <w:t>arnaudo@uw.edu</w:t>
              </w:r>
            </w:hyperlink>
          </w:p>
        </w:tc>
      </w:tr>
      <w:tr w:rsidR="00A371C7" w14:paraId="5000E9EA" w14:textId="77777777" w:rsidTr="00A371C7">
        <w:trPr>
          <w:trHeight w:val="265"/>
        </w:trPr>
        <w:tc>
          <w:tcPr>
            <w:tcW w:w="533" w:type="dxa"/>
            <w:shd w:val="clear" w:color="auto" w:fill="auto"/>
            <w:tcMar>
              <w:left w:w="108" w:type="dxa"/>
            </w:tcMar>
          </w:tcPr>
          <w:p w14:paraId="0556C2AD" w14:textId="77777777" w:rsidR="00A371C7" w:rsidRDefault="00A371C7">
            <w:pPr>
              <w:spacing w:after="0"/>
            </w:pPr>
            <w:r>
              <w:t>7</w:t>
            </w:r>
          </w:p>
        </w:tc>
        <w:tc>
          <w:tcPr>
            <w:tcW w:w="2185" w:type="dxa"/>
          </w:tcPr>
          <w:p w14:paraId="6C772D0E" w14:textId="77777777" w:rsidR="00A371C7" w:rsidRDefault="00A371C7">
            <w:pPr>
              <w:spacing w:after="0"/>
            </w:pPr>
            <w:r>
              <w:t>Chris Coward</w:t>
            </w:r>
          </w:p>
        </w:tc>
        <w:tc>
          <w:tcPr>
            <w:tcW w:w="2791" w:type="dxa"/>
          </w:tcPr>
          <w:p w14:paraId="3308537E" w14:textId="77777777" w:rsidR="00A371C7" w:rsidRDefault="00A371C7">
            <w:pPr>
              <w:spacing w:after="0"/>
            </w:pPr>
            <w:r>
              <w:t>University of Washington</w:t>
            </w:r>
          </w:p>
        </w:tc>
        <w:tc>
          <w:tcPr>
            <w:tcW w:w="4049" w:type="dxa"/>
          </w:tcPr>
          <w:p w14:paraId="6177E7B5" w14:textId="77777777" w:rsidR="00A371C7" w:rsidRDefault="00DE768C">
            <w:pPr>
              <w:spacing w:after="0"/>
            </w:pPr>
            <w:hyperlink r:id="rId14" w:history="1">
              <w:r w:rsidR="00A371C7" w:rsidRPr="009F38D6">
                <w:rPr>
                  <w:rStyle w:val="Hyperlink"/>
                </w:rPr>
                <w:t>ccoward@uw.edu</w:t>
              </w:r>
            </w:hyperlink>
          </w:p>
        </w:tc>
      </w:tr>
      <w:tr w:rsidR="00A371C7" w14:paraId="21BBC415" w14:textId="77777777" w:rsidTr="00A371C7">
        <w:trPr>
          <w:trHeight w:val="265"/>
        </w:trPr>
        <w:tc>
          <w:tcPr>
            <w:tcW w:w="533" w:type="dxa"/>
            <w:shd w:val="clear" w:color="auto" w:fill="auto"/>
            <w:tcMar>
              <w:left w:w="108" w:type="dxa"/>
            </w:tcMar>
          </w:tcPr>
          <w:p w14:paraId="4E1A83B5" w14:textId="77777777" w:rsidR="00A371C7" w:rsidRDefault="00A371C7">
            <w:pPr>
              <w:spacing w:after="0"/>
            </w:pPr>
            <w:r>
              <w:lastRenderedPageBreak/>
              <w:t>8</w:t>
            </w:r>
          </w:p>
        </w:tc>
        <w:tc>
          <w:tcPr>
            <w:tcW w:w="2185" w:type="dxa"/>
          </w:tcPr>
          <w:p w14:paraId="6A3B9E74" w14:textId="77777777" w:rsidR="00A371C7" w:rsidRDefault="00A371C7">
            <w:pPr>
              <w:spacing w:after="0"/>
            </w:pPr>
            <w:r>
              <w:t>Ari Katz</w:t>
            </w:r>
          </w:p>
        </w:tc>
        <w:tc>
          <w:tcPr>
            <w:tcW w:w="2791" w:type="dxa"/>
          </w:tcPr>
          <w:p w14:paraId="0C3AB0F8" w14:textId="77777777" w:rsidR="00A371C7" w:rsidRDefault="00A371C7">
            <w:pPr>
              <w:spacing w:after="0"/>
            </w:pPr>
            <w:r>
              <w:t>IREX</w:t>
            </w:r>
          </w:p>
        </w:tc>
        <w:tc>
          <w:tcPr>
            <w:tcW w:w="4049" w:type="dxa"/>
          </w:tcPr>
          <w:p w14:paraId="42A3D1FE" w14:textId="77777777" w:rsidR="00A371C7" w:rsidRDefault="00DE768C">
            <w:pPr>
              <w:spacing w:after="0"/>
            </w:pPr>
            <w:hyperlink r:id="rId15" w:history="1">
              <w:r w:rsidR="00A371C7" w:rsidRPr="009F38D6">
                <w:rPr>
                  <w:rStyle w:val="Hyperlink"/>
                </w:rPr>
                <w:t>akatz@irex.org</w:t>
              </w:r>
            </w:hyperlink>
          </w:p>
        </w:tc>
      </w:tr>
      <w:tr w:rsidR="00A371C7" w14:paraId="477B049E" w14:textId="77777777" w:rsidTr="00A371C7">
        <w:trPr>
          <w:trHeight w:val="265"/>
        </w:trPr>
        <w:tc>
          <w:tcPr>
            <w:tcW w:w="533" w:type="dxa"/>
            <w:shd w:val="clear" w:color="auto" w:fill="auto"/>
            <w:tcMar>
              <w:left w:w="108" w:type="dxa"/>
            </w:tcMar>
          </w:tcPr>
          <w:p w14:paraId="3B5E260E" w14:textId="77777777" w:rsidR="00A371C7" w:rsidRDefault="00A371C7">
            <w:pPr>
              <w:spacing w:after="0"/>
            </w:pPr>
            <w:r>
              <w:t>9</w:t>
            </w:r>
          </w:p>
        </w:tc>
        <w:tc>
          <w:tcPr>
            <w:tcW w:w="2185" w:type="dxa"/>
          </w:tcPr>
          <w:p w14:paraId="25E6CB6B" w14:textId="77777777" w:rsidR="00A371C7" w:rsidRDefault="00A371C7">
            <w:pPr>
              <w:spacing w:after="0"/>
            </w:pPr>
            <w:r>
              <w:t>Amy/Aung Aye Khine</w:t>
            </w:r>
          </w:p>
        </w:tc>
        <w:tc>
          <w:tcPr>
            <w:tcW w:w="2791" w:type="dxa"/>
          </w:tcPr>
          <w:p w14:paraId="221683AB" w14:textId="77777777" w:rsidR="00A371C7" w:rsidRDefault="00A371C7">
            <w:pPr>
              <w:spacing w:after="0"/>
            </w:pPr>
            <w:r>
              <w:t>PSI Myanmar</w:t>
            </w:r>
          </w:p>
        </w:tc>
        <w:tc>
          <w:tcPr>
            <w:tcW w:w="4049" w:type="dxa"/>
          </w:tcPr>
          <w:p w14:paraId="54C5E8A6" w14:textId="77777777" w:rsidR="00A371C7" w:rsidRDefault="00DE768C">
            <w:pPr>
              <w:spacing w:after="0"/>
            </w:pPr>
            <w:hyperlink r:id="rId16" w:history="1">
              <w:r w:rsidR="00A371C7" w:rsidRPr="009F38D6">
                <w:rPr>
                  <w:rStyle w:val="Hyperlink"/>
                </w:rPr>
                <w:t>aayekhaing@psimyanmar.org</w:t>
              </w:r>
            </w:hyperlink>
          </w:p>
        </w:tc>
      </w:tr>
      <w:tr w:rsidR="00A371C7" w14:paraId="0F24BD2D" w14:textId="77777777" w:rsidTr="00A371C7">
        <w:trPr>
          <w:trHeight w:val="265"/>
        </w:trPr>
        <w:tc>
          <w:tcPr>
            <w:tcW w:w="533" w:type="dxa"/>
            <w:shd w:val="clear" w:color="auto" w:fill="auto"/>
            <w:tcMar>
              <w:left w:w="108" w:type="dxa"/>
            </w:tcMar>
          </w:tcPr>
          <w:p w14:paraId="556CF2D8" w14:textId="77777777" w:rsidR="00A371C7" w:rsidRDefault="00A371C7">
            <w:pPr>
              <w:spacing w:after="0"/>
            </w:pPr>
            <w:r>
              <w:t>10</w:t>
            </w:r>
          </w:p>
        </w:tc>
        <w:tc>
          <w:tcPr>
            <w:tcW w:w="2185" w:type="dxa"/>
          </w:tcPr>
          <w:p w14:paraId="4FAD3351" w14:textId="77777777" w:rsidR="00A371C7" w:rsidRDefault="00A371C7">
            <w:pPr>
              <w:spacing w:after="0"/>
            </w:pPr>
            <w:proofErr w:type="spellStart"/>
            <w:r>
              <w:t>Perrie</w:t>
            </w:r>
            <w:proofErr w:type="spellEnd"/>
            <w:r>
              <w:t xml:space="preserve"> </w:t>
            </w:r>
            <w:proofErr w:type="spellStart"/>
            <w:r>
              <w:t>Briskin</w:t>
            </w:r>
            <w:proofErr w:type="spellEnd"/>
          </w:p>
        </w:tc>
        <w:tc>
          <w:tcPr>
            <w:tcW w:w="2791" w:type="dxa"/>
          </w:tcPr>
          <w:p w14:paraId="42968504" w14:textId="77777777" w:rsidR="00A371C7" w:rsidRDefault="00A371C7">
            <w:pPr>
              <w:spacing w:after="0"/>
            </w:pPr>
            <w:r>
              <w:t>PSI Myanmar</w:t>
            </w:r>
          </w:p>
        </w:tc>
        <w:tc>
          <w:tcPr>
            <w:tcW w:w="4049" w:type="dxa"/>
          </w:tcPr>
          <w:p w14:paraId="2379B515" w14:textId="77777777" w:rsidR="00A371C7" w:rsidRDefault="00DE768C">
            <w:pPr>
              <w:spacing w:after="0"/>
            </w:pPr>
            <w:hyperlink r:id="rId17" w:history="1">
              <w:r w:rsidR="00A371C7" w:rsidRPr="009F38D6">
                <w:rPr>
                  <w:rStyle w:val="Hyperlink"/>
                </w:rPr>
                <w:t>pbriskin@psimyanmar.org</w:t>
              </w:r>
            </w:hyperlink>
          </w:p>
        </w:tc>
      </w:tr>
      <w:tr w:rsidR="00A371C7" w14:paraId="37B6C437" w14:textId="77777777" w:rsidTr="00A371C7">
        <w:trPr>
          <w:trHeight w:val="265"/>
        </w:trPr>
        <w:tc>
          <w:tcPr>
            <w:tcW w:w="533" w:type="dxa"/>
            <w:shd w:val="clear" w:color="auto" w:fill="auto"/>
            <w:tcMar>
              <w:left w:w="108" w:type="dxa"/>
            </w:tcMar>
          </w:tcPr>
          <w:p w14:paraId="0F7A12F6" w14:textId="77777777" w:rsidR="00A371C7" w:rsidRDefault="00A371C7">
            <w:pPr>
              <w:spacing w:after="0"/>
            </w:pPr>
            <w:r>
              <w:t>11</w:t>
            </w:r>
          </w:p>
        </w:tc>
        <w:tc>
          <w:tcPr>
            <w:tcW w:w="2185" w:type="dxa"/>
          </w:tcPr>
          <w:p w14:paraId="59360FE7" w14:textId="77777777" w:rsidR="00A371C7" w:rsidRDefault="00A371C7">
            <w:pPr>
              <w:spacing w:after="0"/>
            </w:pPr>
            <w:r>
              <w:t xml:space="preserve">Xuan </w:t>
            </w:r>
            <w:proofErr w:type="spellStart"/>
            <w:r>
              <w:t>Phan</w:t>
            </w:r>
            <w:proofErr w:type="spellEnd"/>
          </w:p>
        </w:tc>
        <w:tc>
          <w:tcPr>
            <w:tcW w:w="2791" w:type="dxa"/>
          </w:tcPr>
          <w:p w14:paraId="0A0CF507" w14:textId="77777777" w:rsidR="00A371C7" w:rsidRDefault="00A371C7">
            <w:pPr>
              <w:spacing w:after="0"/>
            </w:pPr>
            <w:r>
              <w:t>PSI Myanmar</w:t>
            </w:r>
          </w:p>
        </w:tc>
        <w:tc>
          <w:tcPr>
            <w:tcW w:w="4049" w:type="dxa"/>
          </w:tcPr>
          <w:p w14:paraId="2E20B46F" w14:textId="77777777" w:rsidR="00A371C7" w:rsidRDefault="00DE768C">
            <w:pPr>
              <w:spacing w:after="0"/>
            </w:pPr>
            <w:hyperlink r:id="rId18" w:history="1">
              <w:r w:rsidR="00A371C7" w:rsidRPr="009F38D6">
                <w:rPr>
                  <w:rStyle w:val="Hyperlink"/>
                </w:rPr>
                <w:t>xphan@psimyanmar.org</w:t>
              </w:r>
            </w:hyperlink>
          </w:p>
        </w:tc>
      </w:tr>
      <w:tr w:rsidR="00A371C7" w14:paraId="47D7B7A8" w14:textId="77777777" w:rsidTr="00A371C7">
        <w:trPr>
          <w:trHeight w:val="265"/>
        </w:trPr>
        <w:tc>
          <w:tcPr>
            <w:tcW w:w="533" w:type="dxa"/>
            <w:shd w:val="clear" w:color="auto" w:fill="auto"/>
            <w:tcMar>
              <w:left w:w="108" w:type="dxa"/>
            </w:tcMar>
          </w:tcPr>
          <w:p w14:paraId="79924D2A" w14:textId="77777777" w:rsidR="00A371C7" w:rsidRDefault="00A371C7">
            <w:pPr>
              <w:spacing w:after="0"/>
            </w:pPr>
            <w:r>
              <w:t>12</w:t>
            </w:r>
          </w:p>
        </w:tc>
        <w:tc>
          <w:tcPr>
            <w:tcW w:w="2185" w:type="dxa"/>
          </w:tcPr>
          <w:p w14:paraId="7CA746A1" w14:textId="77777777" w:rsidR="00A371C7" w:rsidRDefault="00A371C7">
            <w:pPr>
              <w:spacing w:after="0"/>
            </w:pPr>
            <w:r>
              <w:t xml:space="preserve">Mike </w:t>
            </w:r>
            <w:proofErr w:type="spellStart"/>
            <w:r>
              <w:t>Crandell</w:t>
            </w:r>
            <w:proofErr w:type="spellEnd"/>
          </w:p>
        </w:tc>
        <w:tc>
          <w:tcPr>
            <w:tcW w:w="2791" w:type="dxa"/>
          </w:tcPr>
          <w:p w14:paraId="384D90CA" w14:textId="77777777" w:rsidR="00A371C7" w:rsidRDefault="00A371C7">
            <w:pPr>
              <w:spacing w:after="0"/>
            </w:pPr>
            <w:r>
              <w:t>University of Washington</w:t>
            </w:r>
          </w:p>
        </w:tc>
        <w:tc>
          <w:tcPr>
            <w:tcW w:w="4049" w:type="dxa"/>
          </w:tcPr>
          <w:p w14:paraId="12B86A6E" w14:textId="77777777" w:rsidR="00A371C7" w:rsidRDefault="00DE768C">
            <w:pPr>
              <w:spacing w:after="0"/>
            </w:pPr>
            <w:hyperlink r:id="rId19" w:history="1">
              <w:r w:rsidR="00A371C7" w:rsidRPr="009F38D6">
                <w:rPr>
                  <w:rStyle w:val="Hyperlink"/>
                </w:rPr>
                <w:t>mikecran@uw.edu</w:t>
              </w:r>
            </w:hyperlink>
          </w:p>
        </w:tc>
      </w:tr>
      <w:tr w:rsidR="00A371C7" w14:paraId="49A12AED" w14:textId="77777777" w:rsidTr="00A371C7">
        <w:trPr>
          <w:trHeight w:val="265"/>
        </w:trPr>
        <w:tc>
          <w:tcPr>
            <w:tcW w:w="533" w:type="dxa"/>
            <w:shd w:val="clear" w:color="auto" w:fill="auto"/>
            <w:tcMar>
              <w:left w:w="108" w:type="dxa"/>
            </w:tcMar>
          </w:tcPr>
          <w:p w14:paraId="39AD7CA0" w14:textId="77777777" w:rsidR="00A371C7" w:rsidRDefault="00A371C7">
            <w:pPr>
              <w:spacing w:after="0"/>
            </w:pPr>
            <w:r>
              <w:t>13</w:t>
            </w:r>
          </w:p>
        </w:tc>
        <w:tc>
          <w:tcPr>
            <w:tcW w:w="2185" w:type="dxa"/>
          </w:tcPr>
          <w:p w14:paraId="4F92E2BC" w14:textId="77777777" w:rsidR="00A371C7" w:rsidRDefault="00A371C7">
            <w:pPr>
              <w:spacing w:after="0"/>
            </w:pPr>
            <w:r>
              <w:t>Zaw Htet Aung</w:t>
            </w:r>
          </w:p>
        </w:tc>
        <w:tc>
          <w:tcPr>
            <w:tcW w:w="2791" w:type="dxa"/>
          </w:tcPr>
          <w:p w14:paraId="5111339E" w14:textId="77777777" w:rsidR="00A371C7" w:rsidRDefault="00A371C7">
            <w:pPr>
              <w:spacing w:after="0"/>
            </w:pPr>
            <w:proofErr w:type="spellStart"/>
            <w:r>
              <w:t>Yone</w:t>
            </w:r>
            <w:proofErr w:type="spellEnd"/>
            <w:r>
              <w:t xml:space="preserve"> Kyi Yar</w:t>
            </w:r>
          </w:p>
        </w:tc>
        <w:tc>
          <w:tcPr>
            <w:tcW w:w="4049" w:type="dxa"/>
          </w:tcPr>
          <w:p w14:paraId="1BF60EC4" w14:textId="77777777" w:rsidR="00A371C7" w:rsidRDefault="00DE768C">
            <w:pPr>
              <w:spacing w:after="0"/>
            </w:pPr>
            <w:hyperlink r:id="rId20" w:history="1">
              <w:r w:rsidR="00A371C7" w:rsidRPr="009F38D6">
                <w:rPr>
                  <w:rStyle w:val="Hyperlink"/>
                </w:rPr>
                <w:t>zawhtetaung@yonekyiyar.org</w:t>
              </w:r>
            </w:hyperlink>
          </w:p>
        </w:tc>
      </w:tr>
      <w:tr w:rsidR="00A371C7" w14:paraId="31AE3D49" w14:textId="77777777" w:rsidTr="00A371C7">
        <w:trPr>
          <w:trHeight w:val="265"/>
        </w:trPr>
        <w:tc>
          <w:tcPr>
            <w:tcW w:w="533" w:type="dxa"/>
            <w:shd w:val="clear" w:color="auto" w:fill="auto"/>
            <w:tcMar>
              <w:left w:w="108" w:type="dxa"/>
            </w:tcMar>
          </w:tcPr>
          <w:p w14:paraId="46F8A901" w14:textId="77777777" w:rsidR="00A371C7" w:rsidRDefault="00A371C7">
            <w:pPr>
              <w:spacing w:after="0"/>
            </w:pPr>
            <w:r>
              <w:t>14</w:t>
            </w:r>
          </w:p>
        </w:tc>
        <w:tc>
          <w:tcPr>
            <w:tcW w:w="2185" w:type="dxa"/>
          </w:tcPr>
          <w:p w14:paraId="4C785C36" w14:textId="77777777" w:rsidR="00A371C7" w:rsidRDefault="00A371C7">
            <w:pPr>
              <w:spacing w:after="0"/>
            </w:pPr>
            <w:r>
              <w:t>Dr. Thant Thaw Kaung</w:t>
            </w:r>
          </w:p>
        </w:tc>
        <w:tc>
          <w:tcPr>
            <w:tcW w:w="2791" w:type="dxa"/>
          </w:tcPr>
          <w:p w14:paraId="40765D15" w14:textId="77777777" w:rsidR="00A371C7" w:rsidRDefault="00A371C7">
            <w:pPr>
              <w:spacing w:after="0"/>
            </w:pPr>
            <w:r>
              <w:t>Myanmar Book Aid Preservation Foundation</w:t>
            </w:r>
          </w:p>
        </w:tc>
        <w:tc>
          <w:tcPr>
            <w:tcW w:w="4049" w:type="dxa"/>
          </w:tcPr>
          <w:p w14:paraId="17DDC3D3" w14:textId="77777777" w:rsidR="00A371C7" w:rsidRDefault="00DE768C">
            <w:pPr>
              <w:spacing w:after="0"/>
            </w:pPr>
            <w:hyperlink r:id="rId21" w:history="1">
              <w:r w:rsidR="00A371C7" w:rsidRPr="009F38D6">
                <w:rPr>
                  <w:rStyle w:val="Hyperlink"/>
                </w:rPr>
                <w:t>thantthaw@myanmarbook.com</w:t>
              </w:r>
            </w:hyperlink>
          </w:p>
        </w:tc>
      </w:tr>
      <w:tr w:rsidR="00A371C7" w14:paraId="2AAE9264" w14:textId="77777777" w:rsidTr="00A371C7">
        <w:trPr>
          <w:trHeight w:val="265"/>
        </w:trPr>
        <w:tc>
          <w:tcPr>
            <w:tcW w:w="533" w:type="dxa"/>
            <w:shd w:val="clear" w:color="auto" w:fill="auto"/>
            <w:tcMar>
              <w:left w:w="108" w:type="dxa"/>
            </w:tcMar>
          </w:tcPr>
          <w:p w14:paraId="0471E5E0" w14:textId="77777777" w:rsidR="00A371C7" w:rsidRDefault="00A371C7">
            <w:pPr>
              <w:spacing w:after="0"/>
            </w:pPr>
            <w:r>
              <w:t>15</w:t>
            </w:r>
          </w:p>
        </w:tc>
        <w:tc>
          <w:tcPr>
            <w:tcW w:w="2185" w:type="dxa"/>
          </w:tcPr>
          <w:p w14:paraId="208C7960" w14:textId="77777777" w:rsidR="00A371C7" w:rsidRDefault="00A371C7">
            <w:pPr>
              <w:spacing w:after="0"/>
            </w:pPr>
            <w:r>
              <w:t>Marc Mitchell</w:t>
            </w:r>
          </w:p>
        </w:tc>
        <w:tc>
          <w:tcPr>
            <w:tcW w:w="2791" w:type="dxa"/>
          </w:tcPr>
          <w:p w14:paraId="481917CA" w14:textId="77777777" w:rsidR="00A371C7" w:rsidRDefault="00A371C7">
            <w:pPr>
              <w:spacing w:after="0"/>
            </w:pPr>
            <w:r>
              <w:t>D-tree International</w:t>
            </w:r>
          </w:p>
        </w:tc>
        <w:tc>
          <w:tcPr>
            <w:tcW w:w="4049" w:type="dxa"/>
          </w:tcPr>
          <w:p w14:paraId="05B277E7" w14:textId="77777777" w:rsidR="00A371C7" w:rsidRDefault="00DE768C">
            <w:pPr>
              <w:spacing w:after="0"/>
            </w:pPr>
            <w:hyperlink r:id="rId22" w:history="1">
              <w:r w:rsidR="00A371C7" w:rsidRPr="009F38D6">
                <w:rPr>
                  <w:rStyle w:val="Hyperlink"/>
                </w:rPr>
                <w:t>mmitchel@hsph.harvard.edu</w:t>
              </w:r>
            </w:hyperlink>
          </w:p>
        </w:tc>
      </w:tr>
      <w:tr w:rsidR="00A371C7" w14:paraId="41A90306" w14:textId="77777777" w:rsidTr="00A371C7">
        <w:trPr>
          <w:trHeight w:val="265"/>
        </w:trPr>
        <w:tc>
          <w:tcPr>
            <w:tcW w:w="533" w:type="dxa"/>
            <w:shd w:val="clear" w:color="auto" w:fill="auto"/>
            <w:tcMar>
              <w:left w:w="108" w:type="dxa"/>
            </w:tcMar>
          </w:tcPr>
          <w:p w14:paraId="0632C605" w14:textId="77777777" w:rsidR="00A371C7" w:rsidRDefault="00A371C7">
            <w:pPr>
              <w:spacing w:after="0"/>
            </w:pPr>
            <w:r>
              <w:t>16</w:t>
            </w:r>
          </w:p>
        </w:tc>
        <w:tc>
          <w:tcPr>
            <w:tcW w:w="2185" w:type="dxa"/>
          </w:tcPr>
          <w:p w14:paraId="64E3706D" w14:textId="77777777" w:rsidR="00A371C7" w:rsidRDefault="00A371C7">
            <w:pPr>
              <w:spacing w:after="0"/>
            </w:pPr>
            <w:proofErr w:type="spellStart"/>
            <w:r>
              <w:t>Andysheh</w:t>
            </w:r>
            <w:proofErr w:type="spellEnd"/>
            <w:r>
              <w:t xml:space="preserve"> </w:t>
            </w:r>
            <w:proofErr w:type="spellStart"/>
            <w:r>
              <w:t>Dadsetan</w:t>
            </w:r>
            <w:proofErr w:type="spellEnd"/>
          </w:p>
        </w:tc>
        <w:tc>
          <w:tcPr>
            <w:tcW w:w="2791" w:type="dxa"/>
          </w:tcPr>
          <w:p w14:paraId="045CF1CC" w14:textId="77777777" w:rsidR="00A371C7" w:rsidRDefault="00A371C7">
            <w:pPr>
              <w:spacing w:after="0"/>
            </w:pPr>
            <w:r>
              <w:t>Global Pulse Lab</w:t>
            </w:r>
          </w:p>
        </w:tc>
        <w:tc>
          <w:tcPr>
            <w:tcW w:w="4049" w:type="dxa"/>
          </w:tcPr>
          <w:p w14:paraId="7CB4DDAC" w14:textId="77777777" w:rsidR="00A371C7" w:rsidRDefault="00DE768C">
            <w:pPr>
              <w:spacing w:after="0"/>
            </w:pPr>
            <w:hyperlink r:id="rId23" w:history="1">
              <w:r w:rsidR="00A371C7" w:rsidRPr="009F38D6">
                <w:rPr>
                  <w:rStyle w:val="Hyperlink"/>
                </w:rPr>
                <w:t>dadsetan@gmail.com</w:t>
              </w:r>
            </w:hyperlink>
          </w:p>
        </w:tc>
      </w:tr>
      <w:tr w:rsidR="00A371C7" w14:paraId="69C43E7D" w14:textId="77777777" w:rsidTr="00A371C7">
        <w:trPr>
          <w:trHeight w:val="265"/>
        </w:trPr>
        <w:tc>
          <w:tcPr>
            <w:tcW w:w="533" w:type="dxa"/>
            <w:shd w:val="clear" w:color="auto" w:fill="auto"/>
            <w:tcMar>
              <w:left w:w="108" w:type="dxa"/>
            </w:tcMar>
          </w:tcPr>
          <w:p w14:paraId="0BE5DA9E" w14:textId="77777777" w:rsidR="00A371C7" w:rsidRDefault="00A371C7">
            <w:pPr>
              <w:spacing w:after="0"/>
            </w:pPr>
            <w:r>
              <w:t>17</w:t>
            </w:r>
          </w:p>
        </w:tc>
        <w:tc>
          <w:tcPr>
            <w:tcW w:w="2185" w:type="dxa"/>
          </w:tcPr>
          <w:p w14:paraId="0C00A649" w14:textId="77777777" w:rsidR="00A371C7" w:rsidRDefault="00342DF5">
            <w:pPr>
              <w:spacing w:after="0"/>
            </w:pPr>
            <w:r>
              <w:t>Eleonora Gatti</w:t>
            </w:r>
          </w:p>
        </w:tc>
        <w:tc>
          <w:tcPr>
            <w:tcW w:w="2791" w:type="dxa"/>
          </w:tcPr>
          <w:p w14:paraId="0FF7EB8E" w14:textId="77777777" w:rsidR="00A371C7" w:rsidRDefault="00342DF5">
            <w:pPr>
              <w:spacing w:after="0"/>
            </w:pPr>
            <w:r>
              <w:t>UNDP/</w:t>
            </w:r>
            <w:proofErr w:type="spellStart"/>
            <w:r>
              <w:t>iWomen</w:t>
            </w:r>
            <w:proofErr w:type="spellEnd"/>
          </w:p>
        </w:tc>
        <w:tc>
          <w:tcPr>
            <w:tcW w:w="4049" w:type="dxa"/>
          </w:tcPr>
          <w:p w14:paraId="3514606E" w14:textId="77777777" w:rsidR="00A371C7" w:rsidRDefault="00DE768C">
            <w:pPr>
              <w:spacing w:after="0"/>
            </w:pPr>
            <w:hyperlink r:id="rId24" w:history="1">
              <w:r w:rsidR="00342DF5" w:rsidRPr="009F38D6">
                <w:rPr>
                  <w:rStyle w:val="Hyperlink"/>
                </w:rPr>
                <w:t>Gatti.eleonora@gmail.com</w:t>
              </w:r>
            </w:hyperlink>
          </w:p>
        </w:tc>
      </w:tr>
      <w:tr w:rsidR="00A371C7" w14:paraId="4C30A0F0" w14:textId="77777777" w:rsidTr="00A371C7">
        <w:trPr>
          <w:trHeight w:val="265"/>
        </w:trPr>
        <w:tc>
          <w:tcPr>
            <w:tcW w:w="533" w:type="dxa"/>
            <w:shd w:val="clear" w:color="auto" w:fill="auto"/>
            <w:tcMar>
              <w:left w:w="108" w:type="dxa"/>
            </w:tcMar>
          </w:tcPr>
          <w:p w14:paraId="289E3C25" w14:textId="77777777" w:rsidR="00A371C7" w:rsidRDefault="00342DF5">
            <w:pPr>
              <w:spacing w:after="0"/>
            </w:pPr>
            <w:r>
              <w:t>18</w:t>
            </w:r>
          </w:p>
        </w:tc>
        <w:tc>
          <w:tcPr>
            <w:tcW w:w="2185" w:type="dxa"/>
          </w:tcPr>
          <w:p w14:paraId="59761F26" w14:textId="77777777" w:rsidR="00A371C7" w:rsidRDefault="00342DF5">
            <w:pPr>
              <w:spacing w:after="0"/>
            </w:pPr>
            <w:r>
              <w:t>Khin Sandar</w:t>
            </w:r>
          </w:p>
        </w:tc>
        <w:tc>
          <w:tcPr>
            <w:tcW w:w="2791" w:type="dxa"/>
          </w:tcPr>
          <w:p w14:paraId="2395C821" w14:textId="77777777" w:rsidR="00A371C7" w:rsidRDefault="00342DF5">
            <w:pPr>
              <w:spacing w:after="0"/>
            </w:pPr>
            <w:proofErr w:type="spellStart"/>
            <w:r>
              <w:t>iWomen</w:t>
            </w:r>
            <w:proofErr w:type="spellEnd"/>
          </w:p>
        </w:tc>
        <w:tc>
          <w:tcPr>
            <w:tcW w:w="4049" w:type="dxa"/>
          </w:tcPr>
          <w:p w14:paraId="442B4CDD" w14:textId="77777777" w:rsidR="00A371C7" w:rsidRDefault="00DE768C">
            <w:pPr>
              <w:spacing w:after="0"/>
            </w:pPr>
            <w:hyperlink r:id="rId25" w:history="1">
              <w:r w:rsidR="00342DF5" w:rsidRPr="009F38D6">
                <w:rPr>
                  <w:rStyle w:val="Hyperlink"/>
                </w:rPr>
                <w:t>Khinsandarwin1987@gmail.com</w:t>
              </w:r>
            </w:hyperlink>
          </w:p>
        </w:tc>
      </w:tr>
      <w:tr w:rsidR="00A371C7" w14:paraId="3EE313D8" w14:textId="77777777" w:rsidTr="00A371C7">
        <w:trPr>
          <w:trHeight w:val="265"/>
        </w:trPr>
        <w:tc>
          <w:tcPr>
            <w:tcW w:w="533" w:type="dxa"/>
            <w:shd w:val="clear" w:color="auto" w:fill="auto"/>
            <w:tcMar>
              <w:left w:w="108" w:type="dxa"/>
            </w:tcMar>
          </w:tcPr>
          <w:p w14:paraId="009AEB30" w14:textId="77777777" w:rsidR="00A371C7" w:rsidRDefault="00342DF5">
            <w:pPr>
              <w:spacing w:after="0"/>
            </w:pPr>
            <w:r>
              <w:t>19</w:t>
            </w:r>
          </w:p>
        </w:tc>
        <w:tc>
          <w:tcPr>
            <w:tcW w:w="2185" w:type="dxa"/>
          </w:tcPr>
          <w:p w14:paraId="523D354D" w14:textId="77777777" w:rsidR="00A371C7" w:rsidRDefault="00342DF5">
            <w:pPr>
              <w:spacing w:after="0"/>
            </w:pPr>
            <w:r>
              <w:t>Phyo Min Htun</w:t>
            </w:r>
          </w:p>
        </w:tc>
        <w:tc>
          <w:tcPr>
            <w:tcW w:w="2791" w:type="dxa"/>
          </w:tcPr>
          <w:p w14:paraId="1132B2E7" w14:textId="77777777" w:rsidR="00A371C7" w:rsidRDefault="00342DF5">
            <w:pPr>
              <w:spacing w:after="0"/>
            </w:pPr>
            <w:r>
              <w:t>MM Human Right</w:t>
            </w:r>
          </w:p>
        </w:tc>
        <w:tc>
          <w:tcPr>
            <w:tcW w:w="4049" w:type="dxa"/>
          </w:tcPr>
          <w:p w14:paraId="61060462" w14:textId="77777777" w:rsidR="00A371C7" w:rsidRDefault="00342DF5">
            <w:pPr>
              <w:spacing w:after="0"/>
            </w:pPr>
            <w:r>
              <w:t>Phyominhtun1990@gmail.com</w:t>
            </w:r>
          </w:p>
        </w:tc>
      </w:tr>
      <w:tr w:rsidR="00342DF5" w14:paraId="4ADDB7CB" w14:textId="77777777" w:rsidTr="00A371C7">
        <w:trPr>
          <w:trHeight w:val="265"/>
        </w:trPr>
        <w:tc>
          <w:tcPr>
            <w:tcW w:w="533" w:type="dxa"/>
            <w:shd w:val="clear" w:color="auto" w:fill="auto"/>
            <w:tcMar>
              <w:left w:w="108" w:type="dxa"/>
            </w:tcMar>
          </w:tcPr>
          <w:p w14:paraId="287D230E" w14:textId="77777777" w:rsidR="00342DF5" w:rsidRDefault="00342DF5">
            <w:pPr>
              <w:spacing w:after="0"/>
            </w:pPr>
            <w:r>
              <w:t>20</w:t>
            </w:r>
          </w:p>
        </w:tc>
        <w:tc>
          <w:tcPr>
            <w:tcW w:w="2185" w:type="dxa"/>
          </w:tcPr>
          <w:p w14:paraId="63B6A4E7" w14:textId="77777777" w:rsidR="00342DF5" w:rsidRDefault="00342DF5">
            <w:pPr>
              <w:spacing w:after="0"/>
            </w:pPr>
            <w:r>
              <w:t>Win Htaik Aung</w:t>
            </w:r>
          </w:p>
        </w:tc>
        <w:tc>
          <w:tcPr>
            <w:tcW w:w="2791" w:type="dxa"/>
          </w:tcPr>
          <w:p w14:paraId="70E1236F" w14:textId="77777777" w:rsidR="00342DF5" w:rsidRDefault="00342DF5">
            <w:pPr>
              <w:spacing w:after="0"/>
            </w:pPr>
            <w:r>
              <w:t>MM Human Right</w:t>
            </w:r>
          </w:p>
        </w:tc>
        <w:tc>
          <w:tcPr>
            <w:tcW w:w="4049" w:type="dxa"/>
          </w:tcPr>
          <w:p w14:paraId="08193A49" w14:textId="77777777" w:rsidR="00342DF5" w:rsidRDefault="00DE768C">
            <w:pPr>
              <w:spacing w:after="0"/>
            </w:pPr>
            <w:hyperlink r:id="rId26" w:history="1">
              <w:r w:rsidR="00342DF5" w:rsidRPr="009F38D6">
                <w:rPr>
                  <w:rStyle w:val="Hyperlink"/>
                </w:rPr>
                <w:t>Winhtaikaung28@hotmail.com</w:t>
              </w:r>
            </w:hyperlink>
          </w:p>
        </w:tc>
      </w:tr>
      <w:tr w:rsidR="00342DF5" w14:paraId="3A2CFBD6" w14:textId="77777777" w:rsidTr="00A371C7">
        <w:trPr>
          <w:trHeight w:val="265"/>
        </w:trPr>
        <w:tc>
          <w:tcPr>
            <w:tcW w:w="533" w:type="dxa"/>
            <w:shd w:val="clear" w:color="auto" w:fill="auto"/>
            <w:tcMar>
              <w:left w:w="108" w:type="dxa"/>
            </w:tcMar>
          </w:tcPr>
          <w:p w14:paraId="36E0C635" w14:textId="77777777" w:rsidR="00342DF5" w:rsidRDefault="00342DF5">
            <w:pPr>
              <w:spacing w:after="0"/>
            </w:pPr>
            <w:r>
              <w:t>21</w:t>
            </w:r>
          </w:p>
        </w:tc>
        <w:tc>
          <w:tcPr>
            <w:tcW w:w="2185" w:type="dxa"/>
          </w:tcPr>
          <w:p w14:paraId="6820A276" w14:textId="77777777" w:rsidR="00342DF5" w:rsidRDefault="00342DF5">
            <w:pPr>
              <w:spacing w:after="0"/>
            </w:pPr>
            <w:r>
              <w:t>Jade Lamb</w:t>
            </w:r>
          </w:p>
        </w:tc>
        <w:tc>
          <w:tcPr>
            <w:tcW w:w="2791" w:type="dxa"/>
          </w:tcPr>
          <w:p w14:paraId="47058672" w14:textId="77777777" w:rsidR="00342DF5" w:rsidRDefault="00342DF5">
            <w:pPr>
              <w:spacing w:after="0"/>
            </w:pPr>
            <w:r>
              <w:t>Pact</w:t>
            </w:r>
          </w:p>
        </w:tc>
        <w:tc>
          <w:tcPr>
            <w:tcW w:w="4049" w:type="dxa"/>
          </w:tcPr>
          <w:p w14:paraId="3A03ADBD" w14:textId="77777777" w:rsidR="00342DF5" w:rsidRDefault="00DE768C">
            <w:pPr>
              <w:spacing w:after="0"/>
            </w:pPr>
            <w:hyperlink r:id="rId27" w:history="1">
              <w:r w:rsidR="00342DF5" w:rsidRPr="009F38D6">
                <w:rPr>
                  <w:rStyle w:val="Hyperlink"/>
                </w:rPr>
                <w:t>jlamb@pactworld.org</w:t>
              </w:r>
            </w:hyperlink>
            <w:r w:rsidR="00342DF5">
              <w:t xml:space="preserve"> </w:t>
            </w:r>
          </w:p>
        </w:tc>
      </w:tr>
    </w:tbl>
    <w:p w14:paraId="6AC601DA" w14:textId="77777777" w:rsidR="001868FB" w:rsidRDefault="001868FB"/>
    <w:sectPr w:rsidR="001868FB">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6411"/>
    <w:multiLevelType w:val="hybridMultilevel"/>
    <w:tmpl w:val="4B88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80FD8"/>
    <w:multiLevelType w:val="hybridMultilevel"/>
    <w:tmpl w:val="EBB2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A4A0D"/>
    <w:multiLevelType w:val="hybridMultilevel"/>
    <w:tmpl w:val="5038CC5E"/>
    <w:lvl w:ilvl="0" w:tplc="681694F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E0272F"/>
    <w:multiLevelType w:val="hybridMultilevel"/>
    <w:tmpl w:val="08B678BC"/>
    <w:lvl w:ilvl="0" w:tplc="33B0531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BA0664"/>
    <w:multiLevelType w:val="hybridMultilevel"/>
    <w:tmpl w:val="584E012E"/>
    <w:lvl w:ilvl="0" w:tplc="472AA2E2">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B37255"/>
    <w:multiLevelType w:val="hybridMultilevel"/>
    <w:tmpl w:val="6566778C"/>
    <w:lvl w:ilvl="0" w:tplc="715C38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9198B"/>
    <w:multiLevelType w:val="hybridMultilevel"/>
    <w:tmpl w:val="DF40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D092A"/>
    <w:multiLevelType w:val="hybridMultilevel"/>
    <w:tmpl w:val="F6166B5C"/>
    <w:lvl w:ilvl="0" w:tplc="3B208D0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68046A"/>
    <w:multiLevelType w:val="hybridMultilevel"/>
    <w:tmpl w:val="5BE6F7BE"/>
    <w:lvl w:ilvl="0" w:tplc="965CB39E">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6D1CC3"/>
    <w:multiLevelType w:val="hybridMultilevel"/>
    <w:tmpl w:val="CBD2E3D2"/>
    <w:lvl w:ilvl="0" w:tplc="AC2C7ED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4063D8"/>
    <w:multiLevelType w:val="hybridMultilevel"/>
    <w:tmpl w:val="F686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D24E04"/>
    <w:multiLevelType w:val="hybridMultilevel"/>
    <w:tmpl w:val="D9C6195E"/>
    <w:lvl w:ilvl="0" w:tplc="D7F08A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B83ECF"/>
    <w:multiLevelType w:val="hybridMultilevel"/>
    <w:tmpl w:val="77CEB5F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83D709A"/>
    <w:multiLevelType w:val="hybridMultilevel"/>
    <w:tmpl w:val="D47C0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EE1AC8"/>
    <w:multiLevelType w:val="hybridMultilevel"/>
    <w:tmpl w:val="B268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B6772"/>
    <w:multiLevelType w:val="hybridMultilevel"/>
    <w:tmpl w:val="E2F44FEE"/>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1E6AD8"/>
    <w:multiLevelType w:val="multilevel"/>
    <w:tmpl w:val="675EFE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61E31204"/>
    <w:multiLevelType w:val="hybridMultilevel"/>
    <w:tmpl w:val="4C9A2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F4645D"/>
    <w:multiLevelType w:val="hybridMultilevel"/>
    <w:tmpl w:val="26E21250"/>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BC52D6"/>
    <w:multiLevelType w:val="multilevel"/>
    <w:tmpl w:val="29309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D7E2099"/>
    <w:multiLevelType w:val="hybridMultilevel"/>
    <w:tmpl w:val="C97AF46C"/>
    <w:lvl w:ilvl="0" w:tplc="C252675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F19333E"/>
    <w:multiLevelType w:val="multilevel"/>
    <w:tmpl w:val="1C60D7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9"/>
  </w:num>
  <w:num w:numId="2">
    <w:abstractNumId w:val="21"/>
  </w:num>
  <w:num w:numId="3">
    <w:abstractNumId w:val="16"/>
  </w:num>
  <w:num w:numId="4">
    <w:abstractNumId w:val="6"/>
  </w:num>
  <w:num w:numId="5">
    <w:abstractNumId w:val="7"/>
  </w:num>
  <w:num w:numId="6">
    <w:abstractNumId w:val="18"/>
  </w:num>
  <w:num w:numId="7">
    <w:abstractNumId w:val="15"/>
  </w:num>
  <w:num w:numId="8">
    <w:abstractNumId w:val="13"/>
  </w:num>
  <w:num w:numId="9">
    <w:abstractNumId w:val="5"/>
  </w:num>
  <w:num w:numId="10">
    <w:abstractNumId w:val="17"/>
  </w:num>
  <w:num w:numId="11">
    <w:abstractNumId w:val="2"/>
  </w:num>
  <w:num w:numId="12">
    <w:abstractNumId w:val="14"/>
  </w:num>
  <w:num w:numId="13">
    <w:abstractNumId w:val="9"/>
  </w:num>
  <w:num w:numId="14">
    <w:abstractNumId w:val="11"/>
  </w:num>
  <w:num w:numId="15">
    <w:abstractNumId w:val="3"/>
  </w:num>
  <w:num w:numId="16">
    <w:abstractNumId w:val="10"/>
  </w:num>
  <w:num w:numId="17">
    <w:abstractNumId w:val="20"/>
  </w:num>
  <w:num w:numId="18">
    <w:abstractNumId w:val="0"/>
  </w:num>
  <w:num w:numId="19">
    <w:abstractNumId w:val="12"/>
  </w:num>
  <w:num w:numId="20">
    <w:abstractNumId w:val="8"/>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FB"/>
    <w:rsid w:val="00083D61"/>
    <w:rsid w:val="00086339"/>
    <w:rsid w:val="0009388E"/>
    <w:rsid w:val="000A74E1"/>
    <w:rsid w:val="00115854"/>
    <w:rsid w:val="001868FB"/>
    <w:rsid w:val="001C315F"/>
    <w:rsid w:val="001C74E2"/>
    <w:rsid w:val="001F78B6"/>
    <w:rsid w:val="00224E5C"/>
    <w:rsid w:val="00262BEB"/>
    <w:rsid w:val="002B54A2"/>
    <w:rsid w:val="002B6655"/>
    <w:rsid w:val="003344D6"/>
    <w:rsid w:val="00342DF5"/>
    <w:rsid w:val="003655CE"/>
    <w:rsid w:val="00407FCB"/>
    <w:rsid w:val="00414F41"/>
    <w:rsid w:val="004564B1"/>
    <w:rsid w:val="00461169"/>
    <w:rsid w:val="004A71C1"/>
    <w:rsid w:val="004E7A18"/>
    <w:rsid w:val="00584AA5"/>
    <w:rsid w:val="005C60DB"/>
    <w:rsid w:val="005D1CFE"/>
    <w:rsid w:val="005E6A08"/>
    <w:rsid w:val="007101AB"/>
    <w:rsid w:val="00724F6E"/>
    <w:rsid w:val="00752FDC"/>
    <w:rsid w:val="008E7FB5"/>
    <w:rsid w:val="00916EA7"/>
    <w:rsid w:val="00920F99"/>
    <w:rsid w:val="00940126"/>
    <w:rsid w:val="00992650"/>
    <w:rsid w:val="009F5FD0"/>
    <w:rsid w:val="00A371C7"/>
    <w:rsid w:val="00AA51E0"/>
    <w:rsid w:val="00AE31CF"/>
    <w:rsid w:val="00B31E62"/>
    <w:rsid w:val="00B55AD9"/>
    <w:rsid w:val="00BB5402"/>
    <w:rsid w:val="00BB716D"/>
    <w:rsid w:val="00C23EC1"/>
    <w:rsid w:val="00C4640A"/>
    <w:rsid w:val="00C4778C"/>
    <w:rsid w:val="00C5714B"/>
    <w:rsid w:val="00C6338D"/>
    <w:rsid w:val="00C82F10"/>
    <w:rsid w:val="00CB18F1"/>
    <w:rsid w:val="00CB583D"/>
    <w:rsid w:val="00CB7DBA"/>
    <w:rsid w:val="00CD0F90"/>
    <w:rsid w:val="00CE6A13"/>
    <w:rsid w:val="00D12133"/>
    <w:rsid w:val="00D12969"/>
    <w:rsid w:val="00D407B1"/>
    <w:rsid w:val="00D566F3"/>
    <w:rsid w:val="00D6338B"/>
    <w:rsid w:val="00D6751E"/>
    <w:rsid w:val="00DA64F5"/>
    <w:rsid w:val="00DE5048"/>
    <w:rsid w:val="00DE768C"/>
    <w:rsid w:val="00DF5587"/>
    <w:rsid w:val="00E81B2D"/>
    <w:rsid w:val="00F324A4"/>
    <w:rsid w:val="00F7501D"/>
    <w:rsid w:val="00F955E7"/>
    <w:rsid w:val="00FB5B95"/>
    <w:rsid w:val="00FE20B1"/>
    <w:rsid w:val="00FF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65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es@paywast.af" TargetMode="External"/><Relationship Id="rId13" Type="http://schemas.openxmlformats.org/officeDocument/2006/relationships/hyperlink" Target="mailto:arnaudo@uw.edu" TargetMode="External"/><Relationship Id="rId18" Type="http://schemas.openxmlformats.org/officeDocument/2006/relationships/hyperlink" Target="mailto:xphan@psimyanmar.org" TargetMode="External"/><Relationship Id="rId26" Type="http://schemas.openxmlformats.org/officeDocument/2006/relationships/hyperlink" Target="mailto:Winhtaikaung28@hotmail.com" TargetMode="External"/><Relationship Id="rId3" Type="http://schemas.microsoft.com/office/2007/relationships/stylesWithEffects" Target="stylesWithEffects.xml"/><Relationship Id="rId21" Type="http://schemas.openxmlformats.org/officeDocument/2006/relationships/hyperlink" Target="mailto:thantthaw@myanmarbook.com" TargetMode="External"/><Relationship Id="rId7" Type="http://schemas.openxmlformats.org/officeDocument/2006/relationships/hyperlink" Target="https://www.facebook.com/tascharesearch?_rdr=p" TargetMode="External"/><Relationship Id="rId12" Type="http://schemas.openxmlformats.org/officeDocument/2006/relationships/hyperlink" Target="mailto:Elijiah.lewien@cartercenter.org" TargetMode="External"/><Relationship Id="rId17" Type="http://schemas.openxmlformats.org/officeDocument/2006/relationships/hyperlink" Target="mailto:pbriskin@psimyanmar.org" TargetMode="External"/><Relationship Id="rId25" Type="http://schemas.openxmlformats.org/officeDocument/2006/relationships/hyperlink" Target="mailto:Khinsandarwin1987@gmail.com" TargetMode="External"/><Relationship Id="rId2" Type="http://schemas.openxmlformats.org/officeDocument/2006/relationships/styles" Target="styles.xml"/><Relationship Id="rId16" Type="http://schemas.openxmlformats.org/officeDocument/2006/relationships/hyperlink" Target="mailto:aayekhaing@psimyanmar.org" TargetMode="External"/><Relationship Id="rId20" Type="http://schemas.openxmlformats.org/officeDocument/2006/relationships/hyperlink" Target="mailto:zawhtetaung@yonekyiyar.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ascha.uw.edu/projects/information-strategies-for-societies-in-transition/" TargetMode="External"/><Relationship Id="rId11" Type="http://schemas.openxmlformats.org/officeDocument/2006/relationships/hyperlink" Target="mailto:Phyo.kyi@undp.org" TargetMode="External"/><Relationship Id="rId24" Type="http://schemas.openxmlformats.org/officeDocument/2006/relationships/hyperlink" Target="mailto:Gatti.eleonora@gmail.com" TargetMode="External"/><Relationship Id="rId5" Type="http://schemas.openxmlformats.org/officeDocument/2006/relationships/webSettings" Target="webSettings.xml"/><Relationship Id="rId15" Type="http://schemas.openxmlformats.org/officeDocument/2006/relationships/hyperlink" Target="mailto:akatz@irex.org" TargetMode="External"/><Relationship Id="rId23" Type="http://schemas.openxmlformats.org/officeDocument/2006/relationships/hyperlink" Target="mailto:dadsetan@gmail.com" TargetMode="External"/><Relationship Id="rId28" Type="http://schemas.openxmlformats.org/officeDocument/2006/relationships/fontTable" Target="fontTable.xml"/><Relationship Id="rId10" Type="http://schemas.openxmlformats.org/officeDocument/2006/relationships/hyperlink" Target="mailto:adam@opportunitiesnow.org" TargetMode="External"/><Relationship Id="rId19" Type="http://schemas.openxmlformats.org/officeDocument/2006/relationships/hyperlink" Target="mailto:mikecran@uw.edu" TargetMode="External"/><Relationship Id="rId4" Type="http://schemas.openxmlformats.org/officeDocument/2006/relationships/settings" Target="settings.xml"/><Relationship Id="rId9" Type="http://schemas.openxmlformats.org/officeDocument/2006/relationships/hyperlink" Target="mailto:bkopsick@insitormanagement.com" TargetMode="External"/><Relationship Id="rId14" Type="http://schemas.openxmlformats.org/officeDocument/2006/relationships/hyperlink" Target="mailto:ccoward@uw.edu" TargetMode="External"/><Relationship Id="rId22" Type="http://schemas.openxmlformats.org/officeDocument/2006/relationships/hyperlink" Target="mailto:mmitchel@hsph.harvard.edu" TargetMode="External"/><Relationship Id="rId27" Type="http://schemas.openxmlformats.org/officeDocument/2006/relationships/hyperlink" Target="mailto:jlamb@pactworld.org" TargetMode="External"/></Relationships>
</file>

<file path=word/theme/theme1.xml><?xml version="1.0" encoding="utf-8"?>
<a:theme xmlns:a="http://schemas.openxmlformats.org/drawingml/2006/main" name="Office Theme">
  <a:themeElements>
    <a:clrScheme name="Official Pact Colors">
      <a:dk1>
        <a:sysClr val="windowText" lastClr="000000"/>
      </a:dk1>
      <a:lt1>
        <a:sysClr val="window" lastClr="FFFFFF"/>
      </a:lt1>
      <a:dk2>
        <a:srgbClr val="776F65"/>
      </a:dk2>
      <a:lt2>
        <a:srgbClr val="DBD7D3"/>
      </a:lt2>
      <a:accent1>
        <a:srgbClr val="7F1542"/>
      </a:accent1>
      <a:accent2>
        <a:srgbClr val="02AED9"/>
      </a:accent2>
      <a:accent3>
        <a:srgbClr val="F09C30"/>
      </a:accent3>
      <a:accent4>
        <a:srgbClr val="A1B741"/>
      </a:accent4>
      <a:accent5>
        <a:srgbClr val="FFCA05"/>
      </a:accent5>
      <a:accent6>
        <a:srgbClr val="5A2A00"/>
      </a:accent6>
      <a:hlink>
        <a:srgbClr val="005B82"/>
      </a:hlink>
      <a:folHlink>
        <a:srgbClr val="005B82"/>
      </a:folHlink>
    </a:clrScheme>
    <a:fontScheme name="Official Pact Fonts">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5091</Characters>
  <Application>Microsoft Office Word</Application>
  <DocSecurity>0</DocSecurity>
  <Lines>175</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JLAMB</dc:creator>
  <cp:lastModifiedBy>JLAMB</cp:lastModifiedBy>
  <cp:revision>3</cp:revision>
  <dcterms:created xsi:type="dcterms:W3CDTF">2016-02-08T07:37:00Z</dcterms:created>
  <dcterms:modified xsi:type="dcterms:W3CDTF">2016-02-08T07:37:00Z</dcterms:modified>
  <dc:language>fr-FR</dc:language>
</cp:coreProperties>
</file>