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152" w:rsidRPr="007C2F29" w:rsidRDefault="00175152" w:rsidP="00246B88">
      <w:pPr>
        <w:autoSpaceDE w:val="0"/>
        <w:autoSpaceDN w:val="0"/>
        <w:adjustRightInd w:val="0"/>
        <w:spacing w:after="0" w:line="240" w:lineRule="auto"/>
        <w:rPr>
          <w:rFonts w:ascii="Times New Roman" w:hAnsi="Times New Roman" w:cs="Times New Roman"/>
          <w:b/>
          <w:bCs/>
          <w:sz w:val="24"/>
          <w:szCs w:val="24"/>
          <w:lang w:val="en-US"/>
        </w:rPr>
      </w:pPr>
      <w:bookmarkStart w:id="0" w:name="_GoBack"/>
      <w:bookmarkEnd w:id="0"/>
      <w:r>
        <w:rPr>
          <w:rFonts w:ascii="Times New Roman" w:hAnsi="Times New Roman" w:cs="Times New Roman" w:hint="eastAsia"/>
          <w:b/>
          <w:bCs/>
          <w:sz w:val="24"/>
          <w:szCs w:val="24"/>
          <w:lang w:val="en-US"/>
        </w:rPr>
        <w:t xml:space="preserve">                     </w:t>
      </w:r>
      <w:r w:rsidR="00D226D1">
        <w:rPr>
          <w:rFonts w:ascii="Times New Roman" w:hAnsi="Times New Roman" w:cs="Times New Roman" w:hint="eastAsia"/>
          <w:b/>
          <w:bCs/>
          <w:sz w:val="24"/>
          <w:szCs w:val="24"/>
          <w:lang w:val="en-US"/>
        </w:rPr>
        <w:t xml:space="preserve">                                        </w:t>
      </w:r>
      <w:r w:rsidR="00246B88" w:rsidRPr="007C2F29">
        <w:rPr>
          <w:rFonts w:ascii="Times New Roman" w:hAnsi="Times New Roman" w:cs="Times New Roman"/>
          <w:b/>
          <w:bCs/>
          <w:sz w:val="24"/>
          <w:szCs w:val="24"/>
          <w:lang w:val="en-US"/>
        </w:rPr>
        <w:t xml:space="preserve">Meeting Minutes </w:t>
      </w:r>
    </w:p>
    <w:p w:rsidR="00246B88" w:rsidRPr="007C2F29" w:rsidRDefault="00175152" w:rsidP="00246B88">
      <w:pPr>
        <w:autoSpaceDE w:val="0"/>
        <w:autoSpaceDN w:val="0"/>
        <w:adjustRightInd w:val="0"/>
        <w:spacing w:after="0" w:line="240" w:lineRule="auto"/>
        <w:rPr>
          <w:rFonts w:ascii="Times New Roman" w:hAnsi="Times New Roman" w:cs="Times New Roman"/>
          <w:b/>
          <w:bCs/>
          <w:sz w:val="24"/>
          <w:szCs w:val="24"/>
          <w:lang w:val="en-US"/>
        </w:rPr>
      </w:pPr>
      <w:r w:rsidRPr="007C2F29">
        <w:rPr>
          <w:rFonts w:ascii="Times New Roman" w:hAnsi="Times New Roman" w:cs="Times New Roman"/>
          <w:b/>
          <w:bCs/>
          <w:sz w:val="24"/>
          <w:szCs w:val="24"/>
          <w:lang w:val="en-US"/>
        </w:rPr>
        <w:t xml:space="preserve">                                                                    </w:t>
      </w:r>
    </w:p>
    <w:p w:rsidR="00246B88" w:rsidRPr="007C2F29" w:rsidRDefault="00246B88" w:rsidP="00246B88">
      <w:pPr>
        <w:autoSpaceDE w:val="0"/>
        <w:autoSpaceDN w:val="0"/>
        <w:adjustRightInd w:val="0"/>
        <w:spacing w:after="0" w:line="240" w:lineRule="auto"/>
        <w:rPr>
          <w:rFonts w:ascii="Times New Roman" w:hAnsi="Times New Roman" w:cs="Times New Roman"/>
          <w:b/>
          <w:bCs/>
          <w:sz w:val="24"/>
          <w:szCs w:val="24"/>
          <w:lang w:val="en-US"/>
        </w:rPr>
      </w:pPr>
    </w:p>
    <w:p w:rsidR="00246B88" w:rsidRPr="007C2F29" w:rsidRDefault="00246B88" w:rsidP="00246B88">
      <w:pPr>
        <w:autoSpaceDE w:val="0"/>
        <w:autoSpaceDN w:val="0"/>
        <w:adjustRightInd w:val="0"/>
        <w:spacing w:after="0" w:line="240" w:lineRule="auto"/>
        <w:rPr>
          <w:rFonts w:ascii="Times New Roman" w:hAnsi="Times New Roman" w:cs="Times New Roman"/>
          <w:sz w:val="24"/>
          <w:szCs w:val="24"/>
          <w:lang w:val="en-US"/>
        </w:rPr>
      </w:pPr>
      <w:r w:rsidRPr="007C2F29">
        <w:rPr>
          <w:rFonts w:ascii="Times New Roman" w:hAnsi="Times New Roman" w:cs="Times New Roman"/>
          <w:b/>
          <w:sz w:val="24"/>
          <w:szCs w:val="24"/>
          <w:lang w:val="en-US"/>
        </w:rPr>
        <w:t>Subject:</w:t>
      </w:r>
      <w:r w:rsidRPr="007C2F29">
        <w:rPr>
          <w:rFonts w:ascii="Times New Roman" w:hAnsi="Times New Roman" w:cs="Times New Roman"/>
          <w:sz w:val="24"/>
          <w:szCs w:val="24"/>
          <w:lang w:val="en-US"/>
        </w:rPr>
        <w:t xml:space="preserve"> 23</w:t>
      </w:r>
      <w:r w:rsidRPr="007C2F29">
        <w:rPr>
          <w:rFonts w:ascii="Times New Roman" w:hAnsi="Times New Roman" w:cs="Times New Roman"/>
          <w:sz w:val="24"/>
          <w:szCs w:val="24"/>
          <w:vertAlign w:val="superscript"/>
          <w:lang w:val="en-US"/>
        </w:rPr>
        <w:t>rd</w:t>
      </w:r>
      <w:r w:rsidRPr="007C2F29">
        <w:rPr>
          <w:rFonts w:ascii="Times New Roman" w:hAnsi="Times New Roman" w:cs="Times New Roman"/>
          <w:sz w:val="24"/>
          <w:szCs w:val="24"/>
          <w:lang w:val="en-US"/>
        </w:rPr>
        <w:t xml:space="preserve"> Meeting of the Disaster Preparedness and Response Education (DPRE) Working</w:t>
      </w:r>
    </w:p>
    <w:p w:rsidR="00246B88" w:rsidRPr="007C2F29" w:rsidRDefault="00246B88" w:rsidP="00246B88">
      <w:pPr>
        <w:autoSpaceDE w:val="0"/>
        <w:autoSpaceDN w:val="0"/>
        <w:adjustRightInd w:val="0"/>
        <w:spacing w:after="0" w:line="240" w:lineRule="auto"/>
        <w:rPr>
          <w:rFonts w:ascii="Times New Roman" w:hAnsi="Times New Roman" w:cs="Times New Roman"/>
          <w:sz w:val="24"/>
          <w:szCs w:val="24"/>
          <w:lang w:val="en-US"/>
        </w:rPr>
      </w:pPr>
      <w:r w:rsidRPr="007C2F29">
        <w:rPr>
          <w:rFonts w:ascii="Times New Roman" w:hAnsi="Times New Roman" w:cs="Times New Roman"/>
          <w:sz w:val="24"/>
          <w:szCs w:val="24"/>
          <w:lang w:val="en-US"/>
        </w:rPr>
        <w:t>Group, Myanmar</w:t>
      </w:r>
    </w:p>
    <w:p w:rsidR="00246B88" w:rsidRPr="007C2F29" w:rsidRDefault="00246B88" w:rsidP="00246B88">
      <w:pPr>
        <w:autoSpaceDE w:val="0"/>
        <w:autoSpaceDN w:val="0"/>
        <w:adjustRightInd w:val="0"/>
        <w:spacing w:after="0" w:line="240" w:lineRule="auto"/>
        <w:rPr>
          <w:rFonts w:ascii="Times New Roman" w:hAnsi="Times New Roman" w:cs="Times New Roman"/>
          <w:sz w:val="24"/>
          <w:szCs w:val="24"/>
          <w:lang w:val="en-US"/>
        </w:rPr>
      </w:pPr>
      <w:r w:rsidRPr="007C2F29">
        <w:rPr>
          <w:rFonts w:ascii="Times New Roman" w:hAnsi="Times New Roman" w:cs="Times New Roman"/>
          <w:b/>
          <w:sz w:val="24"/>
          <w:szCs w:val="24"/>
          <w:lang w:val="en-US"/>
        </w:rPr>
        <w:t>Date and Time:</w:t>
      </w:r>
      <w:r w:rsidRPr="007C2F29">
        <w:rPr>
          <w:rFonts w:ascii="Times New Roman" w:hAnsi="Times New Roman" w:cs="Times New Roman"/>
          <w:sz w:val="24"/>
          <w:szCs w:val="24"/>
          <w:lang w:val="en-US"/>
        </w:rPr>
        <w:t xml:space="preserve"> 14</w:t>
      </w:r>
      <w:r w:rsidRPr="007C2F29">
        <w:rPr>
          <w:rFonts w:ascii="Times New Roman" w:hAnsi="Times New Roman" w:cs="Times New Roman"/>
          <w:sz w:val="24"/>
          <w:szCs w:val="24"/>
          <w:vertAlign w:val="superscript"/>
          <w:lang w:val="en-US"/>
        </w:rPr>
        <w:t xml:space="preserve">th </w:t>
      </w:r>
      <w:r w:rsidRPr="007C2F29">
        <w:rPr>
          <w:rFonts w:ascii="Times New Roman" w:hAnsi="Times New Roman" w:cs="Times New Roman"/>
          <w:sz w:val="24"/>
          <w:szCs w:val="24"/>
          <w:lang w:val="en-US"/>
        </w:rPr>
        <w:t xml:space="preserve">October 2013 (Monday), 14:00 </w:t>
      </w:r>
      <w:proofErr w:type="spellStart"/>
      <w:r w:rsidRPr="007C2F29">
        <w:rPr>
          <w:rFonts w:ascii="Times New Roman" w:hAnsi="Times New Roman" w:cs="Times New Roman"/>
          <w:sz w:val="24"/>
          <w:szCs w:val="24"/>
          <w:lang w:val="en-US"/>
        </w:rPr>
        <w:t>hrs</w:t>
      </w:r>
      <w:proofErr w:type="spellEnd"/>
      <w:r w:rsidRPr="007C2F29">
        <w:rPr>
          <w:rFonts w:ascii="Times New Roman" w:hAnsi="Times New Roman" w:cs="Times New Roman"/>
          <w:sz w:val="24"/>
          <w:szCs w:val="24"/>
          <w:lang w:val="en-US"/>
        </w:rPr>
        <w:t xml:space="preserve"> – 16:00 </w:t>
      </w:r>
      <w:proofErr w:type="spellStart"/>
      <w:r w:rsidRPr="007C2F29">
        <w:rPr>
          <w:rFonts w:ascii="Times New Roman" w:hAnsi="Times New Roman" w:cs="Times New Roman"/>
          <w:sz w:val="24"/>
          <w:szCs w:val="24"/>
          <w:lang w:val="en-US"/>
        </w:rPr>
        <w:t>hrs</w:t>
      </w:r>
      <w:proofErr w:type="spellEnd"/>
    </w:p>
    <w:p w:rsidR="00246B88" w:rsidRPr="007C2F29" w:rsidRDefault="00246B88" w:rsidP="00C25B7D">
      <w:pPr>
        <w:autoSpaceDE w:val="0"/>
        <w:autoSpaceDN w:val="0"/>
        <w:adjustRightInd w:val="0"/>
        <w:spacing w:after="0" w:line="240" w:lineRule="auto"/>
        <w:jc w:val="both"/>
        <w:rPr>
          <w:rFonts w:ascii="Times New Roman" w:hAnsi="Times New Roman" w:cs="Times New Roman"/>
          <w:sz w:val="24"/>
          <w:szCs w:val="24"/>
          <w:lang w:val="en-US"/>
        </w:rPr>
      </w:pPr>
      <w:r w:rsidRPr="007C2F29">
        <w:rPr>
          <w:rFonts w:ascii="Times New Roman" w:hAnsi="Times New Roman" w:cs="Times New Roman"/>
          <w:b/>
          <w:sz w:val="24"/>
          <w:szCs w:val="24"/>
          <w:lang w:val="en-US"/>
        </w:rPr>
        <w:t>Venue:</w:t>
      </w:r>
      <w:r w:rsidRPr="007C2F29">
        <w:rPr>
          <w:rFonts w:ascii="Times New Roman" w:hAnsi="Times New Roman" w:cs="Times New Roman"/>
          <w:sz w:val="24"/>
          <w:szCs w:val="24"/>
          <w:lang w:val="en-US"/>
        </w:rPr>
        <w:t xml:space="preserve"> U Thant Conference Hall, Third Floor, UN Building, 6 </w:t>
      </w:r>
      <w:proofErr w:type="spellStart"/>
      <w:r w:rsidRPr="007C2F29">
        <w:rPr>
          <w:rFonts w:ascii="Times New Roman" w:hAnsi="Times New Roman" w:cs="Times New Roman"/>
          <w:sz w:val="24"/>
          <w:szCs w:val="24"/>
          <w:lang w:val="en-US"/>
        </w:rPr>
        <w:t>Natmauk</w:t>
      </w:r>
      <w:proofErr w:type="spellEnd"/>
      <w:r w:rsidRPr="007C2F29">
        <w:rPr>
          <w:rFonts w:ascii="Times New Roman" w:hAnsi="Times New Roman" w:cs="Times New Roman"/>
          <w:sz w:val="24"/>
          <w:szCs w:val="24"/>
          <w:lang w:val="en-US"/>
        </w:rPr>
        <w:t xml:space="preserve"> Road, </w:t>
      </w:r>
      <w:proofErr w:type="spellStart"/>
      <w:r w:rsidRPr="007C2F29">
        <w:rPr>
          <w:rFonts w:ascii="Times New Roman" w:hAnsi="Times New Roman" w:cs="Times New Roman"/>
          <w:sz w:val="24"/>
          <w:szCs w:val="24"/>
          <w:lang w:val="en-US"/>
        </w:rPr>
        <w:t>Tamwe</w:t>
      </w:r>
      <w:proofErr w:type="spellEnd"/>
      <w:r w:rsidR="00C25B7D" w:rsidRPr="007C2F29">
        <w:rPr>
          <w:rFonts w:ascii="Times New Roman" w:hAnsi="Times New Roman" w:cs="Times New Roman"/>
          <w:sz w:val="24"/>
          <w:szCs w:val="24"/>
          <w:lang w:val="en-US"/>
        </w:rPr>
        <w:t xml:space="preserve"> </w:t>
      </w:r>
      <w:r w:rsidRPr="007C2F29">
        <w:rPr>
          <w:rFonts w:ascii="Times New Roman" w:hAnsi="Times New Roman" w:cs="Times New Roman"/>
          <w:sz w:val="24"/>
          <w:szCs w:val="24"/>
          <w:lang w:val="en-US"/>
        </w:rPr>
        <w:t>Township, Yangon</w:t>
      </w:r>
    </w:p>
    <w:p w:rsidR="00246B88" w:rsidRPr="007C2F29" w:rsidRDefault="00246B88" w:rsidP="00C25B7D">
      <w:pPr>
        <w:autoSpaceDE w:val="0"/>
        <w:autoSpaceDN w:val="0"/>
        <w:adjustRightInd w:val="0"/>
        <w:spacing w:after="0" w:line="240" w:lineRule="auto"/>
        <w:jc w:val="both"/>
        <w:rPr>
          <w:rFonts w:ascii="Times New Roman" w:hAnsi="Times New Roman" w:cs="Times New Roman"/>
          <w:b/>
          <w:bCs/>
          <w:sz w:val="24"/>
          <w:szCs w:val="24"/>
          <w:lang w:val="en-US"/>
        </w:rPr>
      </w:pPr>
    </w:p>
    <w:p w:rsidR="00246B88" w:rsidRPr="007C2F29" w:rsidRDefault="00246B88" w:rsidP="00246B88">
      <w:pPr>
        <w:autoSpaceDE w:val="0"/>
        <w:autoSpaceDN w:val="0"/>
        <w:adjustRightInd w:val="0"/>
        <w:spacing w:after="0" w:line="240" w:lineRule="auto"/>
        <w:rPr>
          <w:rFonts w:ascii="Times New Roman" w:hAnsi="Times New Roman" w:cs="Times New Roman"/>
          <w:b/>
          <w:bCs/>
          <w:sz w:val="24"/>
          <w:szCs w:val="24"/>
          <w:lang w:val="en-US"/>
        </w:rPr>
      </w:pPr>
      <w:r w:rsidRPr="007C2F29">
        <w:rPr>
          <w:rFonts w:ascii="Times New Roman" w:hAnsi="Times New Roman" w:cs="Times New Roman"/>
          <w:b/>
          <w:bCs/>
          <w:sz w:val="24"/>
          <w:szCs w:val="24"/>
          <w:lang w:val="en-US"/>
        </w:rPr>
        <w:t>Opening</w:t>
      </w:r>
    </w:p>
    <w:p w:rsidR="00981F81" w:rsidRPr="007C2F29" w:rsidRDefault="00981F81" w:rsidP="0043368D">
      <w:pPr>
        <w:autoSpaceDE w:val="0"/>
        <w:autoSpaceDN w:val="0"/>
        <w:adjustRightInd w:val="0"/>
        <w:spacing w:after="0" w:line="240" w:lineRule="auto"/>
        <w:jc w:val="both"/>
        <w:rPr>
          <w:rFonts w:ascii="Times New Roman" w:hAnsi="Times New Roman" w:cs="Times New Roman"/>
          <w:b/>
          <w:bCs/>
          <w:sz w:val="24"/>
          <w:szCs w:val="24"/>
          <w:lang w:val="en-US"/>
        </w:rPr>
      </w:pPr>
    </w:p>
    <w:p w:rsidR="000C2602" w:rsidRPr="007C2F29" w:rsidRDefault="00246B88" w:rsidP="0043368D">
      <w:pPr>
        <w:autoSpaceDE w:val="0"/>
        <w:autoSpaceDN w:val="0"/>
        <w:adjustRightInd w:val="0"/>
        <w:spacing w:after="0" w:line="240" w:lineRule="auto"/>
        <w:jc w:val="both"/>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The meeting began at 2:00 pm with an opening speech by Mr. Sardar Umar Alam, Head of </w:t>
      </w:r>
      <w:r w:rsidR="00981F81" w:rsidRPr="007C2F29">
        <w:rPr>
          <w:rFonts w:ascii="Times New Roman" w:hAnsi="Times New Roman" w:cs="Times New Roman"/>
          <w:sz w:val="24"/>
          <w:szCs w:val="24"/>
          <w:lang w:val="en-US"/>
        </w:rPr>
        <w:t>the UNESCO office in Myanmar. UN</w:t>
      </w:r>
      <w:r w:rsidR="001732D4">
        <w:rPr>
          <w:rFonts w:ascii="Times New Roman" w:hAnsi="Times New Roman" w:cs="Times New Roman"/>
          <w:sz w:val="24"/>
          <w:szCs w:val="24"/>
          <w:lang w:val="en-US"/>
        </w:rPr>
        <w:t>ESCO chaired the meeting, and 2</w:t>
      </w:r>
      <w:r w:rsidR="001732D4">
        <w:rPr>
          <w:rFonts w:ascii="Times New Roman" w:hAnsi="Times New Roman" w:cs="Times New Roman" w:hint="eastAsia"/>
          <w:sz w:val="24"/>
          <w:szCs w:val="24"/>
          <w:lang w:val="en-US"/>
        </w:rPr>
        <w:t>3</w:t>
      </w:r>
      <w:r w:rsidR="001732D4">
        <w:rPr>
          <w:rFonts w:ascii="Times New Roman" w:hAnsi="Times New Roman" w:cs="Times New Roman"/>
          <w:sz w:val="24"/>
          <w:szCs w:val="24"/>
          <w:lang w:val="en-US"/>
        </w:rPr>
        <w:t xml:space="preserve"> participants from 1</w:t>
      </w:r>
      <w:r w:rsidR="001732D4">
        <w:rPr>
          <w:rFonts w:ascii="Times New Roman" w:hAnsi="Times New Roman" w:cs="Times New Roman" w:hint="eastAsia"/>
          <w:sz w:val="24"/>
          <w:szCs w:val="24"/>
          <w:lang w:val="en-US"/>
        </w:rPr>
        <w:t>4</w:t>
      </w:r>
      <w:r w:rsidR="00981F81" w:rsidRPr="007C2F29">
        <w:rPr>
          <w:rFonts w:ascii="Times New Roman" w:hAnsi="Times New Roman" w:cs="Times New Roman"/>
          <w:sz w:val="24"/>
          <w:szCs w:val="24"/>
          <w:lang w:val="en-US"/>
        </w:rPr>
        <w:t xml:space="preserve"> organizations including educational officials </w:t>
      </w:r>
      <w:r w:rsidR="00881015" w:rsidRPr="007C2F29">
        <w:rPr>
          <w:rFonts w:ascii="Times New Roman" w:hAnsi="Times New Roman" w:cs="Times New Roman"/>
          <w:sz w:val="24"/>
          <w:szCs w:val="24"/>
          <w:lang w:val="en-US"/>
        </w:rPr>
        <w:t xml:space="preserve">from </w:t>
      </w:r>
      <w:proofErr w:type="spellStart"/>
      <w:r w:rsidR="00981F81" w:rsidRPr="007C2F29">
        <w:rPr>
          <w:rFonts w:ascii="Times New Roman" w:hAnsi="Times New Roman" w:cs="Times New Roman"/>
          <w:sz w:val="24"/>
          <w:szCs w:val="24"/>
          <w:lang w:val="en-US"/>
        </w:rPr>
        <w:t>MoE</w:t>
      </w:r>
      <w:proofErr w:type="spellEnd"/>
      <w:r w:rsidR="00981F81" w:rsidRPr="007C2F29">
        <w:rPr>
          <w:rFonts w:ascii="Times New Roman" w:hAnsi="Times New Roman" w:cs="Times New Roman"/>
          <w:sz w:val="24"/>
          <w:szCs w:val="24"/>
          <w:lang w:val="en-US"/>
        </w:rPr>
        <w:t xml:space="preserve"> were present (See Annex) and </w:t>
      </w:r>
      <w:r w:rsidR="001F7D5C">
        <w:rPr>
          <w:rFonts w:ascii="Times New Roman" w:hAnsi="Times New Roman" w:cs="Times New Roman" w:hint="eastAsia"/>
          <w:sz w:val="24"/>
          <w:szCs w:val="24"/>
          <w:lang w:val="en-US"/>
        </w:rPr>
        <w:t>two</w:t>
      </w:r>
      <w:r w:rsidRPr="007C2F29">
        <w:rPr>
          <w:rFonts w:ascii="Times New Roman" w:hAnsi="Times New Roman" w:cs="Times New Roman"/>
          <w:sz w:val="24"/>
          <w:szCs w:val="24"/>
          <w:lang w:val="en-US"/>
        </w:rPr>
        <w:t xml:space="preserve"> apology </w:t>
      </w:r>
      <w:r w:rsidR="001F7D5C">
        <w:rPr>
          <w:rFonts w:ascii="Times New Roman" w:hAnsi="Times New Roman" w:cs="Times New Roman" w:hint="eastAsia"/>
          <w:sz w:val="24"/>
          <w:szCs w:val="24"/>
          <w:lang w:val="en-US"/>
        </w:rPr>
        <w:t xml:space="preserve">requests </w:t>
      </w:r>
      <w:r w:rsidRPr="007C2F29">
        <w:rPr>
          <w:rFonts w:ascii="Times New Roman" w:hAnsi="Times New Roman" w:cs="Times New Roman"/>
          <w:sz w:val="24"/>
          <w:szCs w:val="24"/>
          <w:lang w:val="en-US"/>
        </w:rPr>
        <w:t xml:space="preserve">received from </w:t>
      </w:r>
      <w:proofErr w:type="spellStart"/>
      <w:r w:rsidRPr="007C2F29">
        <w:rPr>
          <w:rFonts w:ascii="Times New Roman" w:hAnsi="Times New Roman" w:cs="Times New Roman"/>
          <w:sz w:val="24"/>
          <w:szCs w:val="24"/>
          <w:lang w:val="en-US"/>
        </w:rPr>
        <w:t>Nyein</w:t>
      </w:r>
      <w:proofErr w:type="spellEnd"/>
      <w:r w:rsidRPr="007C2F29">
        <w:rPr>
          <w:rFonts w:ascii="Times New Roman" w:hAnsi="Times New Roman" w:cs="Times New Roman"/>
          <w:sz w:val="24"/>
          <w:szCs w:val="24"/>
          <w:lang w:val="en-US"/>
        </w:rPr>
        <w:t xml:space="preserve"> (Shalom) Foundation</w:t>
      </w:r>
      <w:r w:rsidR="00881015" w:rsidRPr="007C2F29">
        <w:rPr>
          <w:rFonts w:ascii="Times New Roman" w:hAnsi="Times New Roman" w:cs="Times New Roman"/>
          <w:sz w:val="24"/>
          <w:szCs w:val="24"/>
          <w:lang w:val="en-US"/>
        </w:rPr>
        <w:t xml:space="preserve"> </w:t>
      </w:r>
      <w:r w:rsidR="001F7D5C">
        <w:rPr>
          <w:rFonts w:ascii="Times New Roman" w:hAnsi="Times New Roman" w:cs="Times New Roman" w:hint="eastAsia"/>
          <w:sz w:val="24"/>
          <w:szCs w:val="24"/>
          <w:lang w:val="en-US"/>
        </w:rPr>
        <w:t xml:space="preserve">and World Education </w:t>
      </w:r>
      <w:r w:rsidR="00881015" w:rsidRPr="007C2F29">
        <w:rPr>
          <w:rFonts w:ascii="Times New Roman" w:hAnsi="Times New Roman" w:cs="Times New Roman"/>
          <w:sz w:val="24"/>
          <w:szCs w:val="24"/>
          <w:lang w:val="en-US"/>
        </w:rPr>
        <w:t>for the absence</w:t>
      </w:r>
      <w:r w:rsidRPr="007C2F29">
        <w:rPr>
          <w:rFonts w:ascii="Times New Roman" w:hAnsi="Times New Roman" w:cs="Times New Roman"/>
          <w:sz w:val="24"/>
          <w:szCs w:val="24"/>
          <w:lang w:val="en-US"/>
        </w:rPr>
        <w:t>.</w:t>
      </w:r>
      <w:r w:rsidR="0043368D" w:rsidRPr="007C2F29">
        <w:rPr>
          <w:rFonts w:ascii="Times New Roman" w:hAnsi="Times New Roman" w:cs="Times New Roman"/>
          <w:sz w:val="24"/>
          <w:szCs w:val="24"/>
          <w:lang w:val="en-US"/>
        </w:rPr>
        <w:t xml:space="preserve"> Before the meeting, </w:t>
      </w:r>
      <w:r w:rsidR="00881015" w:rsidRPr="007C2F29">
        <w:rPr>
          <w:rFonts w:ascii="Times New Roman" w:hAnsi="Times New Roman" w:cs="Times New Roman"/>
          <w:sz w:val="24"/>
          <w:szCs w:val="24"/>
          <w:lang w:val="en-US"/>
        </w:rPr>
        <w:t xml:space="preserve">UNESCO shared </w:t>
      </w:r>
      <w:r w:rsidR="0043368D" w:rsidRPr="007C2F29">
        <w:rPr>
          <w:rFonts w:ascii="Times New Roman" w:hAnsi="Times New Roman" w:cs="Times New Roman"/>
          <w:sz w:val="24"/>
          <w:szCs w:val="24"/>
          <w:lang w:val="en-US"/>
        </w:rPr>
        <w:t>the 22</w:t>
      </w:r>
      <w:r w:rsidR="0043368D" w:rsidRPr="007C2F29">
        <w:rPr>
          <w:rFonts w:ascii="Times New Roman" w:hAnsi="Times New Roman" w:cs="Times New Roman"/>
          <w:sz w:val="24"/>
          <w:szCs w:val="24"/>
          <w:vertAlign w:val="superscript"/>
          <w:lang w:val="en-US"/>
        </w:rPr>
        <w:t>nd</w:t>
      </w:r>
      <w:r w:rsidR="0043368D" w:rsidRPr="007C2F29">
        <w:rPr>
          <w:rFonts w:ascii="Times New Roman" w:hAnsi="Times New Roman" w:cs="Times New Roman"/>
          <w:sz w:val="24"/>
          <w:szCs w:val="24"/>
          <w:lang w:val="en-US"/>
        </w:rPr>
        <w:t xml:space="preserve"> DPRE WG meeting minutes </w:t>
      </w:r>
      <w:r w:rsidR="00DF102C" w:rsidRPr="007C2F29">
        <w:rPr>
          <w:rFonts w:ascii="Times New Roman" w:hAnsi="Times New Roman" w:cs="Times New Roman"/>
          <w:sz w:val="24"/>
          <w:szCs w:val="24"/>
          <w:lang w:val="en-US"/>
        </w:rPr>
        <w:t xml:space="preserve">and the Myanmar translation of </w:t>
      </w:r>
      <w:r w:rsidR="000C2602" w:rsidRPr="007C2F29">
        <w:rPr>
          <w:rFonts w:ascii="Times New Roman" w:hAnsi="Times New Roman" w:cs="Times New Roman"/>
          <w:i/>
          <w:sz w:val="24"/>
          <w:szCs w:val="24"/>
          <w:lang w:val="en-US"/>
        </w:rPr>
        <w:t xml:space="preserve">Education: An Essential Component of </w:t>
      </w:r>
      <w:proofErr w:type="gramStart"/>
      <w:r w:rsidR="000C2602" w:rsidRPr="007C2F29">
        <w:rPr>
          <w:rFonts w:ascii="Times New Roman" w:hAnsi="Times New Roman" w:cs="Times New Roman"/>
          <w:i/>
          <w:sz w:val="24"/>
          <w:szCs w:val="24"/>
          <w:lang w:val="en-US"/>
        </w:rPr>
        <w:t>A</w:t>
      </w:r>
      <w:proofErr w:type="gramEnd"/>
      <w:r w:rsidR="000C2602" w:rsidRPr="007C2F29">
        <w:rPr>
          <w:rFonts w:ascii="Times New Roman" w:hAnsi="Times New Roman" w:cs="Times New Roman"/>
          <w:i/>
          <w:sz w:val="24"/>
          <w:szCs w:val="24"/>
          <w:lang w:val="en-US"/>
        </w:rPr>
        <w:t xml:space="preserve"> Humanitarian Response </w:t>
      </w:r>
      <w:r w:rsidR="000C2602" w:rsidRPr="007C2F29">
        <w:rPr>
          <w:rFonts w:ascii="Times New Roman" w:hAnsi="Times New Roman" w:cs="Times New Roman"/>
          <w:sz w:val="24"/>
          <w:szCs w:val="24"/>
          <w:lang w:val="en-US"/>
        </w:rPr>
        <w:t>among members.</w:t>
      </w:r>
    </w:p>
    <w:p w:rsidR="000C2602" w:rsidRPr="007C2F29" w:rsidRDefault="000C2602" w:rsidP="0043368D">
      <w:pPr>
        <w:autoSpaceDE w:val="0"/>
        <w:autoSpaceDN w:val="0"/>
        <w:adjustRightInd w:val="0"/>
        <w:spacing w:after="0" w:line="240" w:lineRule="auto"/>
        <w:jc w:val="both"/>
        <w:rPr>
          <w:rFonts w:ascii="Times New Roman" w:hAnsi="Times New Roman" w:cs="Times New Roman"/>
          <w:sz w:val="24"/>
          <w:szCs w:val="24"/>
          <w:lang w:val="en-US"/>
        </w:rPr>
      </w:pPr>
    </w:p>
    <w:p w:rsidR="00246B88" w:rsidRPr="007C2F29" w:rsidRDefault="000C2602" w:rsidP="0043368D">
      <w:pPr>
        <w:autoSpaceDE w:val="0"/>
        <w:autoSpaceDN w:val="0"/>
        <w:adjustRightInd w:val="0"/>
        <w:spacing w:after="0" w:line="240" w:lineRule="auto"/>
        <w:jc w:val="both"/>
        <w:rPr>
          <w:rFonts w:ascii="Times New Roman" w:hAnsi="Times New Roman" w:cs="Times New Roman"/>
          <w:b/>
          <w:sz w:val="24"/>
          <w:szCs w:val="24"/>
          <w:lang w:val="en-US"/>
        </w:rPr>
      </w:pPr>
      <w:r w:rsidRPr="007C2F29">
        <w:rPr>
          <w:rFonts w:ascii="Times New Roman" w:hAnsi="Times New Roman" w:cs="Times New Roman"/>
          <w:b/>
          <w:sz w:val="24"/>
          <w:szCs w:val="24"/>
          <w:lang w:val="en-US"/>
        </w:rPr>
        <w:t xml:space="preserve">Updates </w:t>
      </w:r>
      <w:r w:rsidR="007C2F29" w:rsidRPr="007C2F29">
        <w:rPr>
          <w:rFonts w:ascii="Times New Roman" w:hAnsi="Times New Roman" w:cs="Times New Roman"/>
          <w:b/>
          <w:sz w:val="24"/>
          <w:szCs w:val="24"/>
          <w:lang w:val="en-US"/>
        </w:rPr>
        <w:t>&amp; Discussion</w:t>
      </w:r>
    </w:p>
    <w:p w:rsidR="001E7623" w:rsidRPr="007C2F29" w:rsidRDefault="001E7623" w:rsidP="0043368D">
      <w:pPr>
        <w:autoSpaceDE w:val="0"/>
        <w:autoSpaceDN w:val="0"/>
        <w:adjustRightInd w:val="0"/>
        <w:spacing w:after="0" w:line="240" w:lineRule="auto"/>
        <w:jc w:val="both"/>
        <w:rPr>
          <w:rFonts w:ascii="Times New Roman" w:hAnsi="Times New Roman" w:cs="Times New Roman"/>
          <w:b/>
          <w:sz w:val="24"/>
          <w:szCs w:val="24"/>
          <w:lang w:val="en-US"/>
        </w:rPr>
      </w:pPr>
    </w:p>
    <w:p w:rsidR="001E7623" w:rsidRPr="007C2F29" w:rsidRDefault="001E7623" w:rsidP="0043368D">
      <w:pPr>
        <w:autoSpaceDE w:val="0"/>
        <w:autoSpaceDN w:val="0"/>
        <w:adjustRightInd w:val="0"/>
        <w:spacing w:after="0" w:line="240" w:lineRule="auto"/>
        <w:jc w:val="both"/>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Each organization updated </w:t>
      </w:r>
      <w:r w:rsidR="007C2F29" w:rsidRPr="007C2F29">
        <w:rPr>
          <w:rFonts w:ascii="Times New Roman" w:hAnsi="Times New Roman" w:cs="Times New Roman"/>
          <w:sz w:val="24"/>
          <w:szCs w:val="24"/>
          <w:lang w:val="en-US"/>
        </w:rPr>
        <w:t xml:space="preserve">and discussed </w:t>
      </w:r>
      <w:r w:rsidRPr="007C2F29">
        <w:rPr>
          <w:rFonts w:ascii="Times New Roman" w:hAnsi="Times New Roman" w:cs="Times New Roman"/>
          <w:sz w:val="24"/>
          <w:szCs w:val="24"/>
          <w:lang w:val="en-US"/>
        </w:rPr>
        <w:t xml:space="preserve">their DRR Education activities from March until October 2013. </w:t>
      </w:r>
    </w:p>
    <w:p w:rsidR="000C2602" w:rsidRPr="007C2F29" w:rsidRDefault="000C2602" w:rsidP="0043368D">
      <w:pPr>
        <w:autoSpaceDE w:val="0"/>
        <w:autoSpaceDN w:val="0"/>
        <w:adjustRightInd w:val="0"/>
        <w:spacing w:after="0" w:line="240" w:lineRule="auto"/>
        <w:jc w:val="both"/>
        <w:rPr>
          <w:rFonts w:ascii="Times New Roman" w:hAnsi="Times New Roman" w:cs="Times New Roman"/>
          <w:b/>
          <w:sz w:val="24"/>
          <w:szCs w:val="24"/>
          <w:lang w:val="en-US"/>
        </w:rPr>
      </w:pPr>
    </w:p>
    <w:p w:rsidR="000C2602" w:rsidRPr="007C2F29" w:rsidRDefault="000C2602" w:rsidP="000C2602">
      <w:pPr>
        <w:rPr>
          <w:rFonts w:ascii="Times New Roman" w:hAnsi="Times New Roman" w:cs="Times New Roman"/>
          <w:sz w:val="24"/>
          <w:szCs w:val="24"/>
          <w:u w:val="single"/>
        </w:rPr>
      </w:pPr>
      <w:proofErr w:type="spellStart"/>
      <w:r w:rsidRPr="007C2F29">
        <w:rPr>
          <w:rFonts w:ascii="Times New Roman" w:hAnsi="Times New Roman" w:cs="Times New Roman"/>
          <w:sz w:val="24"/>
          <w:szCs w:val="24"/>
          <w:u w:val="single"/>
        </w:rPr>
        <w:t>ActionAid</w:t>
      </w:r>
      <w:proofErr w:type="spellEnd"/>
    </w:p>
    <w:p w:rsidR="000C2602" w:rsidRPr="007C2F29" w:rsidRDefault="000C2602" w:rsidP="00881015">
      <w:pPr>
        <w:jc w:val="both"/>
        <w:rPr>
          <w:rFonts w:ascii="Times New Roman" w:hAnsi="Times New Roman" w:cs="Times New Roman"/>
          <w:sz w:val="24"/>
          <w:szCs w:val="24"/>
          <w:u w:val="single"/>
        </w:rPr>
      </w:pPr>
      <w:proofErr w:type="spellStart"/>
      <w:r w:rsidRPr="007C2F29">
        <w:rPr>
          <w:rFonts w:ascii="Times New Roman" w:hAnsi="Times New Roman" w:cs="Times New Roman"/>
          <w:sz w:val="24"/>
          <w:szCs w:val="24"/>
        </w:rPr>
        <w:t>ActionAid</w:t>
      </w:r>
      <w:proofErr w:type="spellEnd"/>
      <w:r w:rsidRPr="007C2F29">
        <w:rPr>
          <w:rFonts w:ascii="Times New Roman" w:hAnsi="Times New Roman" w:cs="Times New Roman"/>
          <w:sz w:val="24"/>
          <w:szCs w:val="24"/>
        </w:rPr>
        <w:t xml:space="preserve"> implemented DRR activities in 42 villages in </w:t>
      </w:r>
      <w:proofErr w:type="spellStart"/>
      <w:r w:rsidRPr="007C2F29">
        <w:rPr>
          <w:rFonts w:ascii="Times New Roman" w:hAnsi="Times New Roman" w:cs="Times New Roman"/>
          <w:sz w:val="24"/>
          <w:szCs w:val="24"/>
        </w:rPr>
        <w:t>Phyapon</w:t>
      </w:r>
      <w:proofErr w:type="spellEnd"/>
      <w:r w:rsidRPr="007C2F29">
        <w:rPr>
          <w:rFonts w:ascii="Times New Roman" w:hAnsi="Times New Roman" w:cs="Times New Roman"/>
          <w:sz w:val="24"/>
          <w:szCs w:val="24"/>
        </w:rPr>
        <w:t xml:space="preserve">, </w:t>
      </w:r>
      <w:proofErr w:type="spellStart"/>
      <w:r w:rsidRPr="007C2F29">
        <w:rPr>
          <w:rFonts w:ascii="Times New Roman" w:hAnsi="Times New Roman" w:cs="Times New Roman"/>
          <w:sz w:val="24"/>
          <w:szCs w:val="24"/>
        </w:rPr>
        <w:t>Labutta</w:t>
      </w:r>
      <w:proofErr w:type="spellEnd"/>
      <w:r w:rsidRPr="007C2F29">
        <w:rPr>
          <w:rFonts w:ascii="Times New Roman" w:hAnsi="Times New Roman" w:cs="Times New Roman"/>
          <w:sz w:val="24"/>
          <w:szCs w:val="24"/>
        </w:rPr>
        <w:t xml:space="preserve"> in Irrawaddy Region and </w:t>
      </w:r>
      <w:proofErr w:type="spellStart"/>
      <w:r w:rsidRPr="007C2F29">
        <w:rPr>
          <w:rFonts w:ascii="Times New Roman" w:hAnsi="Times New Roman" w:cs="Times New Roman"/>
          <w:sz w:val="24"/>
          <w:szCs w:val="24"/>
        </w:rPr>
        <w:t>Kyun</w:t>
      </w:r>
      <w:proofErr w:type="spellEnd"/>
      <w:r w:rsidRPr="007C2F29">
        <w:rPr>
          <w:rFonts w:ascii="Times New Roman" w:hAnsi="Times New Roman" w:cs="Times New Roman"/>
          <w:sz w:val="24"/>
          <w:szCs w:val="24"/>
        </w:rPr>
        <w:t xml:space="preserve"> Su in </w:t>
      </w:r>
      <w:proofErr w:type="spellStart"/>
      <w:r w:rsidRPr="007C2F29">
        <w:rPr>
          <w:rFonts w:ascii="Times New Roman" w:hAnsi="Times New Roman" w:cs="Times New Roman"/>
          <w:sz w:val="24"/>
          <w:szCs w:val="24"/>
        </w:rPr>
        <w:t>Thnintharyi</w:t>
      </w:r>
      <w:proofErr w:type="spellEnd"/>
      <w:r w:rsidRPr="007C2F29">
        <w:rPr>
          <w:rFonts w:ascii="Times New Roman" w:hAnsi="Times New Roman" w:cs="Times New Roman"/>
          <w:sz w:val="24"/>
          <w:szCs w:val="24"/>
        </w:rPr>
        <w:t xml:space="preserve"> R</w:t>
      </w:r>
      <w:r w:rsidR="00881015" w:rsidRPr="007C2F29">
        <w:rPr>
          <w:rFonts w:ascii="Times New Roman" w:hAnsi="Times New Roman" w:cs="Times New Roman"/>
          <w:sz w:val="24"/>
          <w:szCs w:val="24"/>
        </w:rPr>
        <w:t>egion. </w:t>
      </w:r>
      <w:r w:rsidRPr="007C2F29">
        <w:rPr>
          <w:rFonts w:ascii="Times New Roman" w:hAnsi="Times New Roman" w:cs="Times New Roman"/>
          <w:sz w:val="24"/>
          <w:szCs w:val="24"/>
        </w:rPr>
        <w:t xml:space="preserve">Village disaster management committees </w:t>
      </w:r>
      <w:r w:rsidR="00881015" w:rsidRPr="007C2F29">
        <w:rPr>
          <w:rFonts w:ascii="Times New Roman" w:hAnsi="Times New Roman" w:cs="Times New Roman"/>
          <w:sz w:val="24"/>
          <w:szCs w:val="24"/>
        </w:rPr>
        <w:t>have</w:t>
      </w:r>
      <w:r w:rsidRPr="007C2F29">
        <w:rPr>
          <w:rFonts w:ascii="Times New Roman" w:hAnsi="Times New Roman" w:cs="Times New Roman"/>
          <w:sz w:val="24"/>
          <w:szCs w:val="24"/>
        </w:rPr>
        <w:t xml:space="preserve"> also</w:t>
      </w:r>
      <w:r w:rsidR="00881015" w:rsidRPr="007C2F29">
        <w:rPr>
          <w:rFonts w:ascii="Times New Roman" w:hAnsi="Times New Roman" w:cs="Times New Roman"/>
          <w:sz w:val="24"/>
          <w:szCs w:val="24"/>
        </w:rPr>
        <w:t xml:space="preserve"> been</w:t>
      </w:r>
      <w:r w:rsidRPr="007C2F29">
        <w:rPr>
          <w:rFonts w:ascii="Times New Roman" w:hAnsi="Times New Roman" w:cs="Times New Roman"/>
          <w:sz w:val="24"/>
          <w:szCs w:val="24"/>
        </w:rPr>
        <w:t xml:space="preserve"> established in each village. </w:t>
      </w:r>
      <w:proofErr w:type="spellStart"/>
      <w:r w:rsidRPr="007C2F29">
        <w:rPr>
          <w:rFonts w:ascii="Times New Roman" w:hAnsi="Times New Roman" w:cs="Times New Roman"/>
          <w:sz w:val="24"/>
          <w:szCs w:val="24"/>
        </w:rPr>
        <w:t>ActionAid</w:t>
      </w:r>
      <w:proofErr w:type="spellEnd"/>
      <w:r w:rsidRPr="007C2F29">
        <w:rPr>
          <w:rFonts w:ascii="Times New Roman" w:hAnsi="Times New Roman" w:cs="Times New Roman"/>
          <w:sz w:val="24"/>
          <w:szCs w:val="24"/>
        </w:rPr>
        <w:t xml:space="preserve"> is also work</w:t>
      </w:r>
      <w:r w:rsidR="00881015" w:rsidRPr="007C2F29">
        <w:rPr>
          <w:rFonts w:ascii="Times New Roman" w:hAnsi="Times New Roman" w:cs="Times New Roman"/>
          <w:sz w:val="24"/>
          <w:szCs w:val="24"/>
        </w:rPr>
        <w:t>ing with Plan International in eight</w:t>
      </w:r>
      <w:r w:rsidRPr="007C2F29">
        <w:rPr>
          <w:rFonts w:ascii="Times New Roman" w:hAnsi="Times New Roman" w:cs="Times New Roman"/>
          <w:sz w:val="24"/>
          <w:szCs w:val="24"/>
        </w:rPr>
        <w:t xml:space="preserve"> project targeted villages for school base DRR in Irrawaddy Region.  In future, </w:t>
      </w:r>
      <w:proofErr w:type="spellStart"/>
      <w:r w:rsidRPr="007C2F29">
        <w:rPr>
          <w:rFonts w:ascii="Times New Roman" w:hAnsi="Times New Roman" w:cs="Times New Roman"/>
          <w:sz w:val="24"/>
          <w:szCs w:val="24"/>
        </w:rPr>
        <w:t>ActionAid</w:t>
      </w:r>
      <w:proofErr w:type="spellEnd"/>
      <w:r w:rsidRPr="007C2F29">
        <w:rPr>
          <w:rFonts w:ascii="Times New Roman" w:hAnsi="Times New Roman" w:cs="Times New Roman"/>
          <w:sz w:val="24"/>
          <w:szCs w:val="24"/>
        </w:rPr>
        <w:t xml:space="preserve"> will be doing more for DRR integration with other sectors such as Education, Women right, Fellowship program.</w:t>
      </w:r>
    </w:p>
    <w:p w:rsidR="000C2602" w:rsidRPr="007C2F29" w:rsidRDefault="000C2602" w:rsidP="000C2602">
      <w:pPr>
        <w:rPr>
          <w:rFonts w:ascii="Times New Roman" w:hAnsi="Times New Roman" w:cs="Times New Roman"/>
          <w:bCs/>
          <w:sz w:val="24"/>
          <w:szCs w:val="24"/>
          <w:u w:val="single"/>
          <w:lang w:val="en-US"/>
        </w:rPr>
      </w:pPr>
      <w:proofErr w:type="spellStart"/>
      <w:r w:rsidRPr="007C2F29">
        <w:rPr>
          <w:rFonts w:ascii="Times New Roman" w:hAnsi="Times New Roman" w:cs="Times New Roman"/>
          <w:bCs/>
          <w:sz w:val="24"/>
          <w:szCs w:val="24"/>
          <w:u w:val="single"/>
          <w:lang w:val="en-US"/>
        </w:rPr>
        <w:t>Metta</w:t>
      </w:r>
      <w:proofErr w:type="spellEnd"/>
      <w:r w:rsidRPr="007C2F29">
        <w:rPr>
          <w:rFonts w:ascii="Times New Roman" w:hAnsi="Times New Roman" w:cs="Times New Roman"/>
          <w:bCs/>
          <w:sz w:val="24"/>
          <w:szCs w:val="24"/>
          <w:u w:val="single"/>
          <w:lang w:val="en-US"/>
        </w:rPr>
        <w:t xml:space="preserve"> Development Foundation</w:t>
      </w:r>
    </w:p>
    <w:p w:rsidR="000C2602" w:rsidRPr="007C2F29" w:rsidRDefault="000C2602" w:rsidP="00881015">
      <w:pPr>
        <w:jc w:val="both"/>
        <w:rPr>
          <w:rFonts w:ascii="Times New Roman" w:hAnsi="Times New Roman" w:cs="Times New Roman"/>
          <w:sz w:val="24"/>
          <w:szCs w:val="24"/>
        </w:rPr>
      </w:pPr>
      <w:proofErr w:type="spellStart"/>
      <w:r w:rsidRPr="007C2F29">
        <w:rPr>
          <w:rFonts w:ascii="Times New Roman" w:hAnsi="Times New Roman" w:cs="Times New Roman"/>
          <w:sz w:val="24"/>
          <w:szCs w:val="24"/>
        </w:rPr>
        <w:t>Metta</w:t>
      </w:r>
      <w:proofErr w:type="spellEnd"/>
      <w:r w:rsidRPr="007C2F29">
        <w:rPr>
          <w:rFonts w:ascii="Times New Roman" w:hAnsi="Times New Roman" w:cs="Times New Roman"/>
          <w:sz w:val="24"/>
          <w:szCs w:val="24"/>
        </w:rPr>
        <w:t xml:space="preserve"> is working   on Responsive Education Partnerships project with non-state actors, education service providers from </w:t>
      </w:r>
      <w:proofErr w:type="spellStart"/>
      <w:r w:rsidRPr="007C2F29">
        <w:rPr>
          <w:rFonts w:ascii="Times New Roman" w:hAnsi="Times New Roman" w:cs="Times New Roman"/>
          <w:sz w:val="24"/>
          <w:szCs w:val="24"/>
        </w:rPr>
        <w:t>Kachin</w:t>
      </w:r>
      <w:proofErr w:type="spellEnd"/>
      <w:r w:rsidRPr="007C2F29">
        <w:rPr>
          <w:rFonts w:ascii="Times New Roman" w:hAnsi="Times New Roman" w:cs="Times New Roman"/>
          <w:sz w:val="24"/>
          <w:szCs w:val="24"/>
        </w:rPr>
        <w:t xml:space="preserve"> Independent Organization (KIO) &amp; PNO Education Department to improve the public administration skills and good governance system in their service delivery.</w:t>
      </w:r>
      <w:r w:rsidR="00881015" w:rsidRPr="007C2F29">
        <w:rPr>
          <w:rFonts w:ascii="Times New Roman" w:hAnsi="Times New Roman" w:cs="Times New Roman"/>
          <w:sz w:val="24"/>
          <w:szCs w:val="24"/>
        </w:rPr>
        <w:t xml:space="preserve"> </w:t>
      </w:r>
      <w:r w:rsidRPr="007C2F29">
        <w:rPr>
          <w:rFonts w:ascii="Times New Roman" w:hAnsi="Times New Roman" w:cs="Times New Roman"/>
          <w:sz w:val="24"/>
          <w:szCs w:val="24"/>
        </w:rPr>
        <w:t xml:space="preserve">On 23-24 April, 2013, </w:t>
      </w:r>
      <w:proofErr w:type="spellStart"/>
      <w:r w:rsidRPr="007C2F29">
        <w:rPr>
          <w:rFonts w:ascii="Times New Roman" w:hAnsi="Times New Roman" w:cs="Times New Roman"/>
          <w:sz w:val="24"/>
          <w:szCs w:val="24"/>
        </w:rPr>
        <w:t>Metta</w:t>
      </w:r>
      <w:proofErr w:type="spellEnd"/>
      <w:r w:rsidRPr="007C2F29">
        <w:rPr>
          <w:rFonts w:ascii="Times New Roman" w:hAnsi="Times New Roman" w:cs="Times New Roman"/>
          <w:sz w:val="24"/>
          <w:szCs w:val="24"/>
        </w:rPr>
        <w:t xml:space="preserve"> Development Foundation and UNESCO conducted the workshop on INEE Minimum Standard in </w:t>
      </w:r>
      <w:proofErr w:type="spellStart"/>
      <w:r w:rsidRPr="007C2F29">
        <w:rPr>
          <w:rFonts w:ascii="Times New Roman" w:hAnsi="Times New Roman" w:cs="Times New Roman"/>
          <w:sz w:val="24"/>
          <w:szCs w:val="24"/>
        </w:rPr>
        <w:t>Laiza</w:t>
      </w:r>
      <w:proofErr w:type="spellEnd"/>
      <w:r w:rsidRPr="007C2F29">
        <w:rPr>
          <w:rFonts w:ascii="Times New Roman" w:hAnsi="Times New Roman" w:cs="Times New Roman"/>
          <w:sz w:val="24"/>
          <w:szCs w:val="24"/>
        </w:rPr>
        <w:t xml:space="preserve"> in </w:t>
      </w:r>
      <w:proofErr w:type="spellStart"/>
      <w:r w:rsidRPr="007C2F29">
        <w:rPr>
          <w:rFonts w:ascii="Times New Roman" w:hAnsi="Times New Roman" w:cs="Times New Roman"/>
          <w:sz w:val="24"/>
          <w:szCs w:val="24"/>
        </w:rPr>
        <w:t>Kachin</w:t>
      </w:r>
      <w:proofErr w:type="spellEnd"/>
      <w:r w:rsidRPr="007C2F29">
        <w:rPr>
          <w:rFonts w:ascii="Times New Roman" w:hAnsi="Times New Roman" w:cs="Times New Roman"/>
          <w:sz w:val="24"/>
          <w:szCs w:val="24"/>
        </w:rPr>
        <w:t xml:space="preserve"> State. 30 participants from District &amp;Township Education Officers and School Principals from KIO Education department Central Committee were present.</w:t>
      </w:r>
      <w:r w:rsidR="00881015" w:rsidRPr="007C2F29">
        <w:rPr>
          <w:rFonts w:ascii="Times New Roman" w:hAnsi="Times New Roman" w:cs="Times New Roman"/>
          <w:sz w:val="24"/>
          <w:szCs w:val="24"/>
        </w:rPr>
        <w:t xml:space="preserve"> </w:t>
      </w:r>
      <w:r w:rsidRPr="007C2F29">
        <w:rPr>
          <w:rFonts w:ascii="Times New Roman" w:eastAsia="MS Mincho" w:hAnsi="Times New Roman" w:cs="Times New Roman"/>
          <w:sz w:val="24"/>
          <w:szCs w:val="24"/>
        </w:rPr>
        <w:t xml:space="preserve">On 1-2 May, 2013, </w:t>
      </w:r>
      <w:proofErr w:type="spellStart"/>
      <w:r w:rsidRPr="007C2F29">
        <w:rPr>
          <w:rFonts w:ascii="Times New Roman" w:hAnsi="Times New Roman" w:cs="Times New Roman"/>
          <w:sz w:val="24"/>
          <w:szCs w:val="24"/>
        </w:rPr>
        <w:t>Metta</w:t>
      </w:r>
      <w:proofErr w:type="spellEnd"/>
      <w:r w:rsidRPr="007C2F29">
        <w:rPr>
          <w:rFonts w:ascii="Times New Roman" w:hAnsi="Times New Roman" w:cs="Times New Roman"/>
          <w:sz w:val="24"/>
          <w:szCs w:val="24"/>
        </w:rPr>
        <w:t xml:space="preserve">, </w:t>
      </w:r>
      <w:proofErr w:type="spellStart"/>
      <w:r w:rsidRPr="007C2F29">
        <w:rPr>
          <w:rFonts w:ascii="Times New Roman" w:hAnsi="Times New Roman" w:cs="Times New Roman"/>
          <w:sz w:val="24"/>
          <w:szCs w:val="24"/>
        </w:rPr>
        <w:t>MoE</w:t>
      </w:r>
      <w:proofErr w:type="spellEnd"/>
      <w:r w:rsidRPr="007C2F29">
        <w:rPr>
          <w:rFonts w:ascii="Times New Roman" w:hAnsi="Times New Roman" w:cs="Times New Roman"/>
          <w:sz w:val="24"/>
          <w:szCs w:val="24"/>
        </w:rPr>
        <w:t xml:space="preserve"> &amp; Save the Children conducted the workshop in Education in Emergency in </w:t>
      </w:r>
      <w:proofErr w:type="spellStart"/>
      <w:r w:rsidRPr="007C2F29">
        <w:rPr>
          <w:rFonts w:ascii="Times New Roman" w:hAnsi="Times New Roman" w:cs="Times New Roman"/>
          <w:sz w:val="24"/>
          <w:szCs w:val="24"/>
        </w:rPr>
        <w:t>Laiza</w:t>
      </w:r>
      <w:proofErr w:type="spellEnd"/>
      <w:r w:rsidRPr="007C2F29">
        <w:rPr>
          <w:rFonts w:ascii="Times New Roman" w:hAnsi="Times New Roman" w:cs="Times New Roman"/>
          <w:sz w:val="24"/>
          <w:szCs w:val="24"/>
        </w:rPr>
        <w:t xml:space="preserve"> in </w:t>
      </w:r>
      <w:proofErr w:type="spellStart"/>
      <w:r w:rsidRPr="007C2F29">
        <w:rPr>
          <w:rFonts w:ascii="Times New Roman" w:hAnsi="Times New Roman" w:cs="Times New Roman"/>
          <w:sz w:val="24"/>
          <w:szCs w:val="24"/>
        </w:rPr>
        <w:t>Kachin</w:t>
      </w:r>
      <w:proofErr w:type="spellEnd"/>
      <w:r w:rsidRPr="007C2F29">
        <w:rPr>
          <w:rFonts w:ascii="Times New Roman" w:hAnsi="Times New Roman" w:cs="Times New Roman"/>
          <w:sz w:val="24"/>
          <w:szCs w:val="24"/>
        </w:rPr>
        <w:t xml:space="preserve"> State. 30 participants from District &amp;Township Education Officers and School Principals from KIO Education department Central Committee were present.</w:t>
      </w:r>
    </w:p>
    <w:p w:rsidR="001E7623" w:rsidRPr="007C2F29" w:rsidRDefault="001E7623" w:rsidP="001E7623">
      <w:pPr>
        <w:pStyle w:val="PlainText"/>
        <w:rPr>
          <w:rFonts w:ascii="Times New Roman" w:hAnsi="Times New Roman" w:cs="Times New Roman"/>
          <w:sz w:val="24"/>
          <w:szCs w:val="24"/>
          <w:u w:val="single"/>
        </w:rPr>
      </w:pPr>
      <w:r w:rsidRPr="007C2F29">
        <w:rPr>
          <w:rFonts w:ascii="Times New Roman" w:hAnsi="Times New Roman" w:cs="Times New Roman"/>
          <w:sz w:val="24"/>
          <w:szCs w:val="24"/>
          <w:u w:val="single"/>
        </w:rPr>
        <w:lastRenderedPageBreak/>
        <w:t>Myanmar Education Consortium</w:t>
      </w:r>
      <w:r w:rsidR="00FC4CE1" w:rsidRPr="007C2F29">
        <w:rPr>
          <w:rFonts w:ascii="Times New Roman" w:hAnsi="Times New Roman" w:cs="Times New Roman"/>
          <w:sz w:val="24"/>
          <w:szCs w:val="24"/>
          <w:u w:val="single"/>
        </w:rPr>
        <w:t xml:space="preserve"> (MEC)</w:t>
      </w:r>
    </w:p>
    <w:p w:rsidR="001E7623" w:rsidRPr="007C2F29" w:rsidRDefault="001E7623" w:rsidP="001E7623">
      <w:pPr>
        <w:pStyle w:val="PlainText"/>
        <w:rPr>
          <w:rFonts w:ascii="Times New Roman" w:hAnsi="Times New Roman" w:cs="Times New Roman"/>
          <w:sz w:val="24"/>
          <w:szCs w:val="24"/>
          <w:u w:val="single"/>
        </w:rPr>
      </w:pPr>
    </w:p>
    <w:p w:rsidR="001E7623" w:rsidRPr="007C2F29" w:rsidRDefault="001E7623" w:rsidP="009170D7">
      <w:pPr>
        <w:pStyle w:val="PlainText"/>
        <w:jc w:val="both"/>
        <w:rPr>
          <w:rFonts w:ascii="Times New Roman" w:hAnsi="Times New Roman" w:cs="Times New Roman"/>
          <w:sz w:val="24"/>
          <w:szCs w:val="24"/>
        </w:rPr>
      </w:pPr>
      <w:r w:rsidRPr="007C2F29">
        <w:rPr>
          <w:rFonts w:ascii="Times New Roman" w:hAnsi="Times New Roman" w:cs="Times New Roman"/>
          <w:sz w:val="24"/>
          <w:szCs w:val="24"/>
        </w:rPr>
        <w:t xml:space="preserve">MEC is organized by Save the Children, World Vision and Burnet Institute and works on education and social cohesion. </w:t>
      </w:r>
      <w:r w:rsidR="00F5470A" w:rsidRPr="007C2F29">
        <w:rPr>
          <w:rFonts w:ascii="Times New Roman" w:hAnsi="Times New Roman" w:cs="Times New Roman"/>
          <w:sz w:val="24"/>
          <w:szCs w:val="24"/>
        </w:rPr>
        <w:t>MEC joined</w:t>
      </w:r>
      <w:r w:rsidRPr="007C2F29">
        <w:rPr>
          <w:rFonts w:ascii="Times New Roman" w:hAnsi="Times New Roman" w:cs="Times New Roman"/>
          <w:sz w:val="24"/>
          <w:szCs w:val="24"/>
        </w:rPr>
        <w:t xml:space="preserve"> the meeting to work altogether with all stakeholders in educational sector</w:t>
      </w:r>
      <w:r w:rsidR="00F5470A" w:rsidRPr="007C2F29">
        <w:rPr>
          <w:rFonts w:ascii="Times New Roman" w:hAnsi="Times New Roman" w:cs="Times New Roman"/>
          <w:sz w:val="24"/>
          <w:szCs w:val="24"/>
        </w:rPr>
        <w:t xml:space="preserve"> to achieve quality education for every child in Myanmar</w:t>
      </w:r>
      <w:r w:rsidRPr="007C2F29">
        <w:rPr>
          <w:rFonts w:ascii="Times New Roman" w:hAnsi="Times New Roman" w:cs="Times New Roman"/>
          <w:sz w:val="24"/>
          <w:szCs w:val="24"/>
        </w:rPr>
        <w:t>.</w:t>
      </w:r>
      <w:r w:rsidR="009170D7" w:rsidRPr="007C2F29">
        <w:rPr>
          <w:rFonts w:ascii="Times New Roman" w:hAnsi="Times New Roman" w:cs="Times New Roman"/>
          <w:sz w:val="24"/>
          <w:szCs w:val="24"/>
        </w:rPr>
        <w:t xml:space="preserve"> </w:t>
      </w:r>
      <w:r w:rsidR="00FC4CE1" w:rsidRPr="007C2F29">
        <w:rPr>
          <w:rFonts w:ascii="Times New Roman" w:hAnsi="Times New Roman" w:cs="Times New Roman"/>
          <w:sz w:val="24"/>
          <w:szCs w:val="24"/>
        </w:rPr>
        <w:t>MEC shared</w:t>
      </w:r>
      <w:r w:rsidR="00F5470A" w:rsidRPr="007C2F29">
        <w:rPr>
          <w:rFonts w:ascii="Times New Roman" w:hAnsi="Times New Roman" w:cs="Times New Roman"/>
          <w:sz w:val="24"/>
          <w:szCs w:val="24"/>
        </w:rPr>
        <w:t xml:space="preserve"> its concept note</w:t>
      </w:r>
      <w:r w:rsidRPr="007C2F29">
        <w:rPr>
          <w:rFonts w:ascii="Times New Roman" w:hAnsi="Times New Roman" w:cs="Times New Roman"/>
          <w:sz w:val="24"/>
          <w:szCs w:val="24"/>
        </w:rPr>
        <w:t xml:space="preserve"> </w:t>
      </w:r>
      <w:r w:rsidR="009170D7" w:rsidRPr="007C2F29">
        <w:rPr>
          <w:rFonts w:ascii="Times New Roman" w:hAnsi="Times New Roman" w:cs="Times New Roman"/>
          <w:sz w:val="24"/>
          <w:szCs w:val="24"/>
        </w:rPr>
        <w:t xml:space="preserve">to attendants </w:t>
      </w:r>
      <w:r w:rsidRPr="007C2F29">
        <w:rPr>
          <w:rFonts w:ascii="Times New Roman" w:hAnsi="Times New Roman" w:cs="Times New Roman"/>
          <w:sz w:val="24"/>
          <w:szCs w:val="24"/>
        </w:rPr>
        <w:t xml:space="preserve">and brief explained </w:t>
      </w:r>
      <w:r w:rsidR="009170D7" w:rsidRPr="007C2F29">
        <w:rPr>
          <w:rFonts w:ascii="Times New Roman" w:hAnsi="Times New Roman" w:cs="Times New Roman"/>
          <w:sz w:val="24"/>
          <w:szCs w:val="24"/>
        </w:rPr>
        <w:t>it especially the</w:t>
      </w:r>
      <w:r w:rsidRPr="007C2F29">
        <w:rPr>
          <w:rFonts w:ascii="Times New Roman" w:hAnsi="Times New Roman" w:cs="Times New Roman"/>
          <w:sz w:val="24"/>
          <w:szCs w:val="24"/>
        </w:rPr>
        <w:t xml:space="preserve"> component 5 </w:t>
      </w:r>
      <w:r w:rsidR="00F5470A" w:rsidRPr="007C2F29">
        <w:rPr>
          <w:rFonts w:ascii="Times New Roman" w:hAnsi="Times New Roman" w:cs="Times New Roman"/>
          <w:sz w:val="24"/>
          <w:szCs w:val="24"/>
        </w:rPr>
        <w:t>“Education in Emergencies</w:t>
      </w:r>
      <w:r w:rsidR="009170D7" w:rsidRPr="007C2F29">
        <w:rPr>
          <w:rFonts w:ascii="Times New Roman" w:hAnsi="Times New Roman" w:cs="Times New Roman"/>
          <w:sz w:val="24"/>
          <w:szCs w:val="24"/>
        </w:rPr>
        <w:t>.” MEC is also planning to</w:t>
      </w:r>
      <w:r w:rsidRPr="007C2F29">
        <w:rPr>
          <w:rFonts w:ascii="Times New Roman" w:hAnsi="Times New Roman" w:cs="Times New Roman"/>
          <w:sz w:val="24"/>
          <w:szCs w:val="24"/>
        </w:rPr>
        <w:t xml:space="preserve"> offer grants to those who work for educational activities in Myan</w:t>
      </w:r>
      <w:r w:rsidR="009170D7" w:rsidRPr="007C2F29">
        <w:rPr>
          <w:rFonts w:ascii="Times New Roman" w:hAnsi="Times New Roman" w:cs="Times New Roman"/>
          <w:sz w:val="24"/>
          <w:szCs w:val="24"/>
        </w:rPr>
        <w:t xml:space="preserve">mar in near future. </w:t>
      </w:r>
      <w:r w:rsidR="008123AC" w:rsidRPr="007C2F29">
        <w:rPr>
          <w:rFonts w:ascii="Times New Roman" w:hAnsi="Times New Roman" w:cs="Times New Roman"/>
          <w:sz w:val="24"/>
          <w:szCs w:val="24"/>
        </w:rPr>
        <w:t xml:space="preserve">Currently MEC is working on organizational mapping so LNGOs and INGOs will be covered by grants. </w:t>
      </w:r>
      <w:r w:rsidR="009170D7" w:rsidRPr="007C2F29">
        <w:rPr>
          <w:rFonts w:ascii="Times New Roman" w:hAnsi="Times New Roman" w:cs="Times New Roman"/>
          <w:sz w:val="24"/>
          <w:szCs w:val="24"/>
        </w:rPr>
        <w:t xml:space="preserve">More information on grants and MEC is available at </w:t>
      </w:r>
      <w:hyperlink r:id="rId8" w:history="1">
        <w:r w:rsidR="008123AC" w:rsidRPr="007C2F29">
          <w:rPr>
            <w:rStyle w:val="Hyperlink"/>
            <w:rFonts w:ascii="Times New Roman" w:hAnsi="Times New Roman" w:cs="Times New Roman"/>
            <w:sz w:val="24"/>
            <w:szCs w:val="24"/>
          </w:rPr>
          <w:t>http://myanmareducationconsortium.org/</w:t>
        </w:r>
      </w:hyperlink>
    </w:p>
    <w:p w:rsidR="008123AC" w:rsidRPr="007C2F29" w:rsidRDefault="008123AC" w:rsidP="009170D7">
      <w:pPr>
        <w:pStyle w:val="PlainText"/>
        <w:jc w:val="both"/>
        <w:rPr>
          <w:rFonts w:ascii="Times New Roman" w:hAnsi="Times New Roman" w:cs="Times New Roman"/>
          <w:b/>
          <w:sz w:val="24"/>
          <w:szCs w:val="24"/>
        </w:rPr>
      </w:pPr>
    </w:p>
    <w:p w:rsidR="008123AC" w:rsidRPr="007C2F29" w:rsidRDefault="008123AC" w:rsidP="009170D7">
      <w:pPr>
        <w:pStyle w:val="PlainText"/>
        <w:jc w:val="both"/>
        <w:rPr>
          <w:rFonts w:ascii="Times New Roman" w:hAnsi="Times New Roman" w:cs="Times New Roman"/>
          <w:sz w:val="24"/>
          <w:szCs w:val="24"/>
          <w:u w:val="single"/>
        </w:rPr>
      </w:pPr>
      <w:r w:rsidRPr="007C2F29">
        <w:rPr>
          <w:rFonts w:ascii="Times New Roman" w:hAnsi="Times New Roman" w:cs="Times New Roman"/>
          <w:sz w:val="24"/>
          <w:szCs w:val="24"/>
          <w:u w:val="single"/>
        </w:rPr>
        <w:t xml:space="preserve">Ministry of </w:t>
      </w:r>
      <w:proofErr w:type="spellStart"/>
      <w:r w:rsidRPr="007C2F29">
        <w:rPr>
          <w:rFonts w:ascii="Times New Roman" w:hAnsi="Times New Roman" w:cs="Times New Roman"/>
          <w:sz w:val="24"/>
          <w:szCs w:val="24"/>
          <w:u w:val="single"/>
        </w:rPr>
        <w:t>Eduation</w:t>
      </w:r>
      <w:proofErr w:type="spellEnd"/>
      <w:r w:rsidRPr="007C2F29">
        <w:rPr>
          <w:rFonts w:ascii="Times New Roman" w:hAnsi="Times New Roman" w:cs="Times New Roman"/>
          <w:sz w:val="24"/>
          <w:szCs w:val="24"/>
          <w:u w:val="single"/>
        </w:rPr>
        <w:t xml:space="preserve"> (</w:t>
      </w:r>
      <w:proofErr w:type="spellStart"/>
      <w:r w:rsidRPr="007C2F29">
        <w:rPr>
          <w:rFonts w:ascii="Times New Roman" w:hAnsi="Times New Roman" w:cs="Times New Roman"/>
          <w:sz w:val="24"/>
          <w:szCs w:val="24"/>
          <w:u w:val="single"/>
        </w:rPr>
        <w:t>MoE</w:t>
      </w:r>
      <w:proofErr w:type="spellEnd"/>
      <w:r w:rsidRPr="007C2F29">
        <w:rPr>
          <w:rFonts w:ascii="Times New Roman" w:hAnsi="Times New Roman" w:cs="Times New Roman"/>
          <w:sz w:val="24"/>
          <w:szCs w:val="24"/>
          <w:u w:val="single"/>
        </w:rPr>
        <w:t>)</w:t>
      </w:r>
    </w:p>
    <w:p w:rsidR="008123AC" w:rsidRPr="007C2F29" w:rsidRDefault="008123AC" w:rsidP="009170D7">
      <w:pPr>
        <w:pStyle w:val="PlainText"/>
        <w:jc w:val="both"/>
        <w:rPr>
          <w:rFonts w:ascii="Times New Roman" w:hAnsi="Times New Roman" w:cs="Times New Roman"/>
          <w:b/>
          <w:sz w:val="24"/>
          <w:szCs w:val="24"/>
        </w:rPr>
      </w:pPr>
    </w:p>
    <w:p w:rsidR="001E7623" w:rsidRPr="007C2F29" w:rsidRDefault="008675A4" w:rsidP="008675A4">
      <w:pPr>
        <w:pStyle w:val="PlainText"/>
        <w:jc w:val="both"/>
        <w:rPr>
          <w:rFonts w:ascii="Times New Roman" w:hAnsi="Times New Roman" w:cs="Times New Roman"/>
          <w:sz w:val="24"/>
          <w:szCs w:val="24"/>
        </w:rPr>
      </w:pPr>
      <w:r w:rsidRPr="007C2F29">
        <w:rPr>
          <w:rFonts w:ascii="Times New Roman" w:hAnsi="Times New Roman" w:cs="Times New Roman"/>
          <w:sz w:val="24"/>
          <w:szCs w:val="24"/>
        </w:rPr>
        <w:t>DRR Education is highly</w:t>
      </w:r>
      <w:r w:rsidR="008123AC" w:rsidRPr="007C2F29">
        <w:rPr>
          <w:rFonts w:ascii="Times New Roman" w:hAnsi="Times New Roman" w:cs="Times New Roman"/>
          <w:sz w:val="24"/>
          <w:szCs w:val="24"/>
        </w:rPr>
        <w:t xml:space="preserve"> </w:t>
      </w:r>
      <w:r w:rsidRPr="007C2F29">
        <w:rPr>
          <w:rFonts w:ascii="Times New Roman" w:hAnsi="Times New Roman" w:cs="Times New Roman"/>
          <w:sz w:val="24"/>
          <w:szCs w:val="24"/>
        </w:rPr>
        <w:t xml:space="preserve">demanded not only </w:t>
      </w:r>
      <w:proofErr w:type="spellStart"/>
      <w:r w:rsidRPr="007C2F29">
        <w:rPr>
          <w:rFonts w:ascii="Times New Roman" w:hAnsi="Times New Roman" w:cs="Times New Roman"/>
          <w:sz w:val="24"/>
          <w:szCs w:val="24"/>
        </w:rPr>
        <w:t>MoE</w:t>
      </w:r>
      <w:proofErr w:type="spellEnd"/>
      <w:r w:rsidRPr="007C2F29">
        <w:rPr>
          <w:rFonts w:ascii="Times New Roman" w:hAnsi="Times New Roman" w:cs="Times New Roman"/>
          <w:sz w:val="24"/>
          <w:szCs w:val="24"/>
        </w:rPr>
        <w:t xml:space="preserve"> by also other Ministries as DRR is very relevant to the context of Myanmar which is often vulnerable to natural hazards. DRR Education resource pack has been updated in 2012 so no revision will be needed at this point. </w:t>
      </w:r>
    </w:p>
    <w:p w:rsidR="008675A4" w:rsidRPr="007C2F29" w:rsidRDefault="008675A4" w:rsidP="008675A4">
      <w:pPr>
        <w:pStyle w:val="PlainText"/>
        <w:jc w:val="both"/>
        <w:rPr>
          <w:rFonts w:ascii="Times New Roman" w:hAnsi="Times New Roman" w:cs="Times New Roman"/>
          <w:sz w:val="24"/>
          <w:szCs w:val="24"/>
        </w:rPr>
      </w:pPr>
    </w:p>
    <w:p w:rsidR="008675A4" w:rsidRPr="007C2F29" w:rsidRDefault="008675A4" w:rsidP="008675A4">
      <w:pPr>
        <w:pStyle w:val="PlainText"/>
        <w:jc w:val="both"/>
        <w:rPr>
          <w:rFonts w:ascii="Times New Roman" w:hAnsi="Times New Roman" w:cs="Times New Roman"/>
          <w:sz w:val="24"/>
          <w:szCs w:val="24"/>
        </w:rPr>
      </w:pPr>
    </w:p>
    <w:p w:rsidR="001E7623" w:rsidRPr="007C2F29" w:rsidRDefault="001E7623" w:rsidP="001E7623">
      <w:pPr>
        <w:rPr>
          <w:rFonts w:ascii="Times New Roman" w:hAnsi="Times New Roman" w:cs="Times New Roman"/>
          <w:bCs/>
          <w:sz w:val="24"/>
          <w:szCs w:val="24"/>
          <w:u w:val="single"/>
          <w:lang w:val="en-US"/>
        </w:rPr>
      </w:pPr>
      <w:r w:rsidRPr="007C2F29">
        <w:rPr>
          <w:rFonts w:ascii="Times New Roman" w:hAnsi="Times New Roman" w:cs="Times New Roman"/>
          <w:bCs/>
          <w:sz w:val="24"/>
          <w:szCs w:val="24"/>
          <w:u w:val="single"/>
          <w:lang w:val="en-US"/>
        </w:rPr>
        <w:t>Plan International</w:t>
      </w:r>
      <w:r w:rsidR="008675A4" w:rsidRPr="007C2F29">
        <w:rPr>
          <w:rFonts w:ascii="Times New Roman" w:hAnsi="Times New Roman" w:cs="Times New Roman"/>
          <w:bCs/>
          <w:sz w:val="24"/>
          <w:szCs w:val="24"/>
          <w:u w:val="single"/>
          <w:lang w:val="en-US"/>
        </w:rPr>
        <w:t xml:space="preserve"> </w:t>
      </w:r>
    </w:p>
    <w:p w:rsidR="001E7623" w:rsidRPr="007C2F29" w:rsidRDefault="001E7623" w:rsidP="001E7623">
      <w:pPr>
        <w:spacing w:line="288" w:lineRule="auto"/>
        <w:jc w:val="both"/>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Plan International, UNESCO &amp; MOE organized National Level Consultation Workshop on Safe Schools: “Accelerating Safe School Implementation towards Regional Excellence” in Nay </w:t>
      </w:r>
      <w:proofErr w:type="spellStart"/>
      <w:r w:rsidRPr="007C2F29">
        <w:rPr>
          <w:rFonts w:ascii="Times New Roman" w:hAnsi="Times New Roman" w:cs="Times New Roman"/>
          <w:sz w:val="24"/>
          <w:szCs w:val="24"/>
          <w:lang w:val="en-US"/>
        </w:rPr>
        <w:t>Pyi</w:t>
      </w:r>
      <w:proofErr w:type="spellEnd"/>
      <w:r w:rsidRPr="007C2F29">
        <w:rPr>
          <w:rFonts w:ascii="Times New Roman" w:hAnsi="Times New Roman" w:cs="Times New Roman"/>
          <w:sz w:val="24"/>
          <w:szCs w:val="24"/>
          <w:lang w:val="en-US"/>
        </w:rPr>
        <w:t xml:space="preserve"> Taw in March 2013. </w:t>
      </w:r>
      <w:r w:rsidR="004B14AC" w:rsidRPr="007C2F29">
        <w:rPr>
          <w:rFonts w:ascii="Times New Roman" w:hAnsi="Times New Roman" w:cs="Times New Roman"/>
          <w:sz w:val="24"/>
          <w:szCs w:val="24"/>
          <w:lang w:val="en-US"/>
        </w:rPr>
        <w:t xml:space="preserve">It is </w:t>
      </w:r>
      <w:r w:rsidRPr="007C2F29">
        <w:rPr>
          <w:rFonts w:ascii="Times New Roman" w:hAnsi="Times New Roman" w:cs="Times New Roman"/>
          <w:sz w:val="24"/>
          <w:szCs w:val="24"/>
          <w:lang w:val="en-US"/>
        </w:rPr>
        <w:t>working on structural and non-structural school programs in order to prevent and prep</w:t>
      </w:r>
      <w:r w:rsidR="004B14AC" w:rsidRPr="007C2F29">
        <w:rPr>
          <w:rFonts w:ascii="Times New Roman" w:hAnsi="Times New Roman" w:cs="Times New Roman"/>
          <w:sz w:val="24"/>
          <w:szCs w:val="24"/>
          <w:lang w:val="en-US"/>
        </w:rPr>
        <w:t>are for disaster risk reduction and</w:t>
      </w:r>
      <w:r w:rsidRPr="007C2F29">
        <w:rPr>
          <w:rFonts w:ascii="Times New Roman" w:hAnsi="Times New Roman" w:cs="Times New Roman"/>
          <w:sz w:val="24"/>
          <w:szCs w:val="24"/>
          <w:lang w:val="en-US"/>
        </w:rPr>
        <w:t xml:space="preserve"> will </w:t>
      </w:r>
      <w:r w:rsidR="004B14AC" w:rsidRPr="007C2F29">
        <w:rPr>
          <w:rFonts w:ascii="Times New Roman" w:hAnsi="Times New Roman" w:cs="Times New Roman"/>
          <w:sz w:val="24"/>
          <w:szCs w:val="24"/>
          <w:lang w:val="en-US"/>
        </w:rPr>
        <w:t xml:space="preserve">also </w:t>
      </w:r>
      <w:r w:rsidRPr="007C2F29">
        <w:rPr>
          <w:rFonts w:ascii="Times New Roman" w:hAnsi="Times New Roman" w:cs="Times New Roman"/>
          <w:sz w:val="24"/>
          <w:szCs w:val="24"/>
          <w:lang w:val="en-US"/>
        </w:rPr>
        <w:t xml:space="preserve">be implementing more on DRR Education along with Save the Children, and UN-Habitat. </w:t>
      </w:r>
      <w:r w:rsidR="00C25B7D" w:rsidRPr="007C2F29">
        <w:rPr>
          <w:rFonts w:ascii="Times New Roman" w:hAnsi="Times New Roman" w:cs="Times New Roman"/>
          <w:sz w:val="24"/>
          <w:szCs w:val="24"/>
          <w:lang w:val="en-US"/>
        </w:rPr>
        <w:t>Plan International also suggested that t</w:t>
      </w:r>
      <w:r w:rsidR="00FC4CE1" w:rsidRPr="007C2F29">
        <w:rPr>
          <w:rFonts w:ascii="Times New Roman" w:hAnsi="Times New Roman" w:cs="Times New Roman"/>
          <w:sz w:val="24"/>
          <w:szCs w:val="24"/>
          <w:lang w:val="en-US"/>
        </w:rPr>
        <w:t>he glossary of the c</w:t>
      </w:r>
      <w:r w:rsidRPr="007C2F29">
        <w:rPr>
          <w:rFonts w:ascii="Times New Roman" w:hAnsi="Times New Roman" w:cs="Times New Roman"/>
          <w:sz w:val="24"/>
          <w:szCs w:val="24"/>
          <w:lang w:val="en-US"/>
        </w:rPr>
        <w:t xml:space="preserve">urrent DRR Education Resource Pack should be revised in order to be relevant to the </w:t>
      </w:r>
      <w:r w:rsidR="00FC4CE1" w:rsidRPr="007C2F29">
        <w:rPr>
          <w:rFonts w:ascii="Times New Roman" w:hAnsi="Times New Roman" w:cs="Times New Roman"/>
          <w:sz w:val="24"/>
          <w:szCs w:val="24"/>
          <w:lang w:val="en-US"/>
        </w:rPr>
        <w:t xml:space="preserve">standardization of DRR </w:t>
      </w:r>
      <w:r w:rsidRPr="007C2F29">
        <w:rPr>
          <w:rFonts w:ascii="Times New Roman" w:hAnsi="Times New Roman" w:cs="Times New Roman"/>
          <w:sz w:val="24"/>
          <w:szCs w:val="24"/>
          <w:lang w:val="en-US"/>
        </w:rPr>
        <w:t xml:space="preserve">terminology used by DRR Working Group. </w:t>
      </w:r>
    </w:p>
    <w:p w:rsidR="000C2602" w:rsidRPr="007C2F29" w:rsidRDefault="000C2602" w:rsidP="0043368D">
      <w:pPr>
        <w:autoSpaceDE w:val="0"/>
        <w:autoSpaceDN w:val="0"/>
        <w:adjustRightInd w:val="0"/>
        <w:spacing w:after="0" w:line="240" w:lineRule="auto"/>
        <w:jc w:val="both"/>
        <w:rPr>
          <w:rFonts w:ascii="Times New Roman" w:hAnsi="Times New Roman" w:cs="Times New Roman"/>
          <w:sz w:val="24"/>
          <w:szCs w:val="24"/>
          <w:u w:val="single"/>
        </w:rPr>
      </w:pPr>
    </w:p>
    <w:p w:rsidR="00C70E24" w:rsidRPr="007C2F29" w:rsidRDefault="00C70E24" w:rsidP="0084711C">
      <w:pPr>
        <w:rPr>
          <w:rFonts w:ascii="Times New Roman" w:hAnsi="Times New Roman" w:cs="Times New Roman"/>
          <w:bCs/>
          <w:sz w:val="24"/>
          <w:szCs w:val="24"/>
          <w:u w:val="single"/>
          <w:lang w:val="en-US"/>
        </w:rPr>
      </w:pPr>
      <w:r w:rsidRPr="007C2F29">
        <w:rPr>
          <w:rFonts w:ascii="Times New Roman" w:hAnsi="Times New Roman" w:cs="Times New Roman"/>
          <w:bCs/>
          <w:sz w:val="24"/>
          <w:szCs w:val="24"/>
          <w:u w:val="single"/>
          <w:lang w:val="en-US"/>
        </w:rPr>
        <w:t>Save the Children</w:t>
      </w:r>
    </w:p>
    <w:p w:rsidR="00C70E24" w:rsidRPr="007C2F29" w:rsidRDefault="00C70E24" w:rsidP="00C70E24">
      <w:pPr>
        <w:pStyle w:val="ListParagraph"/>
        <w:rPr>
          <w:rFonts w:ascii="Times New Roman" w:hAnsi="Times New Roman"/>
          <w:sz w:val="24"/>
          <w:szCs w:val="24"/>
          <w:lang w:val="en-GB"/>
        </w:rPr>
      </w:pPr>
      <w:r w:rsidRPr="007C2F29">
        <w:rPr>
          <w:rFonts w:ascii="Times New Roman" w:hAnsi="Times New Roman"/>
          <w:sz w:val="24"/>
          <w:szCs w:val="24"/>
          <w:lang w:val="en-GB"/>
        </w:rPr>
        <w:t xml:space="preserve">On July 17-18 July, 2013, </w:t>
      </w:r>
      <w:proofErr w:type="spellStart"/>
      <w:r w:rsidRPr="007C2F29">
        <w:rPr>
          <w:rFonts w:ascii="Times New Roman" w:hAnsi="Times New Roman"/>
          <w:sz w:val="24"/>
          <w:szCs w:val="24"/>
          <w:lang w:val="en-GB"/>
        </w:rPr>
        <w:t>MoE</w:t>
      </w:r>
      <w:proofErr w:type="spellEnd"/>
      <w:r w:rsidRPr="007C2F29">
        <w:rPr>
          <w:rFonts w:ascii="Times New Roman" w:hAnsi="Times New Roman"/>
          <w:sz w:val="24"/>
          <w:szCs w:val="24"/>
          <w:lang w:val="en-GB"/>
        </w:rPr>
        <w:t xml:space="preserve">, UNESCO and SCI jointly organized a 2 day Refresher Course on DRR in Education and INEE training for Core Trainer Team from </w:t>
      </w:r>
      <w:proofErr w:type="spellStart"/>
      <w:r w:rsidRPr="007C2F29">
        <w:rPr>
          <w:rFonts w:ascii="Times New Roman" w:hAnsi="Times New Roman"/>
          <w:sz w:val="24"/>
          <w:szCs w:val="24"/>
          <w:lang w:val="en-GB"/>
        </w:rPr>
        <w:t>MoE</w:t>
      </w:r>
      <w:proofErr w:type="spellEnd"/>
      <w:r w:rsidRPr="007C2F29">
        <w:rPr>
          <w:rFonts w:ascii="Times New Roman" w:hAnsi="Times New Roman"/>
          <w:sz w:val="24"/>
          <w:szCs w:val="24"/>
          <w:lang w:val="en-GB"/>
        </w:rPr>
        <w:t xml:space="preserve"> and MNGO in Yangon. The number of participants was 46 who were from DBE 1, 2, 3, DEPT and MNGO Network Group participated in the Training.</w:t>
      </w:r>
    </w:p>
    <w:p w:rsidR="00F35A61" w:rsidRPr="007C2F29" w:rsidRDefault="00F35A61" w:rsidP="00C70E24">
      <w:pPr>
        <w:pStyle w:val="ListParagraph"/>
        <w:rPr>
          <w:rFonts w:ascii="Times New Roman" w:hAnsi="Times New Roman"/>
          <w:sz w:val="24"/>
          <w:szCs w:val="24"/>
          <w:lang w:val="en-GB"/>
        </w:rPr>
      </w:pPr>
    </w:p>
    <w:p w:rsidR="00C70E24" w:rsidRPr="007C2F29" w:rsidRDefault="00C70E24" w:rsidP="00C70E24">
      <w:pPr>
        <w:pStyle w:val="ListParagraph"/>
        <w:rPr>
          <w:rFonts w:ascii="Times New Roman" w:hAnsi="Times New Roman"/>
          <w:sz w:val="24"/>
          <w:szCs w:val="24"/>
          <w:lang w:val="en-GB"/>
        </w:rPr>
      </w:pPr>
      <w:r w:rsidRPr="007C2F29">
        <w:rPr>
          <w:rFonts w:ascii="Times New Roman" w:hAnsi="Times New Roman"/>
          <w:sz w:val="24"/>
          <w:szCs w:val="24"/>
          <w:lang w:val="en-GB"/>
        </w:rPr>
        <w:t xml:space="preserve">On 1-2 August, 2013, </w:t>
      </w:r>
      <w:proofErr w:type="spellStart"/>
      <w:r w:rsidRPr="007C2F29">
        <w:rPr>
          <w:rFonts w:ascii="Times New Roman" w:hAnsi="Times New Roman"/>
          <w:sz w:val="24"/>
          <w:szCs w:val="24"/>
          <w:lang w:val="en-GB"/>
        </w:rPr>
        <w:t>MoE</w:t>
      </w:r>
      <w:proofErr w:type="spellEnd"/>
      <w:r w:rsidRPr="007C2F29">
        <w:rPr>
          <w:rFonts w:ascii="Times New Roman" w:hAnsi="Times New Roman"/>
          <w:sz w:val="24"/>
          <w:szCs w:val="24"/>
          <w:lang w:val="en-GB"/>
        </w:rPr>
        <w:t xml:space="preserve">, UNESCO and SCI jointly organized a 2-day INEE Minimum Standards for Education: Preparedness, Response, </w:t>
      </w:r>
      <w:proofErr w:type="gramStart"/>
      <w:r w:rsidRPr="007C2F29">
        <w:rPr>
          <w:rFonts w:ascii="Times New Roman" w:hAnsi="Times New Roman"/>
          <w:sz w:val="24"/>
          <w:szCs w:val="24"/>
          <w:lang w:val="en-GB"/>
        </w:rPr>
        <w:t>Recovery</w:t>
      </w:r>
      <w:proofErr w:type="gramEnd"/>
      <w:r w:rsidRPr="007C2F29">
        <w:rPr>
          <w:rFonts w:ascii="Times New Roman" w:hAnsi="Times New Roman"/>
          <w:sz w:val="24"/>
          <w:szCs w:val="24"/>
          <w:lang w:val="en-GB"/>
        </w:rPr>
        <w:t xml:space="preserve"> Workshop for Educational Administrators at the Central Level in Nay </w:t>
      </w:r>
      <w:proofErr w:type="spellStart"/>
      <w:r w:rsidRPr="007C2F29">
        <w:rPr>
          <w:rFonts w:ascii="Times New Roman" w:hAnsi="Times New Roman"/>
          <w:sz w:val="24"/>
          <w:szCs w:val="24"/>
          <w:lang w:val="en-GB"/>
        </w:rPr>
        <w:t>Pyi</w:t>
      </w:r>
      <w:proofErr w:type="spellEnd"/>
      <w:r w:rsidRPr="007C2F29">
        <w:rPr>
          <w:rFonts w:ascii="Times New Roman" w:hAnsi="Times New Roman"/>
          <w:sz w:val="24"/>
          <w:szCs w:val="24"/>
          <w:lang w:val="en-GB"/>
        </w:rPr>
        <w:t xml:space="preserve"> Taw. The number of participants was 55 who were Directors-General, Deputy Directors-General, State/Region Education Officers and Principals of Education Colleges participated in the workshop.</w:t>
      </w:r>
    </w:p>
    <w:p w:rsidR="00F35A61" w:rsidRPr="007C2F29" w:rsidRDefault="00F35A61" w:rsidP="00C70E24">
      <w:pPr>
        <w:pStyle w:val="ListParagraph"/>
        <w:rPr>
          <w:rFonts w:ascii="Times New Roman" w:hAnsi="Times New Roman"/>
          <w:sz w:val="24"/>
          <w:szCs w:val="24"/>
          <w:lang w:val="en-GB"/>
        </w:rPr>
      </w:pPr>
    </w:p>
    <w:p w:rsidR="00C70E24" w:rsidRPr="007C2F29" w:rsidRDefault="00C70E24" w:rsidP="00C70E24">
      <w:pPr>
        <w:pStyle w:val="ListParagraph"/>
        <w:rPr>
          <w:rFonts w:ascii="Times New Roman" w:hAnsi="Times New Roman"/>
          <w:sz w:val="24"/>
          <w:szCs w:val="24"/>
          <w:lang w:val="en-GB"/>
        </w:rPr>
      </w:pPr>
      <w:r w:rsidRPr="007C2F29">
        <w:rPr>
          <w:rFonts w:ascii="Times New Roman" w:hAnsi="Times New Roman"/>
          <w:sz w:val="24"/>
          <w:szCs w:val="24"/>
          <w:lang w:val="en-GB"/>
        </w:rPr>
        <w:t xml:space="preserve">On 15-17 August, 2013, </w:t>
      </w:r>
      <w:proofErr w:type="spellStart"/>
      <w:r w:rsidRPr="007C2F29">
        <w:rPr>
          <w:rFonts w:ascii="Times New Roman" w:hAnsi="Times New Roman"/>
          <w:sz w:val="24"/>
          <w:szCs w:val="24"/>
          <w:lang w:val="en-GB"/>
        </w:rPr>
        <w:t>MoE</w:t>
      </w:r>
      <w:proofErr w:type="spellEnd"/>
      <w:r w:rsidRPr="007C2F29">
        <w:rPr>
          <w:rFonts w:ascii="Times New Roman" w:hAnsi="Times New Roman"/>
          <w:sz w:val="24"/>
          <w:szCs w:val="24"/>
          <w:lang w:val="en-GB"/>
        </w:rPr>
        <w:t xml:space="preserve"> and SCI jointly organized a 3-day DRR in Education and INEE Minimum Standard for Educational Administra</w:t>
      </w:r>
      <w:r w:rsidR="00F35A61" w:rsidRPr="007C2F29">
        <w:rPr>
          <w:rFonts w:ascii="Times New Roman" w:hAnsi="Times New Roman"/>
          <w:sz w:val="24"/>
          <w:szCs w:val="24"/>
          <w:lang w:val="en-GB"/>
        </w:rPr>
        <w:t xml:space="preserve">tors at the </w:t>
      </w:r>
      <w:proofErr w:type="spellStart"/>
      <w:r w:rsidR="00F35A61" w:rsidRPr="007C2F29">
        <w:rPr>
          <w:rFonts w:ascii="Times New Roman" w:hAnsi="Times New Roman"/>
          <w:sz w:val="24"/>
          <w:szCs w:val="24"/>
          <w:lang w:val="en-GB"/>
        </w:rPr>
        <w:t>Bago</w:t>
      </w:r>
      <w:proofErr w:type="spellEnd"/>
      <w:r w:rsidR="00F35A61" w:rsidRPr="007C2F29">
        <w:rPr>
          <w:rFonts w:ascii="Times New Roman" w:hAnsi="Times New Roman"/>
          <w:sz w:val="24"/>
          <w:szCs w:val="24"/>
          <w:lang w:val="en-GB"/>
        </w:rPr>
        <w:t xml:space="preserve"> Region</w:t>
      </w:r>
      <w:r w:rsidRPr="007C2F29">
        <w:rPr>
          <w:rFonts w:ascii="Times New Roman" w:hAnsi="Times New Roman"/>
          <w:sz w:val="24"/>
          <w:szCs w:val="24"/>
          <w:lang w:val="en-GB"/>
        </w:rPr>
        <w:t xml:space="preserve">. The number of participants was 65 who were Division Education Officer, District Education </w:t>
      </w:r>
      <w:r w:rsidRPr="007C2F29">
        <w:rPr>
          <w:rFonts w:ascii="Times New Roman" w:hAnsi="Times New Roman"/>
          <w:sz w:val="24"/>
          <w:szCs w:val="24"/>
          <w:lang w:val="en-GB"/>
        </w:rPr>
        <w:lastRenderedPageBreak/>
        <w:t xml:space="preserve">Officer, Township Education Officer and Assistant Education Officer participated in the workshop. </w:t>
      </w:r>
    </w:p>
    <w:p w:rsidR="00C70E24" w:rsidRPr="007C2F29" w:rsidRDefault="00C70E24" w:rsidP="00C70E24">
      <w:pPr>
        <w:pStyle w:val="ListParagraph"/>
        <w:rPr>
          <w:rFonts w:ascii="Times New Roman" w:hAnsi="Times New Roman"/>
          <w:sz w:val="24"/>
          <w:szCs w:val="24"/>
          <w:lang w:val="en-GB"/>
        </w:rPr>
      </w:pPr>
    </w:p>
    <w:p w:rsidR="00C70E24" w:rsidRPr="007C2F29" w:rsidRDefault="00C70E24" w:rsidP="00C70E24">
      <w:pPr>
        <w:pStyle w:val="ListParagraph"/>
        <w:rPr>
          <w:rFonts w:ascii="Times New Roman" w:hAnsi="Times New Roman"/>
          <w:sz w:val="24"/>
          <w:szCs w:val="24"/>
          <w:u w:val="single"/>
          <w:lang w:val="en-GB"/>
        </w:rPr>
      </w:pPr>
    </w:p>
    <w:p w:rsidR="00C70E24" w:rsidRPr="007C2F29" w:rsidRDefault="008A2B35" w:rsidP="00C70E24">
      <w:pPr>
        <w:rPr>
          <w:rFonts w:ascii="Times New Roman" w:hAnsi="Times New Roman" w:cs="Times New Roman"/>
          <w:sz w:val="24"/>
          <w:szCs w:val="24"/>
          <w:u w:val="single"/>
        </w:rPr>
      </w:pPr>
      <w:r w:rsidRPr="007C2F29">
        <w:rPr>
          <w:rFonts w:ascii="Times New Roman" w:hAnsi="Times New Roman" w:cs="Times New Roman"/>
          <w:sz w:val="24"/>
          <w:szCs w:val="24"/>
          <w:u w:val="single"/>
        </w:rPr>
        <w:t>SEEDS Asia</w:t>
      </w:r>
    </w:p>
    <w:p w:rsidR="008A2B35" w:rsidRPr="007C2F29" w:rsidRDefault="006C6954" w:rsidP="00BF19C8">
      <w:pPr>
        <w:jc w:val="both"/>
        <w:rPr>
          <w:rFonts w:ascii="Times New Roman" w:hAnsi="Times New Roman" w:cs="Times New Roman"/>
          <w:sz w:val="24"/>
          <w:szCs w:val="24"/>
        </w:rPr>
      </w:pPr>
      <w:r w:rsidRPr="007C2F29">
        <w:rPr>
          <w:rFonts w:ascii="Times New Roman" w:hAnsi="Times New Roman" w:cs="Times New Roman"/>
          <w:sz w:val="24"/>
          <w:szCs w:val="24"/>
        </w:rPr>
        <w:t>SEEDS Asia organiz</w:t>
      </w:r>
      <w:r w:rsidR="008A2B35" w:rsidRPr="007C2F29">
        <w:rPr>
          <w:rFonts w:ascii="Times New Roman" w:hAnsi="Times New Roman" w:cs="Times New Roman"/>
          <w:sz w:val="24"/>
          <w:szCs w:val="24"/>
        </w:rPr>
        <w:t xml:space="preserve">ed DRR Resource Pack </w:t>
      </w:r>
      <w:r w:rsidR="00BF19C8" w:rsidRPr="007C2F29">
        <w:rPr>
          <w:rFonts w:ascii="Times New Roman" w:hAnsi="Times New Roman" w:cs="Times New Roman"/>
          <w:sz w:val="24"/>
          <w:szCs w:val="24"/>
        </w:rPr>
        <w:t>Training Workshops in Mandalay R</w:t>
      </w:r>
      <w:r w:rsidR="008A2B35" w:rsidRPr="007C2F29">
        <w:rPr>
          <w:rFonts w:ascii="Times New Roman" w:hAnsi="Times New Roman" w:cs="Times New Roman"/>
          <w:sz w:val="24"/>
          <w:szCs w:val="24"/>
        </w:rPr>
        <w:t xml:space="preserve">egion in July &amp; August 2013 with the support of </w:t>
      </w:r>
      <w:proofErr w:type="spellStart"/>
      <w:r w:rsidR="008A2B35" w:rsidRPr="007C2F29">
        <w:rPr>
          <w:rFonts w:ascii="Times New Roman" w:hAnsi="Times New Roman" w:cs="Times New Roman"/>
          <w:sz w:val="24"/>
          <w:szCs w:val="24"/>
        </w:rPr>
        <w:t>MoE</w:t>
      </w:r>
      <w:proofErr w:type="spellEnd"/>
      <w:r w:rsidR="008A2B35" w:rsidRPr="007C2F29">
        <w:rPr>
          <w:rFonts w:ascii="Times New Roman" w:hAnsi="Times New Roman" w:cs="Times New Roman"/>
          <w:sz w:val="24"/>
          <w:szCs w:val="24"/>
        </w:rPr>
        <w:t xml:space="preserve"> &amp; UNESCO.  Total 195 </w:t>
      </w:r>
      <w:r w:rsidR="00BF19C8" w:rsidRPr="007C2F29">
        <w:rPr>
          <w:rFonts w:ascii="Times New Roman" w:hAnsi="Times New Roman" w:cs="Times New Roman"/>
          <w:sz w:val="24"/>
          <w:szCs w:val="24"/>
        </w:rPr>
        <w:t xml:space="preserve">participants </w:t>
      </w:r>
      <w:r w:rsidR="008A2B35" w:rsidRPr="007C2F29">
        <w:rPr>
          <w:rFonts w:ascii="Times New Roman" w:hAnsi="Times New Roman" w:cs="Times New Roman"/>
          <w:sz w:val="24"/>
          <w:szCs w:val="24"/>
        </w:rPr>
        <w:t>were trained including</w:t>
      </w:r>
      <w:r w:rsidR="00BF19C8" w:rsidRPr="007C2F29">
        <w:rPr>
          <w:rFonts w:ascii="Times New Roman" w:hAnsi="Times New Roman" w:cs="Times New Roman"/>
          <w:sz w:val="24"/>
          <w:szCs w:val="24"/>
        </w:rPr>
        <w:t xml:space="preserve"> </w:t>
      </w:r>
      <w:r w:rsidR="008A2B35" w:rsidRPr="007C2F29">
        <w:rPr>
          <w:rFonts w:ascii="Times New Roman" w:hAnsi="Times New Roman" w:cs="Times New Roman"/>
          <w:sz w:val="24"/>
          <w:szCs w:val="24"/>
        </w:rPr>
        <w:t>Township Education Officer</w:t>
      </w:r>
      <w:r w:rsidR="00BF19C8" w:rsidRPr="007C2F29">
        <w:rPr>
          <w:rFonts w:ascii="Times New Roman" w:hAnsi="Times New Roman" w:cs="Times New Roman"/>
          <w:sz w:val="24"/>
          <w:szCs w:val="24"/>
        </w:rPr>
        <w:t>s</w:t>
      </w:r>
      <w:r w:rsidR="008A2B35" w:rsidRPr="007C2F29">
        <w:rPr>
          <w:rFonts w:ascii="Times New Roman" w:hAnsi="Times New Roman" w:cs="Times New Roman"/>
          <w:sz w:val="24"/>
          <w:szCs w:val="24"/>
        </w:rPr>
        <w:t xml:space="preserve">, Deputy Township Education Officers, Assistant Township Education Officers, School Principals &amp; teachers from SEEDS Asia's target schools from Chan Aye </w:t>
      </w:r>
      <w:proofErr w:type="spellStart"/>
      <w:r w:rsidR="008A2B35" w:rsidRPr="007C2F29">
        <w:rPr>
          <w:rFonts w:ascii="Times New Roman" w:hAnsi="Times New Roman" w:cs="Times New Roman"/>
          <w:sz w:val="24"/>
          <w:szCs w:val="24"/>
        </w:rPr>
        <w:t>Tha</w:t>
      </w:r>
      <w:proofErr w:type="spellEnd"/>
      <w:r w:rsidR="008A2B35" w:rsidRPr="007C2F29">
        <w:rPr>
          <w:rFonts w:ascii="Times New Roman" w:hAnsi="Times New Roman" w:cs="Times New Roman"/>
          <w:sz w:val="24"/>
          <w:szCs w:val="24"/>
        </w:rPr>
        <w:t xml:space="preserve"> </w:t>
      </w:r>
      <w:proofErr w:type="spellStart"/>
      <w:r w:rsidR="008A2B35" w:rsidRPr="007C2F29">
        <w:rPr>
          <w:rFonts w:ascii="Times New Roman" w:hAnsi="Times New Roman" w:cs="Times New Roman"/>
          <w:sz w:val="24"/>
          <w:szCs w:val="24"/>
        </w:rPr>
        <w:t>Zan</w:t>
      </w:r>
      <w:proofErr w:type="spellEnd"/>
      <w:r w:rsidR="008A2B35" w:rsidRPr="007C2F29">
        <w:rPr>
          <w:rFonts w:ascii="Times New Roman" w:hAnsi="Times New Roman" w:cs="Times New Roman"/>
          <w:sz w:val="24"/>
          <w:szCs w:val="24"/>
        </w:rPr>
        <w:t xml:space="preserve"> Township</w:t>
      </w:r>
      <w:r w:rsidR="00BF19C8" w:rsidRPr="007C2F29">
        <w:rPr>
          <w:rFonts w:ascii="Times New Roman" w:hAnsi="Times New Roman" w:cs="Times New Roman"/>
          <w:sz w:val="24"/>
          <w:szCs w:val="24"/>
        </w:rPr>
        <w:t xml:space="preserve"> </w:t>
      </w:r>
      <w:r w:rsidR="008A2B35" w:rsidRPr="007C2F29">
        <w:rPr>
          <w:rFonts w:ascii="Times New Roman" w:hAnsi="Times New Roman" w:cs="Times New Roman"/>
          <w:sz w:val="24"/>
          <w:szCs w:val="24"/>
        </w:rPr>
        <w:t xml:space="preserve">(70 schools) and </w:t>
      </w:r>
      <w:proofErr w:type="spellStart"/>
      <w:r w:rsidR="008A2B35" w:rsidRPr="007C2F29">
        <w:rPr>
          <w:rFonts w:ascii="Times New Roman" w:hAnsi="Times New Roman" w:cs="Times New Roman"/>
          <w:sz w:val="24"/>
          <w:szCs w:val="24"/>
        </w:rPr>
        <w:t>Singu</w:t>
      </w:r>
      <w:proofErr w:type="spellEnd"/>
      <w:r w:rsidR="008A2B35" w:rsidRPr="007C2F29">
        <w:rPr>
          <w:rFonts w:ascii="Times New Roman" w:hAnsi="Times New Roman" w:cs="Times New Roman"/>
          <w:sz w:val="24"/>
          <w:szCs w:val="24"/>
        </w:rPr>
        <w:t xml:space="preserve"> Township</w:t>
      </w:r>
      <w:r w:rsidR="00BF19C8" w:rsidRPr="007C2F29">
        <w:rPr>
          <w:rFonts w:ascii="Times New Roman" w:hAnsi="Times New Roman" w:cs="Times New Roman"/>
          <w:sz w:val="24"/>
          <w:szCs w:val="24"/>
        </w:rPr>
        <w:t xml:space="preserve"> </w:t>
      </w:r>
      <w:r w:rsidR="008A2B35" w:rsidRPr="007C2F29">
        <w:rPr>
          <w:rFonts w:ascii="Times New Roman" w:hAnsi="Times New Roman" w:cs="Times New Roman"/>
          <w:sz w:val="24"/>
          <w:szCs w:val="24"/>
        </w:rPr>
        <w:t>(110 schools)</w:t>
      </w:r>
      <w:r w:rsidR="008F2015" w:rsidRPr="007C2F29">
        <w:rPr>
          <w:rFonts w:ascii="Times New Roman" w:hAnsi="Times New Roman" w:cs="Times New Roman"/>
          <w:sz w:val="24"/>
          <w:szCs w:val="24"/>
        </w:rPr>
        <w:t xml:space="preserve"> in Mandalay Region</w:t>
      </w:r>
      <w:r w:rsidR="008A2B35" w:rsidRPr="007C2F29">
        <w:rPr>
          <w:rFonts w:ascii="Times New Roman" w:hAnsi="Times New Roman" w:cs="Times New Roman"/>
          <w:sz w:val="24"/>
          <w:szCs w:val="24"/>
        </w:rPr>
        <w:t xml:space="preserve">. After the resource Pack training, </w:t>
      </w:r>
      <w:r w:rsidRPr="007C2F29">
        <w:rPr>
          <w:rFonts w:ascii="Times New Roman" w:hAnsi="Times New Roman" w:cs="Times New Roman"/>
          <w:sz w:val="24"/>
          <w:szCs w:val="24"/>
        </w:rPr>
        <w:t xml:space="preserve">the teachers who attended the resource pack training conducted DRR training to students </w:t>
      </w:r>
      <w:r w:rsidR="008A2B35" w:rsidRPr="007C2F29">
        <w:rPr>
          <w:rFonts w:ascii="Times New Roman" w:hAnsi="Times New Roman" w:cs="Times New Roman"/>
          <w:sz w:val="24"/>
          <w:szCs w:val="24"/>
        </w:rPr>
        <w:t>by utilizing of Mob</w:t>
      </w:r>
      <w:r w:rsidR="00BF19C8" w:rsidRPr="007C2F29">
        <w:rPr>
          <w:rFonts w:ascii="Times New Roman" w:hAnsi="Times New Roman" w:cs="Times New Roman"/>
          <w:sz w:val="24"/>
          <w:szCs w:val="24"/>
        </w:rPr>
        <w:t>ile Knowledge Resource Centre. I</w:t>
      </w:r>
      <w:r w:rsidR="008A2B35" w:rsidRPr="007C2F29">
        <w:rPr>
          <w:rFonts w:ascii="Times New Roman" w:hAnsi="Times New Roman" w:cs="Times New Roman"/>
          <w:sz w:val="24"/>
          <w:szCs w:val="24"/>
        </w:rPr>
        <w:t>n September, following up visits in the two townships were also conducted in order to confirm the effectiveness and their initiatives. </w:t>
      </w:r>
    </w:p>
    <w:p w:rsidR="008A2B35" w:rsidRPr="007C2F29" w:rsidRDefault="00BF19C8" w:rsidP="00E07BAA">
      <w:pPr>
        <w:pStyle w:val="NoSpacing"/>
        <w:jc w:val="both"/>
        <w:rPr>
          <w:rFonts w:ascii="Times New Roman" w:hAnsi="Times New Roman" w:cs="Times New Roman"/>
          <w:sz w:val="24"/>
          <w:szCs w:val="24"/>
        </w:rPr>
      </w:pPr>
      <w:r w:rsidRPr="007C2F29">
        <w:rPr>
          <w:rFonts w:ascii="Times New Roman" w:hAnsi="Times New Roman" w:cs="Times New Roman"/>
          <w:sz w:val="24"/>
          <w:szCs w:val="24"/>
        </w:rPr>
        <w:t xml:space="preserve">SEEDS Asia also visited </w:t>
      </w:r>
      <w:proofErr w:type="spellStart"/>
      <w:r w:rsidR="008A2B35" w:rsidRPr="007C2F29">
        <w:rPr>
          <w:rFonts w:ascii="Times New Roman" w:hAnsi="Times New Roman" w:cs="Times New Roman"/>
          <w:sz w:val="24"/>
          <w:szCs w:val="24"/>
        </w:rPr>
        <w:t>Wakema</w:t>
      </w:r>
      <w:proofErr w:type="spellEnd"/>
      <w:r w:rsidRPr="007C2F29">
        <w:rPr>
          <w:rFonts w:ascii="Times New Roman" w:hAnsi="Times New Roman" w:cs="Times New Roman"/>
          <w:sz w:val="24"/>
          <w:szCs w:val="24"/>
        </w:rPr>
        <w:t xml:space="preserve"> </w:t>
      </w:r>
      <w:proofErr w:type="gramStart"/>
      <w:r w:rsidRPr="007C2F29">
        <w:rPr>
          <w:rFonts w:ascii="Times New Roman" w:hAnsi="Times New Roman" w:cs="Times New Roman"/>
          <w:sz w:val="24"/>
          <w:szCs w:val="24"/>
        </w:rPr>
        <w:t>township</w:t>
      </w:r>
      <w:proofErr w:type="gramEnd"/>
      <w:r w:rsidR="008A2B35" w:rsidRPr="007C2F29">
        <w:rPr>
          <w:rFonts w:ascii="Times New Roman" w:hAnsi="Times New Roman" w:cs="Times New Roman"/>
          <w:sz w:val="24"/>
          <w:szCs w:val="24"/>
        </w:rPr>
        <w:t xml:space="preserve"> </w:t>
      </w:r>
      <w:r w:rsidRPr="007C2F29">
        <w:rPr>
          <w:rFonts w:ascii="Times New Roman" w:hAnsi="Times New Roman" w:cs="Times New Roman"/>
          <w:sz w:val="24"/>
          <w:szCs w:val="24"/>
        </w:rPr>
        <w:t xml:space="preserve">in Irrawaddy Region </w:t>
      </w:r>
      <w:r w:rsidR="008A2B35" w:rsidRPr="007C2F29">
        <w:rPr>
          <w:rFonts w:ascii="Times New Roman" w:hAnsi="Times New Roman" w:cs="Times New Roman"/>
          <w:sz w:val="24"/>
          <w:szCs w:val="24"/>
        </w:rPr>
        <w:t xml:space="preserve">and </w:t>
      </w:r>
      <w:proofErr w:type="spellStart"/>
      <w:r w:rsidR="006C6954" w:rsidRPr="007C2F29">
        <w:rPr>
          <w:rFonts w:ascii="Times New Roman" w:hAnsi="Times New Roman" w:cs="Times New Roman"/>
          <w:sz w:val="24"/>
          <w:szCs w:val="24"/>
        </w:rPr>
        <w:t>Seikyi</w:t>
      </w:r>
      <w:proofErr w:type="spellEnd"/>
      <w:r w:rsidR="006C6954" w:rsidRPr="007C2F29">
        <w:rPr>
          <w:rFonts w:ascii="Times New Roman" w:hAnsi="Times New Roman" w:cs="Times New Roman"/>
          <w:sz w:val="24"/>
          <w:szCs w:val="24"/>
        </w:rPr>
        <w:t>-</w:t>
      </w:r>
      <w:proofErr w:type="spellStart"/>
      <w:r w:rsidR="006C6954" w:rsidRPr="007C2F29">
        <w:rPr>
          <w:rFonts w:ascii="Times New Roman" w:hAnsi="Times New Roman" w:cs="Times New Roman"/>
          <w:sz w:val="24"/>
          <w:szCs w:val="24"/>
        </w:rPr>
        <w:t>Kanaung</w:t>
      </w:r>
      <w:proofErr w:type="spellEnd"/>
      <w:r w:rsidR="006C6954" w:rsidRPr="007C2F29">
        <w:rPr>
          <w:rFonts w:ascii="Times New Roman" w:hAnsi="Times New Roman" w:cs="Times New Roman"/>
          <w:sz w:val="24"/>
          <w:szCs w:val="24"/>
        </w:rPr>
        <w:t>-to</w:t>
      </w:r>
      <w:r w:rsidR="008A2B35" w:rsidRPr="007C2F29">
        <w:rPr>
          <w:rFonts w:ascii="Times New Roman" w:hAnsi="Times New Roman" w:cs="Times New Roman"/>
          <w:sz w:val="24"/>
          <w:szCs w:val="24"/>
        </w:rPr>
        <w:t> t</w:t>
      </w:r>
      <w:r w:rsidRPr="007C2F29">
        <w:rPr>
          <w:rFonts w:ascii="Times New Roman" w:hAnsi="Times New Roman" w:cs="Times New Roman"/>
          <w:sz w:val="24"/>
          <w:szCs w:val="24"/>
        </w:rPr>
        <w:t xml:space="preserve">ownship in Yangon Region </w:t>
      </w:r>
      <w:r w:rsidR="008A2B35" w:rsidRPr="007C2F29">
        <w:rPr>
          <w:rFonts w:ascii="Times New Roman" w:hAnsi="Times New Roman" w:cs="Times New Roman"/>
          <w:sz w:val="24"/>
          <w:szCs w:val="24"/>
        </w:rPr>
        <w:t>in July and Augu</w:t>
      </w:r>
      <w:r w:rsidR="008F2015" w:rsidRPr="007C2F29">
        <w:rPr>
          <w:rFonts w:ascii="Times New Roman" w:hAnsi="Times New Roman" w:cs="Times New Roman"/>
          <w:sz w:val="24"/>
          <w:szCs w:val="24"/>
        </w:rPr>
        <w:t xml:space="preserve">st 2013 with MOE officials as </w:t>
      </w:r>
      <w:r w:rsidR="008A2B35" w:rsidRPr="007C2F29">
        <w:rPr>
          <w:rFonts w:ascii="Times New Roman" w:hAnsi="Times New Roman" w:cs="Times New Roman"/>
          <w:sz w:val="24"/>
          <w:szCs w:val="24"/>
        </w:rPr>
        <w:t>part of follo</w:t>
      </w:r>
      <w:r w:rsidR="008F2015" w:rsidRPr="007C2F29">
        <w:rPr>
          <w:rFonts w:ascii="Times New Roman" w:hAnsi="Times New Roman" w:cs="Times New Roman"/>
          <w:sz w:val="24"/>
          <w:szCs w:val="24"/>
        </w:rPr>
        <w:t>w-</w:t>
      </w:r>
      <w:r w:rsidR="006C6954" w:rsidRPr="007C2F29">
        <w:rPr>
          <w:rFonts w:ascii="Times New Roman" w:hAnsi="Times New Roman" w:cs="Times New Roman"/>
          <w:sz w:val="24"/>
          <w:szCs w:val="24"/>
        </w:rPr>
        <w:t>up activities of last year</w:t>
      </w:r>
      <w:r w:rsidR="008A2B35" w:rsidRPr="007C2F29">
        <w:rPr>
          <w:rFonts w:ascii="Times New Roman" w:hAnsi="Times New Roman" w:cs="Times New Roman"/>
          <w:sz w:val="24"/>
          <w:szCs w:val="24"/>
        </w:rPr>
        <w:t xml:space="preserve"> Re</w:t>
      </w:r>
      <w:r w:rsidR="008F2015" w:rsidRPr="007C2F29">
        <w:rPr>
          <w:rFonts w:ascii="Times New Roman" w:hAnsi="Times New Roman" w:cs="Times New Roman"/>
          <w:sz w:val="24"/>
          <w:szCs w:val="24"/>
        </w:rPr>
        <w:t>source pack training. The teach</w:t>
      </w:r>
      <w:r w:rsidR="008A2B35" w:rsidRPr="007C2F29">
        <w:rPr>
          <w:rFonts w:ascii="Times New Roman" w:hAnsi="Times New Roman" w:cs="Times New Roman"/>
          <w:sz w:val="24"/>
          <w:szCs w:val="24"/>
        </w:rPr>
        <w:t>e</w:t>
      </w:r>
      <w:r w:rsidR="008F2015" w:rsidRPr="007C2F29">
        <w:rPr>
          <w:rFonts w:ascii="Times New Roman" w:hAnsi="Times New Roman" w:cs="Times New Roman"/>
          <w:sz w:val="24"/>
          <w:szCs w:val="24"/>
        </w:rPr>
        <w:t>r</w:t>
      </w:r>
      <w:r w:rsidR="008A2B35" w:rsidRPr="007C2F29">
        <w:rPr>
          <w:rFonts w:ascii="Times New Roman" w:hAnsi="Times New Roman" w:cs="Times New Roman"/>
          <w:sz w:val="24"/>
          <w:szCs w:val="24"/>
        </w:rPr>
        <w:t xml:space="preserve">s from the six schools from each </w:t>
      </w:r>
      <w:proofErr w:type="gramStart"/>
      <w:r w:rsidR="008A2B35" w:rsidRPr="007C2F29">
        <w:rPr>
          <w:rFonts w:ascii="Times New Roman" w:hAnsi="Times New Roman" w:cs="Times New Roman"/>
          <w:sz w:val="24"/>
          <w:szCs w:val="24"/>
        </w:rPr>
        <w:t>townships</w:t>
      </w:r>
      <w:proofErr w:type="gramEnd"/>
      <w:r w:rsidR="008A2B35" w:rsidRPr="007C2F29">
        <w:rPr>
          <w:rFonts w:ascii="Times New Roman" w:hAnsi="Times New Roman" w:cs="Times New Roman"/>
          <w:sz w:val="24"/>
          <w:szCs w:val="24"/>
        </w:rPr>
        <w:t xml:space="preserve"> (SEEDS Asia's target schools) in last year became resource persons for DRR awar</w:t>
      </w:r>
      <w:r w:rsidR="008F2015" w:rsidRPr="007C2F29">
        <w:rPr>
          <w:rFonts w:ascii="Times New Roman" w:hAnsi="Times New Roman" w:cs="Times New Roman"/>
          <w:sz w:val="24"/>
          <w:szCs w:val="24"/>
        </w:rPr>
        <w:t>e</w:t>
      </w:r>
      <w:r w:rsidR="008A2B35" w:rsidRPr="007C2F29">
        <w:rPr>
          <w:rFonts w:ascii="Times New Roman" w:hAnsi="Times New Roman" w:cs="Times New Roman"/>
          <w:sz w:val="24"/>
          <w:szCs w:val="24"/>
        </w:rPr>
        <w:t>ness training this year and HVCA analysis and community disaster plan were made in cooperation between school and community. </w:t>
      </w:r>
      <w:r w:rsidR="008F2015" w:rsidRPr="007C2F29">
        <w:rPr>
          <w:rFonts w:ascii="Times New Roman" w:hAnsi="Times New Roman" w:cs="Times New Roman"/>
          <w:sz w:val="24"/>
          <w:szCs w:val="24"/>
        </w:rPr>
        <w:t>F</w:t>
      </w:r>
      <w:r w:rsidR="008A2B35" w:rsidRPr="007C2F29">
        <w:rPr>
          <w:rFonts w:ascii="Times New Roman" w:hAnsi="Times New Roman" w:cs="Times New Roman"/>
          <w:sz w:val="24"/>
          <w:szCs w:val="24"/>
        </w:rPr>
        <w:t>ollow-up/monitoring visits were also made in each township September with MOE officials.</w:t>
      </w:r>
      <w:r w:rsidR="008A2B35" w:rsidRPr="007C2F29">
        <w:rPr>
          <w:rFonts w:ascii="Times New Roman" w:hAnsi="Times New Roman" w:cs="Times New Roman"/>
          <w:sz w:val="24"/>
          <w:szCs w:val="24"/>
        </w:rPr>
        <w:br/>
      </w:r>
      <w:r w:rsidR="008A2B35" w:rsidRPr="007C2F29">
        <w:rPr>
          <w:rFonts w:ascii="Times New Roman" w:hAnsi="Times New Roman" w:cs="Times New Roman"/>
          <w:sz w:val="24"/>
          <w:szCs w:val="24"/>
        </w:rPr>
        <w:br/>
        <w:t xml:space="preserve">SEEDS Asia also conducted a Workshop on Disaster Risk Reduction (DRR) &amp; Education for Sustainable Development (ESD) in Nay </w:t>
      </w:r>
      <w:proofErr w:type="spellStart"/>
      <w:r w:rsidR="008A2B35" w:rsidRPr="007C2F29">
        <w:rPr>
          <w:rFonts w:ascii="Times New Roman" w:hAnsi="Times New Roman" w:cs="Times New Roman"/>
          <w:sz w:val="24"/>
          <w:szCs w:val="24"/>
        </w:rPr>
        <w:t>Pyi</w:t>
      </w:r>
      <w:proofErr w:type="spellEnd"/>
      <w:r w:rsidR="008A2B35" w:rsidRPr="007C2F29">
        <w:rPr>
          <w:rFonts w:ascii="Times New Roman" w:hAnsi="Times New Roman" w:cs="Times New Roman"/>
          <w:sz w:val="24"/>
          <w:szCs w:val="24"/>
        </w:rPr>
        <w:t xml:space="preserve"> Taw with international speakers as res</w:t>
      </w:r>
      <w:r w:rsidR="008F2015" w:rsidRPr="007C2F29">
        <w:rPr>
          <w:rFonts w:ascii="Times New Roman" w:hAnsi="Times New Roman" w:cs="Times New Roman"/>
          <w:sz w:val="24"/>
          <w:szCs w:val="24"/>
        </w:rPr>
        <w:t>o</w:t>
      </w:r>
      <w:r w:rsidR="008A2B35" w:rsidRPr="007C2F29">
        <w:rPr>
          <w:rFonts w:ascii="Times New Roman" w:hAnsi="Times New Roman" w:cs="Times New Roman"/>
          <w:sz w:val="24"/>
          <w:szCs w:val="24"/>
        </w:rPr>
        <w:t>urce persons</w:t>
      </w:r>
      <w:r w:rsidR="008F2015" w:rsidRPr="007C2F29">
        <w:rPr>
          <w:rFonts w:ascii="Times New Roman" w:hAnsi="Times New Roman" w:cs="Times New Roman"/>
          <w:sz w:val="24"/>
          <w:szCs w:val="24"/>
        </w:rPr>
        <w:t xml:space="preserve"> in August 2013. </w:t>
      </w:r>
      <w:r w:rsidR="008A2B35" w:rsidRPr="007C2F29">
        <w:rPr>
          <w:rFonts w:ascii="Times New Roman" w:hAnsi="Times New Roman" w:cs="Times New Roman"/>
          <w:sz w:val="24"/>
          <w:szCs w:val="24"/>
        </w:rPr>
        <w:t xml:space="preserve">66 participants from 13 Government Departments, 2 INGOs, &amp; 1 LNGO </w:t>
      </w:r>
      <w:r w:rsidR="008F2015" w:rsidRPr="007C2F29">
        <w:rPr>
          <w:rFonts w:ascii="Times New Roman" w:hAnsi="Times New Roman" w:cs="Times New Roman"/>
          <w:sz w:val="24"/>
          <w:szCs w:val="24"/>
        </w:rPr>
        <w:t>were present</w:t>
      </w:r>
      <w:r w:rsidR="008A2B35" w:rsidRPr="007C2F29">
        <w:rPr>
          <w:rFonts w:ascii="Times New Roman" w:hAnsi="Times New Roman" w:cs="Times New Roman"/>
          <w:sz w:val="24"/>
          <w:szCs w:val="24"/>
        </w:rPr>
        <w:t>.</w:t>
      </w:r>
      <w:r w:rsidR="00CC7369" w:rsidRPr="007C2F29">
        <w:rPr>
          <w:rFonts w:ascii="Times New Roman" w:hAnsi="Times New Roman" w:cs="Times New Roman"/>
          <w:sz w:val="24"/>
          <w:szCs w:val="24"/>
        </w:rPr>
        <w:t xml:space="preserve"> ESD booklet of Myanmar version is </w:t>
      </w:r>
      <w:r w:rsidR="008A2B35" w:rsidRPr="007C2F29">
        <w:rPr>
          <w:rFonts w:ascii="Times New Roman" w:hAnsi="Times New Roman" w:cs="Times New Roman"/>
          <w:sz w:val="24"/>
          <w:szCs w:val="24"/>
        </w:rPr>
        <w:t xml:space="preserve">also available, and </w:t>
      </w:r>
      <w:r w:rsidR="00CC7369" w:rsidRPr="007C2F29">
        <w:rPr>
          <w:rFonts w:ascii="Times New Roman" w:hAnsi="Times New Roman" w:cs="Times New Roman"/>
          <w:sz w:val="24"/>
          <w:szCs w:val="24"/>
        </w:rPr>
        <w:t>will be available</w:t>
      </w:r>
      <w:r w:rsidR="008A2B35" w:rsidRPr="007C2F29">
        <w:rPr>
          <w:rFonts w:ascii="Times New Roman" w:hAnsi="Times New Roman" w:cs="Times New Roman"/>
          <w:sz w:val="24"/>
          <w:szCs w:val="24"/>
        </w:rPr>
        <w:t xml:space="preserve"> </w:t>
      </w:r>
      <w:proofErr w:type="spellStart"/>
      <w:r w:rsidR="008A2B35" w:rsidRPr="007C2F29">
        <w:rPr>
          <w:rFonts w:ascii="Times New Roman" w:hAnsi="Times New Roman" w:cs="Times New Roman"/>
          <w:sz w:val="24"/>
          <w:szCs w:val="24"/>
        </w:rPr>
        <w:t>though</w:t>
      </w:r>
      <w:proofErr w:type="spellEnd"/>
      <w:r w:rsidR="008A2B35" w:rsidRPr="007C2F29">
        <w:rPr>
          <w:rFonts w:ascii="Times New Roman" w:hAnsi="Times New Roman" w:cs="Times New Roman"/>
          <w:sz w:val="24"/>
          <w:szCs w:val="24"/>
        </w:rPr>
        <w:t xml:space="preserve"> website.</w:t>
      </w:r>
      <w:r w:rsidR="008A2B35" w:rsidRPr="007C2F29">
        <w:rPr>
          <w:rFonts w:ascii="Times New Roman" w:hAnsi="Times New Roman" w:cs="Times New Roman"/>
          <w:sz w:val="24"/>
          <w:szCs w:val="24"/>
        </w:rPr>
        <w:br/>
      </w:r>
      <w:r w:rsidR="008A2B35" w:rsidRPr="007C2F29">
        <w:rPr>
          <w:rFonts w:ascii="Times New Roman" w:hAnsi="Times New Roman" w:cs="Times New Roman"/>
          <w:sz w:val="24"/>
          <w:szCs w:val="24"/>
        </w:rPr>
        <w:br/>
      </w:r>
    </w:p>
    <w:p w:rsidR="00C25B7D" w:rsidRPr="007C2F29" w:rsidRDefault="00C25B7D" w:rsidP="00C25B7D">
      <w:pPr>
        <w:pStyle w:val="PlainText"/>
        <w:rPr>
          <w:rFonts w:ascii="Times New Roman" w:hAnsi="Times New Roman" w:cs="Times New Roman"/>
          <w:sz w:val="24"/>
          <w:szCs w:val="24"/>
          <w:u w:val="single"/>
        </w:rPr>
      </w:pPr>
      <w:r w:rsidRPr="007C2F29">
        <w:rPr>
          <w:rFonts w:ascii="Times New Roman" w:hAnsi="Times New Roman" w:cs="Times New Roman"/>
          <w:sz w:val="24"/>
          <w:szCs w:val="24"/>
          <w:u w:val="single"/>
        </w:rPr>
        <w:t>UN-Habitat</w:t>
      </w:r>
    </w:p>
    <w:p w:rsidR="00C25B7D" w:rsidRPr="007C2F29" w:rsidRDefault="00C25B7D" w:rsidP="00C25B7D">
      <w:pPr>
        <w:pStyle w:val="PlainText"/>
        <w:rPr>
          <w:rFonts w:ascii="Times New Roman" w:hAnsi="Times New Roman" w:cs="Times New Roman"/>
          <w:sz w:val="24"/>
          <w:szCs w:val="24"/>
        </w:rPr>
      </w:pPr>
    </w:p>
    <w:p w:rsidR="00C25B7D" w:rsidRPr="007C2F29" w:rsidRDefault="00C25B7D" w:rsidP="00C25B7D">
      <w:pPr>
        <w:pStyle w:val="PlainText"/>
        <w:rPr>
          <w:rFonts w:ascii="Times New Roman" w:hAnsi="Times New Roman" w:cs="Times New Roman"/>
          <w:sz w:val="24"/>
          <w:szCs w:val="24"/>
        </w:rPr>
      </w:pPr>
      <w:r w:rsidRPr="007C2F29">
        <w:rPr>
          <w:rFonts w:ascii="Times New Roman" w:hAnsi="Times New Roman" w:cs="Times New Roman"/>
          <w:sz w:val="24"/>
          <w:szCs w:val="24"/>
        </w:rPr>
        <w:t xml:space="preserve">UN-Habitat does not have any DRR Education project </w:t>
      </w:r>
      <w:r w:rsidR="00B83AC1" w:rsidRPr="007C2F29">
        <w:rPr>
          <w:rFonts w:ascii="Times New Roman" w:hAnsi="Times New Roman" w:cs="Times New Roman"/>
          <w:sz w:val="24"/>
          <w:szCs w:val="24"/>
        </w:rPr>
        <w:t xml:space="preserve">in Myanmar, </w:t>
      </w:r>
      <w:r w:rsidRPr="007C2F29">
        <w:rPr>
          <w:rFonts w:ascii="Times New Roman" w:hAnsi="Times New Roman" w:cs="Times New Roman"/>
          <w:sz w:val="24"/>
          <w:szCs w:val="24"/>
        </w:rPr>
        <w:t>but it is actively working on national building code standards that are relevant to DRR Education on the safety of schools and school children.</w:t>
      </w:r>
      <w:r w:rsidR="00B83AC1" w:rsidRPr="007C2F29">
        <w:rPr>
          <w:rFonts w:ascii="Times New Roman" w:hAnsi="Times New Roman" w:cs="Times New Roman"/>
          <w:sz w:val="24"/>
          <w:szCs w:val="24"/>
        </w:rPr>
        <w:t xml:space="preserve"> </w:t>
      </w:r>
      <w:r w:rsidRPr="007C2F29">
        <w:rPr>
          <w:rFonts w:ascii="Times New Roman" w:hAnsi="Times New Roman" w:cs="Times New Roman"/>
          <w:sz w:val="24"/>
          <w:szCs w:val="24"/>
        </w:rPr>
        <w:t xml:space="preserve">UN-Habitat </w:t>
      </w:r>
      <w:r w:rsidR="00B83AC1" w:rsidRPr="007C2F29">
        <w:rPr>
          <w:rFonts w:ascii="Times New Roman" w:hAnsi="Times New Roman" w:cs="Times New Roman"/>
          <w:sz w:val="24"/>
          <w:szCs w:val="24"/>
        </w:rPr>
        <w:t>will also be working</w:t>
      </w:r>
      <w:r w:rsidRPr="007C2F29">
        <w:rPr>
          <w:rFonts w:ascii="Times New Roman" w:hAnsi="Times New Roman" w:cs="Times New Roman"/>
          <w:sz w:val="24"/>
          <w:szCs w:val="24"/>
        </w:rPr>
        <w:t xml:space="preserve"> with UNESCO and Plan Myanmar to im</w:t>
      </w:r>
      <w:r w:rsidR="00B83AC1" w:rsidRPr="007C2F29">
        <w:rPr>
          <w:rFonts w:ascii="Times New Roman" w:hAnsi="Times New Roman" w:cs="Times New Roman"/>
          <w:sz w:val="24"/>
          <w:szCs w:val="24"/>
        </w:rPr>
        <w:t xml:space="preserve">plement safe school projects in future. </w:t>
      </w:r>
    </w:p>
    <w:p w:rsidR="00C25B7D" w:rsidRPr="007C2F29" w:rsidRDefault="00C25B7D" w:rsidP="00C25B7D">
      <w:pPr>
        <w:pStyle w:val="PlainText"/>
        <w:rPr>
          <w:rFonts w:ascii="Times New Roman" w:hAnsi="Times New Roman" w:cs="Times New Roman"/>
          <w:sz w:val="24"/>
          <w:szCs w:val="24"/>
          <w:u w:val="single"/>
        </w:rPr>
      </w:pPr>
    </w:p>
    <w:p w:rsidR="00C25B7D" w:rsidRPr="007C2F29" w:rsidRDefault="00C25B7D" w:rsidP="00C25B7D">
      <w:pPr>
        <w:pStyle w:val="PlainText"/>
        <w:rPr>
          <w:rFonts w:ascii="Times New Roman" w:hAnsi="Times New Roman" w:cs="Times New Roman"/>
          <w:sz w:val="24"/>
          <w:szCs w:val="24"/>
          <w:u w:val="single"/>
        </w:rPr>
      </w:pPr>
      <w:r w:rsidRPr="007C2F29">
        <w:rPr>
          <w:rFonts w:ascii="Times New Roman" w:hAnsi="Times New Roman" w:cs="Times New Roman"/>
          <w:sz w:val="24"/>
          <w:szCs w:val="24"/>
          <w:u w:val="single"/>
        </w:rPr>
        <w:t>UNICEF</w:t>
      </w:r>
    </w:p>
    <w:p w:rsidR="00B83AC1" w:rsidRPr="007C2F29" w:rsidRDefault="00B83AC1" w:rsidP="00C25B7D">
      <w:pPr>
        <w:pStyle w:val="PlainText"/>
        <w:rPr>
          <w:rFonts w:ascii="Times New Roman" w:hAnsi="Times New Roman" w:cs="Times New Roman"/>
          <w:b/>
          <w:sz w:val="24"/>
          <w:szCs w:val="24"/>
        </w:rPr>
      </w:pPr>
    </w:p>
    <w:p w:rsidR="00B03B16" w:rsidRPr="007C2F29" w:rsidRDefault="00B83AC1" w:rsidP="00D20A74">
      <w:pPr>
        <w:pStyle w:val="PlainText"/>
        <w:jc w:val="both"/>
        <w:rPr>
          <w:rFonts w:ascii="Times New Roman" w:hAnsi="Times New Roman" w:cs="Times New Roman"/>
          <w:sz w:val="24"/>
          <w:szCs w:val="24"/>
        </w:rPr>
      </w:pPr>
      <w:r w:rsidRPr="007C2F29">
        <w:rPr>
          <w:rFonts w:ascii="Times New Roman" w:hAnsi="Times New Roman" w:cs="Times New Roman"/>
          <w:sz w:val="24"/>
          <w:szCs w:val="24"/>
        </w:rPr>
        <w:t xml:space="preserve">UNICEF continued to co-lead Education Thematic Working Group </w:t>
      </w:r>
      <w:r w:rsidR="0009434F" w:rsidRPr="007C2F29">
        <w:rPr>
          <w:rFonts w:ascii="Times New Roman" w:hAnsi="Times New Roman" w:cs="Times New Roman"/>
          <w:sz w:val="24"/>
          <w:szCs w:val="24"/>
        </w:rPr>
        <w:t xml:space="preserve">(ETWG) </w:t>
      </w:r>
      <w:r w:rsidRPr="007C2F29">
        <w:rPr>
          <w:rFonts w:ascii="Times New Roman" w:hAnsi="Times New Roman" w:cs="Times New Roman"/>
          <w:sz w:val="24"/>
          <w:szCs w:val="24"/>
        </w:rPr>
        <w:t>with Save Children</w:t>
      </w:r>
      <w:r w:rsidR="0009434F" w:rsidRPr="007C2F29">
        <w:rPr>
          <w:rFonts w:ascii="Times New Roman" w:hAnsi="Times New Roman" w:cs="Times New Roman"/>
          <w:sz w:val="24"/>
          <w:szCs w:val="24"/>
        </w:rPr>
        <w:t xml:space="preserve"> to advocate for and support the collaborative establishment of a sound and sustainable national education system in Myanmar. DPRE WG is part of the border ETWG so in order to implement effective coordination approach, inclusiveness among the Government, LNGO</w:t>
      </w:r>
      <w:r w:rsidR="00D20A74" w:rsidRPr="007C2F29">
        <w:rPr>
          <w:rFonts w:ascii="Times New Roman" w:hAnsi="Times New Roman" w:cs="Times New Roman"/>
          <w:sz w:val="24"/>
          <w:szCs w:val="24"/>
        </w:rPr>
        <w:t xml:space="preserve">s, </w:t>
      </w:r>
      <w:proofErr w:type="gramStart"/>
      <w:r w:rsidR="00D20A74" w:rsidRPr="007C2F29">
        <w:rPr>
          <w:rFonts w:ascii="Times New Roman" w:hAnsi="Times New Roman" w:cs="Times New Roman"/>
          <w:sz w:val="24"/>
          <w:szCs w:val="24"/>
        </w:rPr>
        <w:t>INGOs</w:t>
      </w:r>
      <w:proofErr w:type="gramEnd"/>
      <w:r w:rsidR="00D20A74" w:rsidRPr="007C2F29">
        <w:rPr>
          <w:rFonts w:ascii="Times New Roman" w:hAnsi="Times New Roman" w:cs="Times New Roman"/>
          <w:sz w:val="24"/>
          <w:szCs w:val="24"/>
        </w:rPr>
        <w:t xml:space="preserve"> &amp; DOs are important. ETWG welcome those who work for education and still have not joined the network of ETWG to be the members of ETWG. Educational presentation can </w:t>
      </w:r>
      <w:r w:rsidR="00C17BC2" w:rsidRPr="007C2F29">
        <w:rPr>
          <w:rFonts w:ascii="Times New Roman" w:hAnsi="Times New Roman" w:cs="Times New Roman"/>
          <w:sz w:val="24"/>
          <w:szCs w:val="24"/>
        </w:rPr>
        <w:t xml:space="preserve">also </w:t>
      </w:r>
      <w:r w:rsidR="00D20A74" w:rsidRPr="007C2F29">
        <w:rPr>
          <w:rFonts w:ascii="Times New Roman" w:hAnsi="Times New Roman" w:cs="Times New Roman"/>
          <w:sz w:val="24"/>
          <w:szCs w:val="24"/>
        </w:rPr>
        <w:t xml:space="preserve">be conducted </w:t>
      </w:r>
      <w:r w:rsidR="00D20A74" w:rsidRPr="007C2F29">
        <w:rPr>
          <w:rFonts w:ascii="Times New Roman" w:hAnsi="Times New Roman" w:cs="Times New Roman"/>
          <w:sz w:val="24"/>
          <w:szCs w:val="24"/>
        </w:rPr>
        <w:lastRenderedPageBreak/>
        <w:t xml:space="preserve">during the ETWG meeting. </w:t>
      </w:r>
      <w:r w:rsidR="00C17BC2" w:rsidRPr="007C2F29">
        <w:rPr>
          <w:rFonts w:ascii="Times New Roman" w:hAnsi="Times New Roman" w:cs="Times New Roman"/>
          <w:sz w:val="24"/>
          <w:szCs w:val="24"/>
        </w:rPr>
        <w:t xml:space="preserve">UNECEF is also supporting analytical works on management and quality regarding primary education. </w:t>
      </w:r>
    </w:p>
    <w:p w:rsidR="00B03B16" w:rsidRPr="007C2F29" w:rsidRDefault="00B03B16" w:rsidP="00D20A74">
      <w:pPr>
        <w:pStyle w:val="PlainText"/>
        <w:jc w:val="both"/>
        <w:rPr>
          <w:rFonts w:ascii="Times New Roman" w:hAnsi="Times New Roman" w:cs="Times New Roman"/>
          <w:sz w:val="24"/>
          <w:szCs w:val="24"/>
        </w:rPr>
      </w:pPr>
    </w:p>
    <w:p w:rsidR="00C70E24" w:rsidRPr="007C2F29" w:rsidRDefault="00B03B16" w:rsidP="00D20A74">
      <w:pPr>
        <w:pStyle w:val="PlainText"/>
        <w:jc w:val="both"/>
        <w:rPr>
          <w:rFonts w:ascii="Times New Roman" w:hAnsi="Times New Roman" w:cs="Times New Roman"/>
          <w:sz w:val="24"/>
          <w:szCs w:val="24"/>
          <w:u w:val="single"/>
        </w:rPr>
      </w:pPr>
      <w:r w:rsidRPr="007C2F29">
        <w:rPr>
          <w:rFonts w:ascii="Times New Roman" w:hAnsi="Times New Roman" w:cs="Times New Roman"/>
          <w:sz w:val="24"/>
          <w:szCs w:val="24"/>
          <w:u w:val="single"/>
        </w:rPr>
        <w:t>UNESCO</w:t>
      </w:r>
      <w:r w:rsidR="00D20A74" w:rsidRPr="007C2F29">
        <w:rPr>
          <w:rFonts w:ascii="Times New Roman" w:hAnsi="Times New Roman" w:cs="Times New Roman"/>
          <w:sz w:val="24"/>
          <w:szCs w:val="24"/>
          <w:u w:val="single"/>
        </w:rPr>
        <w:t xml:space="preserve"> </w:t>
      </w:r>
    </w:p>
    <w:p w:rsidR="00B03B16" w:rsidRPr="007C2F29" w:rsidRDefault="00B03B16" w:rsidP="00D20A74">
      <w:pPr>
        <w:pStyle w:val="PlainText"/>
        <w:jc w:val="both"/>
        <w:rPr>
          <w:rFonts w:ascii="Times New Roman" w:hAnsi="Times New Roman" w:cs="Times New Roman"/>
          <w:b/>
          <w:sz w:val="24"/>
          <w:szCs w:val="24"/>
        </w:rPr>
      </w:pPr>
    </w:p>
    <w:p w:rsidR="00C70E24" w:rsidRPr="007C2F29" w:rsidRDefault="00B03B16" w:rsidP="002A5705">
      <w:pPr>
        <w:pStyle w:val="PlainText"/>
        <w:jc w:val="both"/>
        <w:rPr>
          <w:rFonts w:ascii="Times New Roman" w:hAnsi="Times New Roman" w:cs="Times New Roman"/>
          <w:sz w:val="24"/>
          <w:szCs w:val="24"/>
        </w:rPr>
      </w:pPr>
      <w:r w:rsidRPr="007C2F29">
        <w:rPr>
          <w:rFonts w:ascii="Times New Roman" w:hAnsi="Times New Roman" w:cs="Times New Roman"/>
          <w:sz w:val="24"/>
          <w:szCs w:val="24"/>
        </w:rPr>
        <w:t xml:space="preserve">DPRE WG should produce a </w:t>
      </w:r>
      <w:r w:rsidR="006463AB" w:rsidRPr="007C2F29">
        <w:rPr>
          <w:rFonts w:ascii="Times New Roman" w:hAnsi="Times New Roman" w:cs="Times New Roman"/>
          <w:sz w:val="24"/>
          <w:szCs w:val="24"/>
        </w:rPr>
        <w:t xml:space="preserve">4-5 page </w:t>
      </w:r>
      <w:r w:rsidRPr="007C2F29">
        <w:rPr>
          <w:rFonts w:ascii="Times New Roman" w:hAnsi="Times New Roman" w:cs="Times New Roman"/>
          <w:sz w:val="24"/>
          <w:szCs w:val="24"/>
        </w:rPr>
        <w:t xml:space="preserve">consolidated report </w:t>
      </w:r>
      <w:r w:rsidR="006463AB" w:rsidRPr="007C2F29">
        <w:rPr>
          <w:rFonts w:ascii="Times New Roman" w:hAnsi="Times New Roman" w:cs="Times New Roman"/>
          <w:sz w:val="24"/>
          <w:szCs w:val="24"/>
        </w:rPr>
        <w:t xml:space="preserve">as a group </w:t>
      </w:r>
      <w:r w:rsidRPr="007C2F29">
        <w:rPr>
          <w:rFonts w:ascii="Times New Roman" w:hAnsi="Times New Roman" w:cs="Times New Roman"/>
          <w:sz w:val="24"/>
          <w:szCs w:val="24"/>
        </w:rPr>
        <w:t xml:space="preserve">in which each organization has mentioned their DRR Education activities </w:t>
      </w:r>
      <w:r w:rsidR="006463AB" w:rsidRPr="007C2F29">
        <w:rPr>
          <w:rFonts w:ascii="Times New Roman" w:hAnsi="Times New Roman" w:cs="Times New Roman"/>
          <w:sz w:val="24"/>
          <w:szCs w:val="24"/>
        </w:rPr>
        <w:t xml:space="preserve">in 2012 &amp; 2013 for half page before in the end of this year. </w:t>
      </w:r>
      <w:r w:rsidR="008123AC" w:rsidRPr="007C2F29">
        <w:rPr>
          <w:rFonts w:ascii="Times New Roman" w:hAnsi="Times New Roman" w:cs="Times New Roman"/>
          <w:sz w:val="24"/>
          <w:szCs w:val="24"/>
        </w:rPr>
        <w:t xml:space="preserve">The resource pack or the glossary of DRR should not be revised at this point as they are jointly developed by </w:t>
      </w:r>
      <w:proofErr w:type="spellStart"/>
      <w:r w:rsidR="008123AC" w:rsidRPr="007C2F29">
        <w:rPr>
          <w:rFonts w:ascii="Times New Roman" w:hAnsi="Times New Roman" w:cs="Times New Roman"/>
          <w:sz w:val="24"/>
          <w:szCs w:val="24"/>
        </w:rPr>
        <w:t>MoE</w:t>
      </w:r>
      <w:proofErr w:type="spellEnd"/>
      <w:r w:rsidR="008123AC" w:rsidRPr="007C2F29">
        <w:rPr>
          <w:rFonts w:ascii="Times New Roman" w:hAnsi="Times New Roman" w:cs="Times New Roman"/>
          <w:sz w:val="24"/>
          <w:szCs w:val="24"/>
        </w:rPr>
        <w:t xml:space="preserve">. </w:t>
      </w:r>
      <w:proofErr w:type="spellStart"/>
      <w:r w:rsidR="008123AC" w:rsidRPr="007C2F29">
        <w:rPr>
          <w:rFonts w:ascii="Times New Roman" w:hAnsi="Times New Roman" w:cs="Times New Roman"/>
          <w:sz w:val="24"/>
          <w:szCs w:val="24"/>
        </w:rPr>
        <w:t>MoE</w:t>
      </w:r>
      <w:proofErr w:type="spellEnd"/>
      <w:r w:rsidR="008123AC" w:rsidRPr="007C2F29">
        <w:rPr>
          <w:rFonts w:ascii="Times New Roman" w:hAnsi="Times New Roman" w:cs="Times New Roman"/>
          <w:sz w:val="24"/>
          <w:szCs w:val="24"/>
        </w:rPr>
        <w:t xml:space="preserve"> is also pleased with the current contents of the resource pack so rather than </w:t>
      </w:r>
      <w:r w:rsidR="008675A4" w:rsidRPr="007C2F29">
        <w:rPr>
          <w:rFonts w:ascii="Times New Roman" w:hAnsi="Times New Roman" w:cs="Times New Roman"/>
          <w:sz w:val="24"/>
          <w:szCs w:val="24"/>
        </w:rPr>
        <w:t xml:space="preserve">being </w:t>
      </w:r>
      <w:r w:rsidR="008123AC" w:rsidRPr="007C2F29">
        <w:rPr>
          <w:rFonts w:ascii="Times New Roman" w:hAnsi="Times New Roman" w:cs="Times New Roman"/>
          <w:sz w:val="24"/>
          <w:szCs w:val="24"/>
        </w:rPr>
        <w:t>revised, it can be attached as supplementary.</w:t>
      </w:r>
      <w:r w:rsidR="008675A4" w:rsidRPr="007C2F29">
        <w:rPr>
          <w:rFonts w:ascii="Times New Roman" w:hAnsi="Times New Roman" w:cs="Times New Roman"/>
          <w:sz w:val="24"/>
          <w:szCs w:val="24"/>
        </w:rPr>
        <w:t xml:space="preserve"> In order to expand DR</w:t>
      </w:r>
      <w:r w:rsidR="00887B18" w:rsidRPr="007C2F29">
        <w:rPr>
          <w:rFonts w:ascii="Times New Roman" w:hAnsi="Times New Roman" w:cs="Times New Roman"/>
          <w:sz w:val="24"/>
          <w:szCs w:val="24"/>
        </w:rPr>
        <w:t xml:space="preserve">R Education activities, </w:t>
      </w:r>
      <w:r w:rsidR="002A5705" w:rsidRPr="007C2F29">
        <w:rPr>
          <w:rFonts w:ascii="Times New Roman" w:hAnsi="Times New Roman" w:cs="Times New Roman"/>
          <w:sz w:val="24"/>
          <w:szCs w:val="24"/>
        </w:rPr>
        <w:t xml:space="preserve">collective effort is needed to garner </w:t>
      </w:r>
      <w:r w:rsidR="008675A4" w:rsidRPr="007C2F29">
        <w:rPr>
          <w:rFonts w:ascii="Times New Roman" w:hAnsi="Times New Roman" w:cs="Times New Roman"/>
          <w:sz w:val="24"/>
          <w:szCs w:val="24"/>
        </w:rPr>
        <w:t>more resource</w:t>
      </w:r>
      <w:r w:rsidR="002A5705" w:rsidRPr="007C2F29">
        <w:rPr>
          <w:rFonts w:ascii="Times New Roman" w:hAnsi="Times New Roman" w:cs="Times New Roman"/>
          <w:sz w:val="24"/>
          <w:szCs w:val="24"/>
        </w:rPr>
        <w:t>s</w:t>
      </w:r>
      <w:r w:rsidR="008675A4" w:rsidRPr="007C2F29">
        <w:rPr>
          <w:rFonts w:ascii="Times New Roman" w:hAnsi="Times New Roman" w:cs="Times New Roman"/>
          <w:sz w:val="24"/>
          <w:szCs w:val="24"/>
        </w:rPr>
        <w:t xml:space="preserve"> and donors </w:t>
      </w:r>
      <w:r w:rsidR="002A5705" w:rsidRPr="007C2F29">
        <w:rPr>
          <w:rFonts w:ascii="Times New Roman" w:hAnsi="Times New Roman" w:cs="Times New Roman"/>
          <w:sz w:val="24"/>
          <w:szCs w:val="24"/>
        </w:rPr>
        <w:t xml:space="preserve">support. DRR Education can also be linked to the environmental education so it is important to have strong advocacy for resource mobilization and to link with environmental NGOs.  </w:t>
      </w:r>
    </w:p>
    <w:p w:rsidR="002A5705" w:rsidRPr="007C2F29" w:rsidRDefault="002A5705" w:rsidP="002A5705">
      <w:pPr>
        <w:pStyle w:val="PlainText"/>
        <w:jc w:val="both"/>
        <w:rPr>
          <w:rFonts w:ascii="Times New Roman" w:hAnsi="Times New Roman" w:cs="Times New Roman"/>
          <w:sz w:val="24"/>
          <w:szCs w:val="24"/>
        </w:rPr>
      </w:pPr>
    </w:p>
    <w:p w:rsidR="004E5688" w:rsidRPr="007C2F29" w:rsidRDefault="004E5688" w:rsidP="004E5688">
      <w:pPr>
        <w:autoSpaceDE w:val="0"/>
        <w:autoSpaceDN w:val="0"/>
        <w:adjustRightInd w:val="0"/>
        <w:spacing w:after="0" w:line="240" w:lineRule="auto"/>
        <w:rPr>
          <w:rFonts w:ascii="Times New Roman" w:hAnsi="Times New Roman" w:cs="Times New Roman"/>
          <w:b/>
          <w:bCs/>
          <w:sz w:val="24"/>
          <w:szCs w:val="24"/>
          <w:lang w:val="en-US"/>
        </w:rPr>
      </w:pPr>
      <w:r w:rsidRPr="007C2F29">
        <w:rPr>
          <w:rFonts w:ascii="Times New Roman" w:hAnsi="Times New Roman" w:cs="Times New Roman"/>
          <w:b/>
          <w:bCs/>
          <w:sz w:val="24"/>
          <w:szCs w:val="24"/>
          <w:lang w:val="en-US"/>
        </w:rPr>
        <w:t>AOB</w:t>
      </w:r>
    </w:p>
    <w:p w:rsidR="004E5688" w:rsidRPr="007C2F29" w:rsidRDefault="004E5688" w:rsidP="004E5688">
      <w:pPr>
        <w:rPr>
          <w:rFonts w:ascii="Times New Roman" w:hAnsi="Times New Roman" w:cs="Times New Roman"/>
          <w:b/>
          <w:sz w:val="24"/>
          <w:szCs w:val="24"/>
        </w:rPr>
      </w:pPr>
    </w:p>
    <w:p w:rsidR="004E5688" w:rsidRPr="007C2F29" w:rsidRDefault="004E5688" w:rsidP="004E5688">
      <w:pPr>
        <w:rPr>
          <w:rFonts w:ascii="Times New Roman" w:hAnsi="Times New Roman" w:cs="Times New Roman"/>
          <w:b/>
          <w:sz w:val="24"/>
          <w:szCs w:val="24"/>
        </w:rPr>
      </w:pPr>
      <w:r w:rsidRPr="007C2F29">
        <w:rPr>
          <w:rStyle w:val="st"/>
          <w:rFonts w:ascii="Times New Roman" w:hAnsi="Times New Roman" w:cs="Times New Roman"/>
          <w:sz w:val="24"/>
          <w:szCs w:val="24"/>
        </w:rPr>
        <w:t xml:space="preserve">JICA/ RRD, </w:t>
      </w:r>
      <w:proofErr w:type="spellStart"/>
      <w:r w:rsidRPr="007C2F29">
        <w:rPr>
          <w:rStyle w:val="st"/>
          <w:rFonts w:ascii="Times New Roman" w:hAnsi="Times New Roman" w:cs="Times New Roman"/>
          <w:sz w:val="24"/>
          <w:szCs w:val="24"/>
        </w:rPr>
        <w:t>MoSWRR</w:t>
      </w:r>
      <w:proofErr w:type="spellEnd"/>
      <w:r w:rsidRPr="007C2F29">
        <w:rPr>
          <w:rStyle w:val="st"/>
          <w:rFonts w:ascii="Times New Roman" w:hAnsi="Times New Roman" w:cs="Times New Roman"/>
          <w:sz w:val="24"/>
          <w:szCs w:val="24"/>
        </w:rPr>
        <w:t xml:space="preserve"> explained</w:t>
      </w:r>
      <w:r w:rsidRPr="007C2F29">
        <w:rPr>
          <w:rFonts w:ascii="Times New Roman" w:hAnsi="Times New Roman" w:cs="Times New Roman"/>
          <w:sz w:val="24"/>
          <w:szCs w:val="24"/>
        </w:rPr>
        <w:t xml:space="preserve"> a new </w:t>
      </w:r>
      <w:r w:rsidRPr="007C2F29">
        <w:rPr>
          <w:rStyle w:val="st"/>
          <w:rFonts w:ascii="Times New Roman" w:hAnsi="Times New Roman" w:cs="Times New Roman"/>
          <w:sz w:val="24"/>
          <w:szCs w:val="24"/>
        </w:rPr>
        <w:t xml:space="preserve">disaster preparedness training program in the name of </w:t>
      </w:r>
      <w:proofErr w:type="spellStart"/>
      <w:r w:rsidRPr="007C2F29">
        <w:rPr>
          <w:rStyle w:val="Emphasis"/>
          <w:rFonts w:ascii="Times New Roman" w:hAnsi="Times New Roman" w:cs="Times New Roman"/>
          <w:sz w:val="24"/>
          <w:szCs w:val="24"/>
        </w:rPr>
        <w:t>Iza</w:t>
      </w:r>
      <w:proofErr w:type="spellEnd"/>
      <w:r w:rsidRPr="007C2F29">
        <w:rPr>
          <w:rStyle w:val="st"/>
          <w:rFonts w:ascii="Times New Roman" w:hAnsi="Times New Roman" w:cs="Times New Roman"/>
          <w:sz w:val="24"/>
          <w:szCs w:val="24"/>
        </w:rPr>
        <w:t xml:space="preserve">! </w:t>
      </w:r>
      <w:proofErr w:type="spellStart"/>
      <w:r w:rsidRPr="007C2F29">
        <w:rPr>
          <w:rStyle w:val="Emphasis"/>
          <w:rFonts w:ascii="Times New Roman" w:hAnsi="Times New Roman" w:cs="Times New Roman"/>
          <w:sz w:val="24"/>
          <w:szCs w:val="24"/>
        </w:rPr>
        <w:t>Kaeru</w:t>
      </w:r>
      <w:proofErr w:type="spellEnd"/>
      <w:r w:rsidRPr="007C2F29">
        <w:rPr>
          <w:rStyle w:val="Emphasis"/>
          <w:rFonts w:ascii="Times New Roman" w:hAnsi="Times New Roman" w:cs="Times New Roman"/>
          <w:sz w:val="24"/>
          <w:szCs w:val="24"/>
        </w:rPr>
        <w:t xml:space="preserve"> Caravan</w:t>
      </w:r>
      <w:r w:rsidRPr="007C2F29">
        <w:rPr>
          <w:rStyle w:val="st"/>
          <w:rFonts w:ascii="Times New Roman" w:hAnsi="Times New Roman" w:cs="Times New Roman"/>
          <w:sz w:val="24"/>
          <w:szCs w:val="24"/>
        </w:rPr>
        <w:t xml:space="preserve">. This programme has been successfully localized in Indonesia, Guatemala and Thailand. The programme will be conducted in December 2013 </w:t>
      </w:r>
      <w:r w:rsidR="00DE634E" w:rsidRPr="007C2F29">
        <w:rPr>
          <w:rStyle w:val="st"/>
          <w:rFonts w:ascii="Times New Roman" w:hAnsi="Times New Roman" w:cs="Times New Roman"/>
          <w:sz w:val="24"/>
          <w:szCs w:val="24"/>
        </w:rPr>
        <w:t xml:space="preserve">by Japanese experts </w:t>
      </w:r>
      <w:r w:rsidRPr="007C2F29">
        <w:rPr>
          <w:rStyle w:val="st"/>
          <w:rFonts w:ascii="Times New Roman" w:hAnsi="Times New Roman" w:cs="Times New Roman"/>
          <w:sz w:val="24"/>
          <w:szCs w:val="24"/>
        </w:rPr>
        <w:t xml:space="preserve">at one of the Basic Education High Schools or Middle Schools in Yangon. JICA also shared the draft of </w:t>
      </w:r>
      <w:r w:rsidR="00DE634E" w:rsidRPr="007C2F29">
        <w:rPr>
          <w:rStyle w:val="st"/>
          <w:rFonts w:ascii="Times New Roman" w:hAnsi="Times New Roman" w:cs="Times New Roman"/>
          <w:sz w:val="24"/>
          <w:szCs w:val="24"/>
        </w:rPr>
        <w:t>the concept note of</w:t>
      </w:r>
      <w:r w:rsidRPr="007C2F29">
        <w:rPr>
          <w:rStyle w:val="st"/>
          <w:rFonts w:ascii="Times New Roman" w:hAnsi="Times New Roman" w:cs="Times New Roman"/>
          <w:sz w:val="24"/>
          <w:szCs w:val="24"/>
        </w:rPr>
        <w:t xml:space="preserve"> “</w:t>
      </w:r>
      <w:proofErr w:type="spellStart"/>
      <w:r w:rsidRPr="007C2F29">
        <w:rPr>
          <w:rStyle w:val="st"/>
          <w:rFonts w:ascii="Times New Roman" w:hAnsi="Times New Roman" w:cs="Times New Roman"/>
          <w:sz w:val="24"/>
          <w:szCs w:val="24"/>
        </w:rPr>
        <w:t>Iza</w:t>
      </w:r>
      <w:proofErr w:type="spellEnd"/>
      <w:r w:rsidRPr="007C2F29">
        <w:rPr>
          <w:rStyle w:val="st"/>
          <w:rFonts w:ascii="Times New Roman" w:hAnsi="Times New Roman" w:cs="Times New Roman"/>
          <w:sz w:val="24"/>
          <w:szCs w:val="24"/>
        </w:rPr>
        <w:t xml:space="preserve">! </w:t>
      </w:r>
      <w:proofErr w:type="spellStart"/>
      <w:proofErr w:type="gramStart"/>
      <w:r w:rsidRPr="007C2F29">
        <w:rPr>
          <w:rStyle w:val="st"/>
          <w:rFonts w:ascii="Times New Roman" w:hAnsi="Times New Roman" w:cs="Times New Roman"/>
          <w:sz w:val="24"/>
          <w:szCs w:val="24"/>
        </w:rPr>
        <w:t>Kaeru</w:t>
      </w:r>
      <w:proofErr w:type="spellEnd"/>
      <w:r w:rsidRPr="007C2F29">
        <w:rPr>
          <w:rStyle w:val="st"/>
          <w:rFonts w:ascii="Times New Roman" w:hAnsi="Times New Roman" w:cs="Times New Roman"/>
          <w:sz w:val="24"/>
          <w:szCs w:val="24"/>
        </w:rPr>
        <w:t xml:space="preserve"> Caravan” in Myanmar in 2013 to attendants.</w:t>
      </w:r>
      <w:proofErr w:type="gramEnd"/>
      <w:r w:rsidRPr="007C2F29">
        <w:rPr>
          <w:rStyle w:val="st"/>
          <w:rFonts w:ascii="Times New Roman" w:hAnsi="Times New Roman" w:cs="Times New Roman"/>
          <w:sz w:val="24"/>
          <w:szCs w:val="24"/>
        </w:rPr>
        <w:t xml:space="preserve">  </w:t>
      </w:r>
    </w:p>
    <w:p w:rsidR="004E5688" w:rsidRPr="007C2F29" w:rsidRDefault="004E5688" w:rsidP="004E5688">
      <w:pPr>
        <w:autoSpaceDE w:val="0"/>
        <w:autoSpaceDN w:val="0"/>
        <w:adjustRightInd w:val="0"/>
        <w:spacing w:after="0" w:line="240" w:lineRule="auto"/>
        <w:rPr>
          <w:rFonts w:ascii="Times New Roman" w:hAnsi="Times New Roman" w:cs="Times New Roman"/>
          <w:b/>
          <w:bCs/>
          <w:sz w:val="24"/>
          <w:szCs w:val="24"/>
          <w:lang w:val="en-US"/>
        </w:rPr>
      </w:pPr>
    </w:p>
    <w:p w:rsidR="004E5688" w:rsidRPr="007C2F29" w:rsidRDefault="004E5688" w:rsidP="004E5688">
      <w:pPr>
        <w:autoSpaceDE w:val="0"/>
        <w:autoSpaceDN w:val="0"/>
        <w:adjustRightInd w:val="0"/>
        <w:spacing w:after="0" w:line="240" w:lineRule="auto"/>
        <w:rPr>
          <w:rFonts w:ascii="Times New Roman" w:hAnsi="Times New Roman" w:cs="Times New Roman"/>
          <w:b/>
          <w:bCs/>
          <w:sz w:val="24"/>
          <w:szCs w:val="24"/>
          <w:lang w:val="en-US"/>
        </w:rPr>
      </w:pPr>
      <w:r w:rsidRPr="007C2F29">
        <w:rPr>
          <w:rFonts w:ascii="Times New Roman" w:hAnsi="Times New Roman" w:cs="Times New Roman"/>
          <w:b/>
          <w:bCs/>
          <w:sz w:val="24"/>
          <w:szCs w:val="24"/>
          <w:lang w:val="en-US"/>
        </w:rPr>
        <w:t>Action Points</w:t>
      </w:r>
    </w:p>
    <w:p w:rsidR="002210BC" w:rsidRPr="007C2F29" w:rsidRDefault="002210BC" w:rsidP="004E5688">
      <w:pPr>
        <w:autoSpaceDE w:val="0"/>
        <w:autoSpaceDN w:val="0"/>
        <w:adjustRightInd w:val="0"/>
        <w:spacing w:after="0" w:line="240" w:lineRule="auto"/>
        <w:rPr>
          <w:rFonts w:ascii="Times New Roman" w:hAnsi="Times New Roman" w:cs="Times New Roman"/>
          <w:b/>
          <w:bCs/>
          <w:sz w:val="24"/>
          <w:szCs w:val="24"/>
          <w:lang w:val="en-US"/>
        </w:rPr>
      </w:pPr>
    </w:p>
    <w:p w:rsidR="004E5688" w:rsidRPr="007C2F29" w:rsidRDefault="004E5688" w:rsidP="004E5688">
      <w:pPr>
        <w:autoSpaceDE w:val="0"/>
        <w:autoSpaceDN w:val="0"/>
        <w:adjustRightInd w:val="0"/>
        <w:spacing w:after="0" w:line="240" w:lineRule="auto"/>
        <w:rPr>
          <w:rStyle w:val="st"/>
          <w:rFonts w:ascii="Times New Roman" w:hAnsi="Times New Roman" w:cs="Times New Roman"/>
          <w:sz w:val="24"/>
          <w:szCs w:val="24"/>
        </w:rPr>
      </w:pPr>
      <w:r w:rsidRPr="007C2F29">
        <w:rPr>
          <w:rStyle w:val="st"/>
          <w:rFonts w:ascii="Times New Roman" w:hAnsi="Times New Roman" w:cs="Times New Roman"/>
          <w:sz w:val="24"/>
          <w:szCs w:val="24"/>
        </w:rPr>
        <w:t>Finally, the following action points were made:</w:t>
      </w:r>
    </w:p>
    <w:p w:rsidR="002210BC" w:rsidRPr="007C2F29" w:rsidRDefault="002210BC" w:rsidP="002210BC">
      <w:pPr>
        <w:pStyle w:val="NoSpacing"/>
        <w:rPr>
          <w:rStyle w:val="st"/>
          <w:rFonts w:ascii="Times New Roman" w:hAnsi="Times New Roman" w:cs="Times New Roman"/>
          <w:sz w:val="24"/>
          <w:szCs w:val="24"/>
        </w:rPr>
      </w:pPr>
    </w:p>
    <w:p w:rsidR="004B14AC" w:rsidRPr="007C2F29" w:rsidRDefault="004B14AC" w:rsidP="002210BC">
      <w:pPr>
        <w:pStyle w:val="NoSpacing"/>
        <w:numPr>
          <w:ilvl w:val="0"/>
          <w:numId w:val="3"/>
        </w:numPr>
        <w:rPr>
          <w:rStyle w:val="st"/>
          <w:rFonts w:ascii="Times New Roman" w:hAnsi="Times New Roman" w:cs="Times New Roman"/>
          <w:sz w:val="24"/>
          <w:szCs w:val="24"/>
        </w:rPr>
      </w:pPr>
      <w:r w:rsidRPr="007C2F29">
        <w:rPr>
          <w:rStyle w:val="st"/>
          <w:rFonts w:ascii="Times New Roman" w:hAnsi="Times New Roman" w:cs="Times New Roman"/>
          <w:sz w:val="24"/>
          <w:szCs w:val="24"/>
        </w:rPr>
        <w:t xml:space="preserve">Each organization is requested to write the summary of its DRR education activities in 2012 &amp; 2013 so that the consolidated report as a whole by DPRE WG can be produced in the end of this year. </w:t>
      </w:r>
      <w:r w:rsidR="00E07BAA" w:rsidRPr="007C2F29">
        <w:rPr>
          <w:rStyle w:val="st"/>
          <w:rFonts w:ascii="Times New Roman" w:hAnsi="Times New Roman" w:cs="Times New Roman"/>
          <w:sz w:val="24"/>
          <w:szCs w:val="24"/>
        </w:rPr>
        <w:t>(follow-up by UNESCO)</w:t>
      </w:r>
    </w:p>
    <w:p w:rsidR="002210BC" w:rsidRPr="007C2F29" w:rsidRDefault="004E5688" w:rsidP="002210BC">
      <w:pPr>
        <w:pStyle w:val="NoSpacing"/>
        <w:numPr>
          <w:ilvl w:val="0"/>
          <w:numId w:val="3"/>
        </w:numPr>
        <w:rPr>
          <w:rStyle w:val="st"/>
          <w:rFonts w:ascii="Times New Roman" w:hAnsi="Times New Roman" w:cs="Times New Roman"/>
          <w:sz w:val="24"/>
          <w:szCs w:val="24"/>
        </w:rPr>
      </w:pPr>
      <w:r w:rsidRPr="007C2F29">
        <w:rPr>
          <w:rStyle w:val="st"/>
          <w:rFonts w:ascii="Times New Roman" w:hAnsi="Times New Roman" w:cs="Times New Roman"/>
          <w:sz w:val="24"/>
          <w:szCs w:val="24"/>
        </w:rPr>
        <w:t>No revision on DRR resource pack is needed at this point bu</w:t>
      </w:r>
      <w:r w:rsidR="004B14AC" w:rsidRPr="007C2F29">
        <w:rPr>
          <w:rStyle w:val="st"/>
          <w:rFonts w:ascii="Times New Roman" w:hAnsi="Times New Roman" w:cs="Times New Roman"/>
          <w:sz w:val="24"/>
          <w:szCs w:val="24"/>
        </w:rPr>
        <w:t>t in order to see different</w:t>
      </w:r>
      <w:r w:rsidRPr="007C2F29">
        <w:rPr>
          <w:rStyle w:val="st"/>
          <w:rFonts w:ascii="Times New Roman" w:hAnsi="Times New Roman" w:cs="Times New Roman"/>
          <w:sz w:val="24"/>
          <w:szCs w:val="24"/>
        </w:rPr>
        <w:t xml:space="preserve"> </w:t>
      </w:r>
      <w:r w:rsidR="004B14AC" w:rsidRPr="007C2F29">
        <w:rPr>
          <w:rStyle w:val="st"/>
          <w:rFonts w:ascii="Times New Roman" w:hAnsi="Times New Roman" w:cs="Times New Roman"/>
          <w:sz w:val="24"/>
          <w:szCs w:val="24"/>
        </w:rPr>
        <w:t>DRR glossaries</w:t>
      </w:r>
      <w:r w:rsidR="002210BC" w:rsidRPr="007C2F29">
        <w:rPr>
          <w:rStyle w:val="st"/>
          <w:rFonts w:ascii="Times New Roman" w:hAnsi="Times New Roman" w:cs="Times New Roman"/>
          <w:sz w:val="24"/>
          <w:szCs w:val="24"/>
        </w:rPr>
        <w:t xml:space="preserve"> between DRR WG &amp; DPRE W</w:t>
      </w:r>
      <w:r w:rsidR="004B14AC" w:rsidRPr="007C2F29">
        <w:rPr>
          <w:rStyle w:val="st"/>
          <w:rFonts w:ascii="Times New Roman" w:hAnsi="Times New Roman" w:cs="Times New Roman"/>
          <w:sz w:val="24"/>
          <w:szCs w:val="24"/>
        </w:rPr>
        <w:t>G, the soft copy of DRR WG will</w:t>
      </w:r>
      <w:r w:rsidR="002210BC" w:rsidRPr="007C2F29">
        <w:rPr>
          <w:rStyle w:val="st"/>
          <w:rFonts w:ascii="Times New Roman" w:hAnsi="Times New Roman" w:cs="Times New Roman"/>
          <w:sz w:val="24"/>
          <w:szCs w:val="24"/>
        </w:rPr>
        <w:t xml:space="preserve"> be shared among the members of DPRE WG.</w:t>
      </w:r>
      <w:r w:rsidR="00E07BAA" w:rsidRPr="007C2F29">
        <w:rPr>
          <w:rStyle w:val="st"/>
          <w:rFonts w:ascii="Times New Roman" w:hAnsi="Times New Roman" w:cs="Times New Roman"/>
          <w:sz w:val="24"/>
          <w:szCs w:val="24"/>
        </w:rPr>
        <w:t xml:space="preserve"> (follow-up by UNESCO)</w:t>
      </w:r>
    </w:p>
    <w:p w:rsidR="002210BC" w:rsidRPr="007C2F29" w:rsidRDefault="00406EE8" w:rsidP="002210BC">
      <w:pPr>
        <w:pStyle w:val="NoSpacing"/>
        <w:numPr>
          <w:ilvl w:val="0"/>
          <w:numId w:val="3"/>
        </w:numPr>
        <w:rPr>
          <w:rStyle w:val="st"/>
          <w:rFonts w:ascii="Times New Roman" w:hAnsi="Times New Roman" w:cs="Times New Roman"/>
          <w:sz w:val="24"/>
          <w:szCs w:val="24"/>
        </w:rPr>
      </w:pPr>
      <w:r w:rsidRPr="00406EE8">
        <w:rPr>
          <w:rStyle w:val="st"/>
          <w:rFonts w:ascii="Times New Roman" w:hAnsi="Times New Roman" w:cs="Times New Roman"/>
          <w:sz w:val="24"/>
          <w:szCs w:val="24"/>
        </w:rPr>
        <w:t>The Education in Emergencies Sector Coordinator will do a presentation on</w:t>
      </w:r>
      <w:r>
        <w:rPr>
          <w:rStyle w:val="st"/>
          <w:rFonts w:ascii="Times New Roman" w:hAnsi="Times New Roman" w:cs="Times New Roman"/>
          <w:sz w:val="24"/>
          <w:szCs w:val="24"/>
        </w:rPr>
        <w:t xml:space="preserve"> the </w:t>
      </w:r>
      <w:proofErr w:type="spellStart"/>
      <w:r>
        <w:rPr>
          <w:rStyle w:val="st"/>
          <w:rFonts w:ascii="Times New Roman" w:hAnsi="Times New Roman" w:cs="Times New Roman"/>
          <w:sz w:val="24"/>
          <w:szCs w:val="24"/>
        </w:rPr>
        <w:t>EiE</w:t>
      </w:r>
      <w:proofErr w:type="spellEnd"/>
      <w:r>
        <w:rPr>
          <w:rStyle w:val="st"/>
          <w:rFonts w:ascii="Times New Roman" w:hAnsi="Times New Roman" w:cs="Times New Roman"/>
          <w:sz w:val="24"/>
          <w:szCs w:val="24"/>
        </w:rPr>
        <w:t xml:space="preserve"> Coordination Group at </w:t>
      </w:r>
      <w:r w:rsidRPr="00406EE8">
        <w:rPr>
          <w:rStyle w:val="st"/>
          <w:rFonts w:ascii="Times New Roman" w:hAnsi="Times New Roman" w:cs="Times New Roman"/>
          <w:sz w:val="24"/>
          <w:szCs w:val="24"/>
        </w:rPr>
        <w:t>the next DPRE meeting</w:t>
      </w:r>
      <w:r w:rsidR="002210BC" w:rsidRPr="007C2F29">
        <w:rPr>
          <w:rStyle w:val="st"/>
          <w:rFonts w:ascii="Times New Roman" w:hAnsi="Times New Roman" w:cs="Times New Roman"/>
          <w:sz w:val="24"/>
          <w:szCs w:val="24"/>
        </w:rPr>
        <w:t>.</w:t>
      </w:r>
    </w:p>
    <w:p w:rsidR="00DE634E" w:rsidRPr="007C2F29" w:rsidRDefault="00DE634E" w:rsidP="002210BC">
      <w:pPr>
        <w:pStyle w:val="NoSpacing"/>
        <w:numPr>
          <w:ilvl w:val="0"/>
          <w:numId w:val="3"/>
        </w:numPr>
        <w:rPr>
          <w:rStyle w:val="st"/>
          <w:rFonts w:ascii="Times New Roman" w:hAnsi="Times New Roman" w:cs="Times New Roman"/>
          <w:sz w:val="24"/>
          <w:szCs w:val="24"/>
        </w:rPr>
      </w:pPr>
      <w:r w:rsidRPr="007C2F29">
        <w:rPr>
          <w:rStyle w:val="st"/>
          <w:rFonts w:ascii="Times New Roman" w:hAnsi="Times New Roman" w:cs="Times New Roman"/>
          <w:sz w:val="24"/>
          <w:szCs w:val="24"/>
        </w:rPr>
        <w:t xml:space="preserve">JICA/ RRD, </w:t>
      </w:r>
      <w:proofErr w:type="spellStart"/>
      <w:r w:rsidRPr="007C2F29">
        <w:rPr>
          <w:rStyle w:val="st"/>
          <w:rFonts w:ascii="Times New Roman" w:hAnsi="Times New Roman" w:cs="Times New Roman"/>
          <w:sz w:val="24"/>
          <w:szCs w:val="24"/>
        </w:rPr>
        <w:t>MoSWRR</w:t>
      </w:r>
      <w:proofErr w:type="spellEnd"/>
      <w:r w:rsidRPr="007C2F29">
        <w:rPr>
          <w:rStyle w:val="st"/>
          <w:rFonts w:ascii="Times New Roman" w:hAnsi="Times New Roman" w:cs="Times New Roman"/>
          <w:sz w:val="24"/>
          <w:szCs w:val="24"/>
        </w:rPr>
        <w:t xml:space="preserve"> will launch its new disaster preparedness programme “</w:t>
      </w:r>
      <w:proofErr w:type="spellStart"/>
      <w:r w:rsidRPr="007C2F29">
        <w:rPr>
          <w:rStyle w:val="st"/>
          <w:rFonts w:ascii="Times New Roman" w:hAnsi="Times New Roman" w:cs="Times New Roman"/>
          <w:sz w:val="24"/>
          <w:szCs w:val="24"/>
        </w:rPr>
        <w:t>Iza</w:t>
      </w:r>
      <w:proofErr w:type="spellEnd"/>
      <w:r w:rsidRPr="007C2F29">
        <w:rPr>
          <w:rStyle w:val="st"/>
          <w:rFonts w:ascii="Times New Roman" w:hAnsi="Times New Roman" w:cs="Times New Roman"/>
          <w:sz w:val="24"/>
          <w:szCs w:val="24"/>
        </w:rPr>
        <w:t xml:space="preserve">! </w:t>
      </w:r>
      <w:proofErr w:type="spellStart"/>
      <w:r w:rsidRPr="007C2F29">
        <w:rPr>
          <w:rStyle w:val="st"/>
          <w:rFonts w:ascii="Times New Roman" w:hAnsi="Times New Roman" w:cs="Times New Roman"/>
          <w:sz w:val="24"/>
          <w:szCs w:val="24"/>
        </w:rPr>
        <w:t>Kaeru</w:t>
      </w:r>
      <w:proofErr w:type="spellEnd"/>
      <w:r w:rsidRPr="007C2F29">
        <w:rPr>
          <w:rStyle w:val="st"/>
          <w:rFonts w:ascii="Times New Roman" w:hAnsi="Times New Roman" w:cs="Times New Roman"/>
          <w:sz w:val="24"/>
          <w:szCs w:val="24"/>
        </w:rPr>
        <w:t xml:space="preserve"> Caravan” in Myanmar in 2013 so the members of DPRE WG are invited to participate in. </w:t>
      </w:r>
      <w:r w:rsidR="002210BC" w:rsidRPr="007C2F29">
        <w:rPr>
          <w:rStyle w:val="st"/>
          <w:rFonts w:ascii="Times New Roman" w:hAnsi="Times New Roman" w:cs="Times New Roman"/>
          <w:sz w:val="24"/>
          <w:szCs w:val="24"/>
        </w:rPr>
        <w:t xml:space="preserve"> </w:t>
      </w:r>
    </w:p>
    <w:p w:rsidR="00E07BAA" w:rsidRPr="007C2F29" w:rsidRDefault="00DE634E" w:rsidP="00E07BAA">
      <w:pPr>
        <w:pStyle w:val="NoSpacing"/>
        <w:numPr>
          <w:ilvl w:val="0"/>
          <w:numId w:val="3"/>
        </w:numPr>
        <w:rPr>
          <w:rStyle w:val="st"/>
          <w:rFonts w:ascii="Times New Roman" w:hAnsi="Times New Roman" w:cs="Times New Roman"/>
          <w:sz w:val="24"/>
          <w:szCs w:val="24"/>
        </w:rPr>
      </w:pPr>
      <w:r w:rsidRPr="007C2F29">
        <w:rPr>
          <w:rStyle w:val="st"/>
          <w:rFonts w:ascii="Times New Roman" w:hAnsi="Times New Roman" w:cs="Times New Roman"/>
          <w:sz w:val="24"/>
          <w:szCs w:val="24"/>
        </w:rPr>
        <w:t>Educational grants will be provided by MEC</w:t>
      </w:r>
      <w:r w:rsidR="004B14AC" w:rsidRPr="007C2F29">
        <w:rPr>
          <w:rStyle w:val="st"/>
          <w:rFonts w:ascii="Times New Roman" w:hAnsi="Times New Roman" w:cs="Times New Roman"/>
          <w:sz w:val="24"/>
          <w:szCs w:val="24"/>
        </w:rPr>
        <w:t xml:space="preserve"> near future.</w:t>
      </w:r>
      <w:r w:rsidR="00E07BAA" w:rsidRPr="007C2F29">
        <w:rPr>
          <w:rStyle w:val="st"/>
          <w:rFonts w:ascii="Times New Roman" w:hAnsi="Times New Roman" w:cs="Times New Roman"/>
          <w:sz w:val="24"/>
          <w:szCs w:val="24"/>
        </w:rPr>
        <w:t xml:space="preserve"> </w:t>
      </w:r>
    </w:p>
    <w:p w:rsidR="00E07BAA" w:rsidRPr="007C2F29" w:rsidRDefault="00E07BAA" w:rsidP="00E07BAA">
      <w:pPr>
        <w:pStyle w:val="NoSpacing"/>
        <w:numPr>
          <w:ilvl w:val="0"/>
          <w:numId w:val="3"/>
        </w:numPr>
        <w:jc w:val="both"/>
        <w:rPr>
          <w:rFonts w:ascii="Times New Roman" w:hAnsi="Times New Roman" w:cs="Times New Roman"/>
          <w:sz w:val="24"/>
          <w:szCs w:val="24"/>
        </w:rPr>
      </w:pPr>
      <w:r w:rsidRPr="007C2F29">
        <w:rPr>
          <w:rFonts w:ascii="Times New Roman" w:hAnsi="Times New Roman" w:cs="Times New Roman"/>
          <w:sz w:val="24"/>
          <w:szCs w:val="24"/>
        </w:rPr>
        <w:t xml:space="preserve">SEEDS Asia has launched a new DRR project in Irrawaddy Region from October to March 2016 based on the official minutes among SEEDS/MES/RRD/JICA. Total 6 "DRR Activity Centres" to be established in </w:t>
      </w:r>
      <w:proofErr w:type="spellStart"/>
      <w:r w:rsidRPr="007C2F29">
        <w:rPr>
          <w:rFonts w:ascii="Times New Roman" w:hAnsi="Times New Roman" w:cs="Times New Roman"/>
          <w:sz w:val="24"/>
          <w:szCs w:val="24"/>
        </w:rPr>
        <w:t>Labutta</w:t>
      </w:r>
      <w:proofErr w:type="spellEnd"/>
      <w:r w:rsidRPr="007C2F29">
        <w:rPr>
          <w:rFonts w:ascii="Times New Roman" w:hAnsi="Times New Roman" w:cs="Times New Roman"/>
          <w:sz w:val="24"/>
          <w:szCs w:val="24"/>
        </w:rPr>
        <w:t xml:space="preserve">, </w:t>
      </w:r>
      <w:proofErr w:type="spellStart"/>
      <w:r w:rsidRPr="007C2F29">
        <w:rPr>
          <w:rFonts w:ascii="Times New Roman" w:hAnsi="Times New Roman" w:cs="Times New Roman"/>
          <w:sz w:val="24"/>
          <w:szCs w:val="24"/>
        </w:rPr>
        <w:t>Bogale</w:t>
      </w:r>
      <w:proofErr w:type="spellEnd"/>
      <w:r w:rsidRPr="007C2F29">
        <w:rPr>
          <w:rFonts w:ascii="Times New Roman" w:hAnsi="Times New Roman" w:cs="Times New Roman"/>
          <w:sz w:val="24"/>
          <w:szCs w:val="24"/>
        </w:rPr>
        <w:t xml:space="preserve">, </w:t>
      </w:r>
      <w:proofErr w:type="spellStart"/>
      <w:r w:rsidRPr="007C2F29">
        <w:rPr>
          <w:rFonts w:ascii="Times New Roman" w:hAnsi="Times New Roman" w:cs="Times New Roman"/>
          <w:sz w:val="24"/>
          <w:szCs w:val="24"/>
        </w:rPr>
        <w:t>Kungyangon</w:t>
      </w:r>
      <w:proofErr w:type="spellEnd"/>
      <w:r w:rsidRPr="007C2F29">
        <w:rPr>
          <w:rFonts w:ascii="Times New Roman" w:hAnsi="Times New Roman" w:cs="Times New Roman"/>
          <w:sz w:val="24"/>
          <w:szCs w:val="24"/>
        </w:rPr>
        <w:t xml:space="preserve"> (2 for each) townships to support sustainable DRR activities by linking schools and communities.</w:t>
      </w:r>
    </w:p>
    <w:p w:rsidR="004E5688" w:rsidRPr="007C2F29" w:rsidRDefault="004E5688" w:rsidP="00E07BAA">
      <w:pPr>
        <w:pStyle w:val="NoSpacing"/>
        <w:numPr>
          <w:ilvl w:val="0"/>
          <w:numId w:val="3"/>
        </w:numPr>
        <w:jc w:val="both"/>
        <w:rPr>
          <w:rFonts w:ascii="Times New Roman" w:hAnsi="Times New Roman" w:cs="Times New Roman"/>
          <w:sz w:val="24"/>
          <w:szCs w:val="24"/>
        </w:rPr>
      </w:pPr>
      <w:r w:rsidRPr="007C2F29">
        <w:rPr>
          <w:rFonts w:ascii="Times New Roman" w:hAnsi="Times New Roman" w:cs="Times New Roman"/>
          <w:sz w:val="24"/>
          <w:szCs w:val="24"/>
          <w:lang w:val="en-US"/>
        </w:rPr>
        <w:t xml:space="preserve">The next meeting </w:t>
      </w:r>
      <w:r w:rsidR="00E07BAA" w:rsidRPr="007C2F29">
        <w:rPr>
          <w:rFonts w:ascii="Times New Roman" w:hAnsi="Times New Roman" w:cs="Times New Roman"/>
          <w:sz w:val="24"/>
          <w:szCs w:val="24"/>
          <w:lang w:val="en-US"/>
        </w:rPr>
        <w:t>would be convened on 15 November</w:t>
      </w:r>
      <w:r w:rsidRPr="007C2F29">
        <w:rPr>
          <w:rFonts w:ascii="Times New Roman" w:hAnsi="Times New Roman" w:cs="Times New Roman"/>
          <w:sz w:val="24"/>
          <w:szCs w:val="24"/>
          <w:lang w:val="en-US"/>
        </w:rPr>
        <w:t xml:space="preserve"> 2013.</w:t>
      </w:r>
    </w:p>
    <w:p w:rsidR="00E07BAA" w:rsidRPr="007C2F29" w:rsidRDefault="00E07BAA" w:rsidP="004E5688">
      <w:pPr>
        <w:autoSpaceDE w:val="0"/>
        <w:autoSpaceDN w:val="0"/>
        <w:adjustRightInd w:val="0"/>
        <w:spacing w:after="0" w:line="240" w:lineRule="auto"/>
        <w:rPr>
          <w:rFonts w:ascii="Times New Roman" w:hAnsi="Times New Roman" w:cs="Times New Roman"/>
          <w:b/>
          <w:bCs/>
          <w:sz w:val="24"/>
          <w:szCs w:val="24"/>
          <w:lang w:val="en-US"/>
        </w:rPr>
      </w:pPr>
    </w:p>
    <w:p w:rsidR="00E07BAA" w:rsidRPr="007C2F29" w:rsidRDefault="00E07BAA" w:rsidP="004E5688">
      <w:pPr>
        <w:autoSpaceDE w:val="0"/>
        <w:autoSpaceDN w:val="0"/>
        <w:adjustRightInd w:val="0"/>
        <w:spacing w:after="0" w:line="240" w:lineRule="auto"/>
        <w:rPr>
          <w:rFonts w:ascii="Times New Roman" w:hAnsi="Times New Roman" w:cs="Times New Roman"/>
          <w:b/>
          <w:bCs/>
          <w:sz w:val="24"/>
          <w:szCs w:val="24"/>
          <w:lang w:val="en-US"/>
        </w:rPr>
      </w:pPr>
    </w:p>
    <w:p w:rsidR="004E5688" w:rsidRPr="007C2F29" w:rsidRDefault="004E5688" w:rsidP="004E5688">
      <w:pPr>
        <w:autoSpaceDE w:val="0"/>
        <w:autoSpaceDN w:val="0"/>
        <w:adjustRightInd w:val="0"/>
        <w:spacing w:after="0" w:line="240" w:lineRule="auto"/>
        <w:rPr>
          <w:rFonts w:ascii="Times New Roman" w:hAnsi="Times New Roman" w:cs="Times New Roman"/>
          <w:b/>
          <w:bCs/>
          <w:sz w:val="24"/>
          <w:szCs w:val="24"/>
          <w:lang w:val="en-US"/>
        </w:rPr>
      </w:pPr>
      <w:r w:rsidRPr="007C2F29">
        <w:rPr>
          <w:rFonts w:ascii="Times New Roman" w:hAnsi="Times New Roman" w:cs="Times New Roman"/>
          <w:b/>
          <w:bCs/>
          <w:sz w:val="24"/>
          <w:szCs w:val="24"/>
          <w:lang w:val="en-US"/>
        </w:rPr>
        <w:lastRenderedPageBreak/>
        <w:t>Closing</w:t>
      </w:r>
    </w:p>
    <w:p w:rsidR="00E07BAA" w:rsidRPr="007C2F29" w:rsidRDefault="00E07BAA" w:rsidP="004E5688">
      <w:pPr>
        <w:autoSpaceDE w:val="0"/>
        <w:autoSpaceDN w:val="0"/>
        <w:adjustRightInd w:val="0"/>
        <w:spacing w:after="0" w:line="240" w:lineRule="auto"/>
        <w:rPr>
          <w:rFonts w:ascii="Times New Roman" w:hAnsi="Times New Roman" w:cs="Times New Roman"/>
          <w:b/>
          <w:bCs/>
          <w:sz w:val="24"/>
          <w:szCs w:val="24"/>
          <w:lang w:val="en-US"/>
        </w:rPr>
      </w:pPr>
    </w:p>
    <w:p w:rsidR="004E5688" w:rsidRPr="007C2F29" w:rsidRDefault="00881015" w:rsidP="004E5688">
      <w:pPr>
        <w:rPr>
          <w:rFonts w:ascii="Times New Roman" w:hAnsi="Times New Roman" w:cs="Times New Roman"/>
          <w:sz w:val="24"/>
          <w:szCs w:val="24"/>
          <w:lang w:val="en-US"/>
        </w:rPr>
      </w:pPr>
      <w:r w:rsidRPr="007C2F29">
        <w:rPr>
          <w:rFonts w:ascii="Times New Roman" w:hAnsi="Times New Roman" w:cs="Times New Roman"/>
          <w:sz w:val="24"/>
          <w:szCs w:val="24"/>
          <w:lang w:val="en-US"/>
        </w:rPr>
        <w:t>The meeting ended in</w:t>
      </w:r>
      <w:r w:rsidR="004E5688" w:rsidRPr="007C2F29">
        <w:rPr>
          <w:rFonts w:ascii="Times New Roman" w:hAnsi="Times New Roman" w:cs="Times New Roman"/>
          <w:sz w:val="24"/>
          <w:szCs w:val="24"/>
          <w:lang w:val="en-US"/>
        </w:rPr>
        <w:t xml:space="preserve"> 4:00 pm.</w:t>
      </w:r>
    </w:p>
    <w:p w:rsidR="00881015" w:rsidRPr="007C2F29" w:rsidRDefault="00881015" w:rsidP="004E5688">
      <w:pPr>
        <w:rPr>
          <w:rFonts w:ascii="Times New Roman" w:hAnsi="Times New Roman" w:cs="Times New Roman"/>
          <w:b/>
          <w:bCs/>
          <w:sz w:val="24"/>
          <w:szCs w:val="24"/>
          <w:lang w:val="en-US"/>
        </w:rPr>
      </w:pPr>
      <w:r w:rsidRPr="007C2F29">
        <w:rPr>
          <w:rFonts w:ascii="Times New Roman" w:hAnsi="Times New Roman" w:cs="Times New Roman"/>
          <w:b/>
          <w:sz w:val="24"/>
          <w:szCs w:val="24"/>
          <w:lang w:val="en-US"/>
        </w:rPr>
        <w:t>Annex: List of participants of 23</w:t>
      </w:r>
      <w:r w:rsidRPr="007C2F29">
        <w:rPr>
          <w:rFonts w:ascii="Times New Roman" w:hAnsi="Times New Roman" w:cs="Times New Roman"/>
          <w:b/>
          <w:sz w:val="24"/>
          <w:szCs w:val="24"/>
          <w:vertAlign w:val="superscript"/>
          <w:lang w:val="en-US"/>
        </w:rPr>
        <w:t>rd</w:t>
      </w:r>
      <w:r w:rsidRPr="007C2F29">
        <w:rPr>
          <w:rFonts w:ascii="Times New Roman" w:hAnsi="Times New Roman" w:cs="Times New Roman"/>
          <w:b/>
          <w:sz w:val="24"/>
          <w:szCs w:val="24"/>
          <w:lang w:val="en-US"/>
        </w:rPr>
        <w:t xml:space="preserve"> DPRE Working Group Meeting (14 October 2013)</w:t>
      </w:r>
    </w:p>
    <w:p w:rsidR="004E5688" w:rsidRPr="007C2F29" w:rsidRDefault="004E5688" w:rsidP="002A5705">
      <w:pPr>
        <w:pStyle w:val="PlainText"/>
        <w:jc w:val="both"/>
        <w:rPr>
          <w:rFonts w:ascii="Times New Roman" w:hAnsi="Times New Roman" w:cs="Times New Roman"/>
          <w:sz w:val="24"/>
          <w:szCs w:val="24"/>
        </w:rPr>
      </w:pPr>
    </w:p>
    <w:p w:rsidR="002A5705" w:rsidRPr="007C2F29" w:rsidRDefault="002A5705" w:rsidP="002A5705">
      <w:pPr>
        <w:pStyle w:val="PlainTex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18"/>
        <w:gridCol w:w="2880"/>
        <w:gridCol w:w="2700"/>
        <w:gridCol w:w="3078"/>
      </w:tblGrid>
      <w:tr w:rsidR="0084711C" w:rsidRPr="007C2F29" w:rsidTr="00CD3582">
        <w:tc>
          <w:tcPr>
            <w:tcW w:w="918" w:type="dxa"/>
          </w:tcPr>
          <w:p w:rsidR="0084711C" w:rsidRPr="007C2F29" w:rsidRDefault="00CD3582" w:rsidP="0084711C">
            <w:pPr>
              <w:rPr>
                <w:rFonts w:ascii="Times New Roman" w:hAnsi="Times New Roman" w:cs="Times New Roman"/>
                <w:b/>
                <w:sz w:val="24"/>
                <w:szCs w:val="24"/>
                <w:lang w:val="en-US"/>
              </w:rPr>
            </w:pPr>
            <w:r w:rsidRPr="007C2F29">
              <w:rPr>
                <w:rFonts w:ascii="Times New Roman" w:hAnsi="Times New Roman" w:cs="Times New Roman"/>
                <w:b/>
                <w:sz w:val="24"/>
                <w:szCs w:val="24"/>
                <w:lang w:val="en-US"/>
              </w:rPr>
              <w:t>No.</w:t>
            </w:r>
          </w:p>
        </w:tc>
        <w:tc>
          <w:tcPr>
            <w:tcW w:w="2880" w:type="dxa"/>
          </w:tcPr>
          <w:p w:rsidR="0084711C" w:rsidRPr="007C2F29" w:rsidRDefault="00CD3582" w:rsidP="0084711C">
            <w:pPr>
              <w:rPr>
                <w:rFonts w:ascii="Times New Roman" w:hAnsi="Times New Roman" w:cs="Times New Roman"/>
                <w:b/>
                <w:sz w:val="24"/>
                <w:szCs w:val="24"/>
                <w:lang w:val="en-US"/>
              </w:rPr>
            </w:pPr>
            <w:r w:rsidRPr="007C2F29">
              <w:rPr>
                <w:rFonts w:ascii="Times New Roman" w:hAnsi="Times New Roman" w:cs="Times New Roman"/>
                <w:b/>
                <w:sz w:val="24"/>
                <w:szCs w:val="24"/>
                <w:lang w:val="en-US"/>
              </w:rPr>
              <w:t xml:space="preserve">Name </w:t>
            </w:r>
          </w:p>
          <w:p w:rsidR="00C70E24" w:rsidRPr="007C2F29" w:rsidRDefault="00C70E24" w:rsidP="0084711C">
            <w:pPr>
              <w:rPr>
                <w:rFonts w:ascii="Times New Roman" w:hAnsi="Times New Roman" w:cs="Times New Roman"/>
                <w:b/>
                <w:sz w:val="24"/>
                <w:szCs w:val="24"/>
                <w:lang w:val="en-US"/>
              </w:rPr>
            </w:pPr>
          </w:p>
        </w:tc>
        <w:tc>
          <w:tcPr>
            <w:tcW w:w="2700" w:type="dxa"/>
          </w:tcPr>
          <w:p w:rsidR="0084711C" w:rsidRPr="007C2F29" w:rsidRDefault="00CD3582" w:rsidP="0084711C">
            <w:pPr>
              <w:rPr>
                <w:rFonts w:ascii="Times New Roman" w:hAnsi="Times New Roman" w:cs="Times New Roman"/>
                <w:b/>
                <w:sz w:val="24"/>
                <w:szCs w:val="24"/>
                <w:lang w:val="en-US"/>
              </w:rPr>
            </w:pPr>
            <w:r w:rsidRPr="007C2F29">
              <w:rPr>
                <w:rFonts w:ascii="Times New Roman" w:hAnsi="Times New Roman" w:cs="Times New Roman"/>
                <w:b/>
                <w:sz w:val="24"/>
                <w:szCs w:val="24"/>
                <w:lang w:val="en-US"/>
              </w:rPr>
              <w:t>Designation</w:t>
            </w:r>
          </w:p>
        </w:tc>
        <w:tc>
          <w:tcPr>
            <w:tcW w:w="3078" w:type="dxa"/>
          </w:tcPr>
          <w:p w:rsidR="0084711C" w:rsidRPr="007C2F29" w:rsidRDefault="00CD3582" w:rsidP="0084711C">
            <w:pPr>
              <w:rPr>
                <w:rFonts w:ascii="Times New Roman" w:hAnsi="Times New Roman" w:cs="Times New Roman"/>
                <w:b/>
                <w:sz w:val="24"/>
                <w:szCs w:val="24"/>
                <w:lang w:val="en-US"/>
              </w:rPr>
            </w:pPr>
            <w:r w:rsidRPr="007C2F29">
              <w:rPr>
                <w:rFonts w:ascii="Times New Roman" w:hAnsi="Times New Roman" w:cs="Times New Roman"/>
                <w:b/>
                <w:sz w:val="24"/>
                <w:szCs w:val="24"/>
                <w:lang w:val="en-US"/>
              </w:rPr>
              <w:t>Organization</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1.</w:t>
            </w:r>
          </w:p>
        </w:tc>
        <w:tc>
          <w:tcPr>
            <w:tcW w:w="288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Dr. </w:t>
            </w:r>
            <w:proofErr w:type="spellStart"/>
            <w:r w:rsidRPr="007C2F29">
              <w:rPr>
                <w:rFonts w:ascii="Times New Roman" w:hAnsi="Times New Roman" w:cs="Times New Roman"/>
                <w:sz w:val="24"/>
                <w:szCs w:val="24"/>
                <w:lang w:val="en-US"/>
              </w:rPr>
              <w:t>Htay</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Htay</w:t>
            </w:r>
            <w:proofErr w:type="spellEnd"/>
            <w:r w:rsidRPr="007C2F29">
              <w:rPr>
                <w:rFonts w:ascii="Times New Roman" w:hAnsi="Times New Roman" w:cs="Times New Roman"/>
                <w:sz w:val="24"/>
                <w:szCs w:val="24"/>
                <w:lang w:val="en-US"/>
              </w:rPr>
              <w:t xml:space="preserve"> Win</w:t>
            </w:r>
          </w:p>
        </w:tc>
        <w:tc>
          <w:tcPr>
            <w:tcW w:w="270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Staff Officer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DEPT, </w:t>
            </w:r>
            <w:proofErr w:type="spellStart"/>
            <w:r w:rsidRPr="007C2F29">
              <w:rPr>
                <w:rFonts w:ascii="Times New Roman" w:hAnsi="Times New Roman" w:cs="Times New Roman"/>
                <w:sz w:val="24"/>
                <w:szCs w:val="24"/>
                <w:lang w:val="en-US"/>
              </w:rPr>
              <w:t>MoE</w:t>
            </w:r>
            <w:proofErr w:type="spellEnd"/>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2. </w:t>
            </w:r>
          </w:p>
        </w:tc>
        <w:tc>
          <w:tcPr>
            <w:tcW w:w="2880" w:type="dxa"/>
          </w:tcPr>
          <w:p w:rsidR="0084711C" w:rsidRPr="007C2F29" w:rsidRDefault="00CD358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Saw </w:t>
            </w:r>
            <w:proofErr w:type="spellStart"/>
            <w:r w:rsidRPr="007C2F29">
              <w:rPr>
                <w:rFonts w:ascii="Times New Roman" w:hAnsi="Times New Roman" w:cs="Times New Roman"/>
                <w:sz w:val="24"/>
                <w:szCs w:val="24"/>
                <w:lang w:val="en-US"/>
              </w:rPr>
              <w:t>Shwe</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Pu</w:t>
            </w:r>
            <w:proofErr w:type="spellEnd"/>
          </w:p>
        </w:tc>
        <w:tc>
          <w:tcPr>
            <w:tcW w:w="270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Assistant Director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DBE 1, </w:t>
            </w:r>
            <w:proofErr w:type="spellStart"/>
            <w:r w:rsidRPr="007C2F29">
              <w:rPr>
                <w:rFonts w:ascii="Times New Roman" w:hAnsi="Times New Roman" w:cs="Times New Roman"/>
                <w:sz w:val="24"/>
                <w:szCs w:val="24"/>
                <w:lang w:val="en-US"/>
              </w:rPr>
              <w:t>MoE</w:t>
            </w:r>
            <w:proofErr w:type="spellEnd"/>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3.</w:t>
            </w:r>
          </w:p>
        </w:tc>
        <w:tc>
          <w:tcPr>
            <w:tcW w:w="288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U Khin Aung</w:t>
            </w:r>
          </w:p>
        </w:tc>
        <w:tc>
          <w:tcPr>
            <w:tcW w:w="270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Deputy Director (Engineer)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DBE 2, </w:t>
            </w:r>
            <w:proofErr w:type="spellStart"/>
            <w:r w:rsidRPr="007C2F29">
              <w:rPr>
                <w:rFonts w:ascii="Times New Roman" w:hAnsi="Times New Roman" w:cs="Times New Roman"/>
                <w:sz w:val="24"/>
                <w:szCs w:val="24"/>
                <w:lang w:val="en-US"/>
              </w:rPr>
              <w:t>MoE</w:t>
            </w:r>
            <w:proofErr w:type="spellEnd"/>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4.</w:t>
            </w:r>
          </w:p>
        </w:tc>
        <w:tc>
          <w:tcPr>
            <w:tcW w:w="2880" w:type="dxa"/>
          </w:tcPr>
          <w:p w:rsidR="0084711C" w:rsidRPr="007C2F29" w:rsidRDefault="00CD358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Khine</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Hnin</w:t>
            </w:r>
            <w:proofErr w:type="spellEnd"/>
            <w:r w:rsidRPr="007C2F29">
              <w:rPr>
                <w:rFonts w:ascii="Times New Roman" w:hAnsi="Times New Roman" w:cs="Times New Roman"/>
                <w:sz w:val="24"/>
                <w:szCs w:val="24"/>
                <w:lang w:val="en-US"/>
              </w:rPr>
              <w:t xml:space="preserve"> Yee</w:t>
            </w:r>
          </w:p>
        </w:tc>
        <w:tc>
          <w:tcPr>
            <w:tcW w:w="270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Staff Officer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DBE 3, </w:t>
            </w:r>
            <w:proofErr w:type="spellStart"/>
            <w:r w:rsidRPr="007C2F29">
              <w:rPr>
                <w:rFonts w:ascii="Times New Roman" w:hAnsi="Times New Roman" w:cs="Times New Roman"/>
                <w:sz w:val="24"/>
                <w:szCs w:val="24"/>
                <w:lang w:val="en-US"/>
              </w:rPr>
              <w:t>MoE</w:t>
            </w:r>
            <w:proofErr w:type="spellEnd"/>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5.</w:t>
            </w:r>
          </w:p>
        </w:tc>
        <w:tc>
          <w:tcPr>
            <w:tcW w:w="288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U Kyaw Myo Min</w:t>
            </w:r>
          </w:p>
        </w:tc>
        <w:tc>
          <w:tcPr>
            <w:tcW w:w="2700" w:type="dxa"/>
          </w:tcPr>
          <w:p w:rsidR="0084711C" w:rsidRPr="007C2F29" w:rsidRDefault="00CD358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Programme</w:t>
            </w:r>
            <w:proofErr w:type="spellEnd"/>
            <w:r w:rsidRPr="007C2F29">
              <w:rPr>
                <w:rFonts w:ascii="Times New Roman" w:hAnsi="Times New Roman" w:cs="Times New Roman"/>
                <w:sz w:val="24"/>
                <w:szCs w:val="24"/>
                <w:lang w:val="en-US"/>
              </w:rPr>
              <w:t xml:space="preserve"> Manager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Plan International</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6.</w:t>
            </w:r>
          </w:p>
        </w:tc>
        <w:tc>
          <w:tcPr>
            <w:tcW w:w="2880" w:type="dxa"/>
          </w:tcPr>
          <w:p w:rsidR="0084711C" w:rsidRPr="007C2F29" w:rsidRDefault="00CD358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Ei</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Phway</w:t>
            </w:r>
            <w:proofErr w:type="spellEnd"/>
            <w:r w:rsidRPr="007C2F29">
              <w:rPr>
                <w:rFonts w:ascii="Times New Roman" w:hAnsi="Times New Roman" w:cs="Times New Roman"/>
                <w:sz w:val="24"/>
                <w:szCs w:val="24"/>
                <w:lang w:val="en-US"/>
              </w:rPr>
              <w:t xml:space="preserve"> Nu</w:t>
            </w:r>
          </w:p>
        </w:tc>
        <w:tc>
          <w:tcPr>
            <w:tcW w:w="270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Education Officer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TDH Italia</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7.</w:t>
            </w:r>
          </w:p>
        </w:tc>
        <w:tc>
          <w:tcPr>
            <w:tcW w:w="2880" w:type="dxa"/>
          </w:tcPr>
          <w:p w:rsidR="0084711C" w:rsidRPr="007C2F29" w:rsidRDefault="00CD358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Naw</w:t>
            </w:r>
            <w:proofErr w:type="spellEnd"/>
            <w:r w:rsidRPr="007C2F29">
              <w:rPr>
                <w:rFonts w:ascii="Times New Roman" w:hAnsi="Times New Roman" w:cs="Times New Roman"/>
                <w:sz w:val="24"/>
                <w:szCs w:val="24"/>
                <w:lang w:val="en-US"/>
              </w:rPr>
              <w:t xml:space="preserve"> Sandi </w:t>
            </w:r>
            <w:proofErr w:type="spellStart"/>
            <w:r w:rsidRPr="007C2F29">
              <w:rPr>
                <w:rFonts w:ascii="Times New Roman" w:hAnsi="Times New Roman" w:cs="Times New Roman"/>
                <w:sz w:val="24"/>
                <w:szCs w:val="24"/>
                <w:lang w:val="en-US"/>
              </w:rPr>
              <w:t>Htun</w:t>
            </w:r>
            <w:proofErr w:type="spellEnd"/>
          </w:p>
        </w:tc>
        <w:tc>
          <w:tcPr>
            <w:tcW w:w="2700" w:type="dxa"/>
          </w:tcPr>
          <w:p w:rsidR="0084711C" w:rsidRPr="007C2F29" w:rsidRDefault="00CD358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Programme</w:t>
            </w:r>
            <w:proofErr w:type="spellEnd"/>
            <w:r w:rsidRPr="007C2F29">
              <w:rPr>
                <w:rFonts w:ascii="Times New Roman" w:hAnsi="Times New Roman" w:cs="Times New Roman"/>
                <w:sz w:val="24"/>
                <w:szCs w:val="24"/>
                <w:lang w:val="en-US"/>
              </w:rPr>
              <w:t xml:space="preserve"> Officer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Action Aid</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8.</w:t>
            </w:r>
          </w:p>
        </w:tc>
        <w:tc>
          <w:tcPr>
            <w:tcW w:w="2880" w:type="dxa"/>
          </w:tcPr>
          <w:p w:rsidR="0084711C" w:rsidRPr="007C2F29" w:rsidRDefault="00CD358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Nwe</w:t>
            </w:r>
            <w:proofErr w:type="spellEnd"/>
            <w:r w:rsidRPr="007C2F29">
              <w:rPr>
                <w:rFonts w:ascii="Times New Roman" w:hAnsi="Times New Roman" w:cs="Times New Roman"/>
                <w:sz w:val="24"/>
                <w:szCs w:val="24"/>
                <w:lang w:val="en-US"/>
              </w:rPr>
              <w:t xml:space="preserve"> Ni Aye</w:t>
            </w:r>
          </w:p>
        </w:tc>
        <w:tc>
          <w:tcPr>
            <w:tcW w:w="270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Coordinator</w:t>
            </w:r>
          </w:p>
        </w:tc>
        <w:tc>
          <w:tcPr>
            <w:tcW w:w="307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Action Aid</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9.</w:t>
            </w:r>
          </w:p>
        </w:tc>
        <w:tc>
          <w:tcPr>
            <w:tcW w:w="2880"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Mr. Nobuyuki I</w:t>
            </w:r>
            <w:r w:rsidR="00E61D3A" w:rsidRPr="007C2F29">
              <w:rPr>
                <w:rFonts w:ascii="Times New Roman" w:hAnsi="Times New Roman" w:cs="Times New Roman"/>
                <w:sz w:val="24"/>
                <w:szCs w:val="24"/>
                <w:lang w:val="en-US"/>
              </w:rPr>
              <w:t>CHIHARA</w:t>
            </w:r>
          </w:p>
        </w:tc>
        <w:tc>
          <w:tcPr>
            <w:tcW w:w="2700"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JICA Expert</w:t>
            </w:r>
          </w:p>
        </w:tc>
        <w:tc>
          <w:tcPr>
            <w:tcW w:w="3078"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RRD/ </w:t>
            </w:r>
            <w:proofErr w:type="spellStart"/>
            <w:r w:rsidRPr="007C2F29">
              <w:rPr>
                <w:rFonts w:ascii="Times New Roman" w:hAnsi="Times New Roman" w:cs="Times New Roman"/>
                <w:sz w:val="24"/>
                <w:szCs w:val="24"/>
                <w:lang w:val="en-US"/>
              </w:rPr>
              <w:t>MoSWRR</w:t>
            </w:r>
            <w:proofErr w:type="spellEnd"/>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10.</w:t>
            </w:r>
          </w:p>
        </w:tc>
        <w:tc>
          <w:tcPr>
            <w:tcW w:w="2880"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Ms. Mitsuko SHIKADA</w:t>
            </w:r>
          </w:p>
        </w:tc>
        <w:tc>
          <w:tcPr>
            <w:tcW w:w="2700"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Program Manager</w:t>
            </w:r>
          </w:p>
        </w:tc>
        <w:tc>
          <w:tcPr>
            <w:tcW w:w="3078"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SEEDS Asia</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11.</w:t>
            </w:r>
          </w:p>
        </w:tc>
        <w:tc>
          <w:tcPr>
            <w:tcW w:w="2880" w:type="dxa"/>
          </w:tcPr>
          <w:p w:rsidR="0084711C" w:rsidRPr="007C2F29" w:rsidRDefault="00E61D3A"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Thinn</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Hlaing</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Oo</w:t>
            </w:r>
            <w:proofErr w:type="spellEnd"/>
          </w:p>
        </w:tc>
        <w:tc>
          <w:tcPr>
            <w:tcW w:w="2700"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Admin Officer</w:t>
            </w:r>
          </w:p>
        </w:tc>
        <w:tc>
          <w:tcPr>
            <w:tcW w:w="3078"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SEEDS Asia</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12.</w:t>
            </w:r>
          </w:p>
        </w:tc>
        <w:tc>
          <w:tcPr>
            <w:tcW w:w="2880" w:type="dxa"/>
          </w:tcPr>
          <w:p w:rsidR="0084711C" w:rsidRPr="007C2F29" w:rsidRDefault="00E61D3A"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Naw</w:t>
            </w:r>
            <w:proofErr w:type="spellEnd"/>
            <w:r w:rsidRPr="007C2F29">
              <w:rPr>
                <w:rFonts w:ascii="Times New Roman" w:hAnsi="Times New Roman" w:cs="Times New Roman"/>
                <w:sz w:val="24"/>
                <w:szCs w:val="24"/>
                <w:lang w:val="en-US"/>
              </w:rPr>
              <w:t xml:space="preserve"> Olive</w:t>
            </w:r>
          </w:p>
        </w:tc>
        <w:tc>
          <w:tcPr>
            <w:tcW w:w="2700"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Program Advisor (</w:t>
            </w:r>
            <w:proofErr w:type="spellStart"/>
            <w:r w:rsidRPr="007C2F29">
              <w:rPr>
                <w:rFonts w:ascii="Times New Roman" w:hAnsi="Times New Roman" w:cs="Times New Roman"/>
                <w:sz w:val="24"/>
                <w:szCs w:val="24"/>
                <w:lang w:val="en-US"/>
              </w:rPr>
              <w:t>EiE</w:t>
            </w:r>
            <w:proofErr w:type="spellEnd"/>
            <w:r w:rsidRPr="007C2F29">
              <w:rPr>
                <w:rFonts w:ascii="Times New Roman" w:hAnsi="Times New Roman" w:cs="Times New Roman"/>
                <w:sz w:val="24"/>
                <w:szCs w:val="24"/>
                <w:lang w:val="en-US"/>
              </w:rPr>
              <w:t>)</w:t>
            </w:r>
          </w:p>
        </w:tc>
        <w:tc>
          <w:tcPr>
            <w:tcW w:w="3078"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Save the Children</w:t>
            </w:r>
          </w:p>
        </w:tc>
      </w:tr>
      <w:tr w:rsidR="0084711C" w:rsidRPr="007C2F29" w:rsidTr="00CD3582">
        <w:tc>
          <w:tcPr>
            <w:tcW w:w="918" w:type="dxa"/>
          </w:tcPr>
          <w:p w:rsidR="0084711C" w:rsidRPr="007C2F29" w:rsidRDefault="00CD358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13.</w:t>
            </w:r>
          </w:p>
        </w:tc>
        <w:tc>
          <w:tcPr>
            <w:tcW w:w="2880"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U Thant Sin Oo </w:t>
            </w:r>
          </w:p>
        </w:tc>
        <w:tc>
          <w:tcPr>
            <w:tcW w:w="2700"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Intern (</w:t>
            </w:r>
            <w:proofErr w:type="spellStart"/>
            <w:r w:rsidRPr="007C2F29">
              <w:rPr>
                <w:rFonts w:ascii="Times New Roman" w:hAnsi="Times New Roman" w:cs="Times New Roman"/>
                <w:sz w:val="24"/>
                <w:szCs w:val="24"/>
                <w:lang w:val="en-US"/>
              </w:rPr>
              <w:t>EiE</w:t>
            </w:r>
            <w:proofErr w:type="spellEnd"/>
            <w:r w:rsidRPr="007C2F29">
              <w:rPr>
                <w:rFonts w:ascii="Times New Roman" w:hAnsi="Times New Roman" w:cs="Times New Roman"/>
                <w:sz w:val="24"/>
                <w:szCs w:val="24"/>
                <w:lang w:val="en-US"/>
              </w:rPr>
              <w:t>)</w:t>
            </w:r>
          </w:p>
        </w:tc>
        <w:tc>
          <w:tcPr>
            <w:tcW w:w="3078" w:type="dxa"/>
          </w:tcPr>
          <w:p w:rsidR="0084711C" w:rsidRPr="007C2F29" w:rsidRDefault="00E61D3A"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Save the Children</w:t>
            </w:r>
          </w:p>
        </w:tc>
      </w:tr>
      <w:tr w:rsidR="001732D4" w:rsidRPr="007C2F29" w:rsidTr="00CD3582">
        <w:tc>
          <w:tcPr>
            <w:tcW w:w="918" w:type="dxa"/>
          </w:tcPr>
          <w:p w:rsidR="001732D4" w:rsidRPr="007C2F29" w:rsidRDefault="001732D4" w:rsidP="0084711C">
            <w:pPr>
              <w:rPr>
                <w:rFonts w:ascii="Times New Roman" w:hAnsi="Times New Roman" w:cs="Times New Roman"/>
                <w:sz w:val="24"/>
                <w:szCs w:val="24"/>
                <w:lang w:val="en-US"/>
              </w:rPr>
            </w:pPr>
            <w:r>
              <w:rPr>
                <w:rFonts w:ascii="Times New Roman" w:hAnsi="Times New Roman" w:cs="Times New Roman" w:hint="eastAsia"/>
                <w:sz w:val="24"/>
                <w:szCs w:val="24"/>
                <w:lang w:val="en-US"/>
              </w:rPr>
              <w:t>14.</w:t>
            </w:r>
          </w:p>
        </w:tc>
        <w:tc>
          <w:tcPr>
            <w:tcW w:w="2880" w:type="dxa"/>
          </w:tcPr>
          <w:p w:rsidR="001732D4" w:rsidRPr="007C2F29" w:rsidRDefault="001732D4" w:rsidP="0084711C">
            <w:pPr>
              <w:rPr>
                <w:rFonts w:ascii="Times New Roman" w:hAnsi="Times New Roman" w:cs="Times New Roman"/>
                <w:sz w:val="24"/>
                <w:szCs w:val="24"/>
                <w:lang w:val="en-US"/>
              </w:rPr>
            </w:pPr>
            <w:proofErr w:type="spellStart"/>
            <w:r>
              <w:rPr>
                <w:rFonts w:ascii="Times New Roman" w:hAnsi="Times New Roman" w:cs="Times New Roman" w:hint="eastAsia"/>
                <w:sz w:val="24"/>
                <w:szCs w:val="24"/>
                <w:lang w:val="en-US"/>
              </w:rPr>
              <w:t>Mr.</w:t>
            </w:r>
            <w:r w:rsidRPr="001732D4">
              <w:rPr>
                <w:rFonts w:ascii="Times New Roman" w:hAnsi="Times New Roman" w:cs="Times New Roman"/>
                <w:sz w:val="24"/>
                <w:szCs w:val="24"/>
                <w:lang w:val="en-US"/>
              </w:rPr>
              <w:t>Arlo</w:t>
            </w:r>
            <w:proofErr w:type="spellEnd"/>
            <w:r w:rsidRPr="001732D4">
              <w:rPr>
                <w:rFonts w:ascii="Times New Roman" w:hAnsi="Times New Roman" w:cs="Times New Roman"/>
                <w:sz w:val="24"/>
                <w:szCs w:val="24"/>
                <w:lang w:val="en-US"/>
              </w:rPr>
              <w:t xml:space="preserve"> </w:t>
            </w:r>
            <w:proofErr w:type="spellStart"/>
            <w:r w:rsidRPr="001732D4">
              <w:rPr>
                <w:rFonts w:ascii="Times New Roman" w:hAnsi="Times New Roman" w:cs="Times New Roman"/>
                <w:sz w:val="24"/>
                <w:szCs w:val="24"/>
                <w:lang w:val="en-US"/>
              </w:rPr>
              <w:t>Kitchingman</w:t>
            </w:r>
            <w:proofErr w:type="spellEnd"/>
          </w:p>
        </w:tc>
        <w:tc>
          <w:tcPr>
            <w:tcW w:w="2700" w:type="dxa"/>
          </w:tcPr>
          <w:p w:rsidR="001732D4" w:rsidRPr="007C2F29" w:rsidRDefault="001732D4" w:rsidP="0084711C">
            <w:pPr>
              <w:rPr>
                <w:rFonts w:ascii="Times New Roman" w:hAnsi="Times New Roman" w:cs="Times New Roman"/>
                <w:sz w:val="24"/>
                <w:szCs w:val="24"/>
                <w:lang w:val="en-US"/>
              </w:rPr>
            </w:pPr>
            <w:r w:rsidRPr="001732D4">
              <w:rPr>
                <w:rFonts w:ascii="Times New Roman" w:hAnsi="Times New Roman" w:cs="Times New Roman"/>
                <w:sz w:val="24"/>
                <w:szCs w:val="24"/>
                <w:lang w:val="en-US"/>
              </w:rPr>
              <w:t>Education in Emergencies Coordinator</w:t>
            </w:r>
          </w:p>
        </w:tc>
        <w:tc>
          <w:tcPr>
            <w:tcW w:w="3078" w:type="dxa"/>
          </w:tcPr>
          <w:p w:rsidR="001732D4" w:rsidRPr="007C2F29" w:rsidRDefault="001732D4" w:rsidP="0084711C">
            <w:pPr>
              <w:rPr>
                <w:rFonts w:ascii="Times New Roman" w:hAnsi="Times New Roman" w:cs="Times New Roman"/>
                <w:sz w:val="24"/>
                <w:szCs w:val="24"/>
                <w:lang w:val="en-US"/>
              </w:rPr>
            </w:pPr>
            <w:r>
              <w:rPr>
                <w:rFonts w:ascii="Times New Roman" w:hAnsi="Times New Roman" w:cs="Times New Roman" w:hint="eastAsia"/>
                <w:sz w:val="24"/>
                <w:szCs w:val="24"/>
                <w:lang w:val="en-US"/>
              </w:rPr>
              <w:t>Save the Children</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hint="eastAsia"/>
                <w:sz w:val="24"/>
                <w:szCs w:val="24"/>
                <w:lang w:val="en-US"/>
              </w:rPr>
              <w:t>5</w:t>
            </w:r>
            <w:r w:rsidR="00CD3582" w:rsidRPr="007C2F29">
              <w:rPr>
                <w:rFonts w:ascii="Times New Roman" w:hAnsi="Times New Roman" w:cs="Times New Roman"/>
                <w:sz w:val="24"/>
                <w:szCs w:val="24"/>
                <w:lang w:val="en-US"/>
              </w:rPr>
              <w:t>.</w:t>
            </w:r>
          </w:p>
        </w:tc>
        <w:tc>
          <w:tcPr>
            <w:tcW w:w="2880" w:type="dxa"/>
          </w:tcPr>
          <w:p w:rsidR="0084711C" w:rsidRPr="007C2F29" w:rsidRDefault="0056660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Aye </w:t>
            </w:r>
            <w:proofErr w:type="spellStart"/>
            <w:r w:rsidRPr="007C2F29">
              <w:rPr>
                <w:rFonts w:ascii="Times New Roman" w:hAnsi="Times New Roman" w:cs="Times New Roman"/>
                <w:sz w:val="24"/>
                <w:szCs w:val="24"/>
                <w:lang w:val="en-US"/>
              </w:rPr>
              <w:t>Aye</w:t>
            </w:r>
            <w:proofErr w:type="spellEnd"/>
          </w:p>
        </w:tc>
        <w:tc>
          <w:tcPr>
            <w:tcW w:w="2700" w:type="dxa"/>
          </w:tcPr>
          <w:p w:rsidR="0084711C" w:rsidRPr="007C2F29" w:rsidRDefault="0056660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Advocacy Capacity Development Manager</w:t>
            </w:r>
          </w:p>
        </w:tc>
        <w:tc>
          <w:tcPr>
            <w:tcW w:w="3078" w:type="dxa"/>
          </w:tcPr>
          <w:p w:rsidR="0084711C" w:rsidRPr="007C2F29" w:rsidRDefault="00566602" w:rsidP="00566602">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Myanmar Education Consortium </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hint="eastAsia"/>
                <w:sz w:val="24"/>
                <w:szCs w:val="24"/>
                <w:lang w:val="en-US"/>
              </w:rPr>
              <w:t>6</w:t>
            </w:r>
            <w:r w:rsidR="00CD3582" w:rsidRPr="007C2F29">
              <w:rPr>
                <w:rFonts w:ascii="Times New Roman" w:hAnsi="Times New Roman" w:cs="Times New Roman"/>
                <w:sz w:val="24"/>
                <w:szCs w:val="24"/>
                <w:lang w:val="en-US"/>
              </w:rPr>
              <w:t>.</w:t>
            </w:r>
          </w:p>
        </w:tc>
        <w:tc>
          <w:tcPr>
            <w:tcW w:w="2880" w:type="dxa"/>
          </w:tcPr>
          <w:p w:rsidR="0084711C" w:rsidRPr="007C2F29" w:rsidRDefault="0056660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Htay</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Ei</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Ei</w:t>
            </w:r>
            <w:proofErr w:type="spellEnd"/>
          </w:p>
        </w:tc>
        <w:tc>
          <w:tcPr>
            <w:tcW w:w="2700" w:type="dxa"/>
          </w:tcPr>
          <w:p w:rsidR="0084711C" w:rsidRPr="007C2F29" w:rsidRDefault="0056660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Manager</w:t>
            </w:r>
          </w:p>
        </w:tc>
        <w:tc>
          <w:tcPr>
            <w:tcW w:w="3078" w:type="dxa"/>
          </w:tcPr>
          <w:p w:rsidR="0084711C" w:rsidRPr="007C2F29" w:rsidRDefault="0056660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Myanmar Education Consortium</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hint="eastAsia"/>
                <w:sz w:val="24"/>
                <w:szCs w:val="24"/>
                <w:lang w:val="en-US"/>
              </w:rPr>
              <w:t>7</w:t>
            </w:r>
            <w:r w:rsidR="00CD3582" w:rsidRPr="007C2F29">
              <w:rPr>
                <w:rFonts w:ascii="Times New Roman" w:hAnsi="Times New Roman" w:cs="Times New Roman"/>
                <w:sz w:val="24"/>
                <w:szCs w:val="24"/>
                <w:lang w:val="en-US"/>
              </w:rPr>
              <w:t>.</w:t>
            </w:r>
          </w:p>
        </w:tc>
        <w:tc>
          <w:tcPr>
            <w:tcW w:w="2880" w:type="dxa"/>
          </w:tcPr>
          <w:p w:rsidR="0084711C" w:rsidRPr="007C2F29" w:rsidRDefault="00566602"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Kyu</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Kyu</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Shwe</w:t>
            </w:r>
            <w:proofErr w:type="spellEnd"/>
          </w:p>
        </w:tc>
        <w:tc>
          <w:tcPr>
            <w:tcW w:w="2700" w:type="dxa"/>
          </w:tcPr>
          <w:p w:rsidR="0084711C" w:rsidRPr="007C2F29" w:rsidRDefault="0056660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Central Monitor</w:t>
            </w:r>
          </w:p>
        </w:tc>
        <w:tc>
          <w:tcPr>
            <w:tcW w:w="3078" w:type="dxa"/>
          </w:tcPr>
          <w:p w:rsidR="0084711C" w:rsidRPr="007C2F29" w:rsidRDefault="00566602"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Myanmar Learning Resource Centre (MLRC)</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hint="eastAsia"/>
                <w:sz w:val="24"/>
                <w:szCs w:val="24"/>
                <w:lang w:val="en-US"/>
              </w:rPr>
              <w:t>8</w:t>
            </w:r>
            <w:r w:rsidR="00CD3582" w:rsidRPr="007C2F29">
              <w:rPr>
                <w:rFonts w:ascii="Times New Roman" w:hAnsi="Times New Roman" w:cs="Times New Roman"/>
                <w:sz w:val="24"/>
                <w:szCs w:val="24"/>
                <w:lang w:val="en-US"/>
              </w:rPr>
              <w:t>.</w:t>
            </w:r>
          </w:p>
        </w:tc>
        <w:tc>
          <w:tcPr>
            <w:tcW w:w="2880" w:type="dxa"/>
          </w:tcPr>
          <w:p w:rsidR="0084711C" w:rsidRPr="007C2F29" w:rsidRDefault="00A8319B"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Myint</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Myint</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Shwe</w:t>
            </w:r>
            <w:proofErr w:type="spellEnd"/>
          </w:p>
        </w:tc>
        <w:tc>
          <w:tcPr>
            <w:tcW w:w="2700"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Program Coordinator</w:t>
            </w:r>
          </w:p>
        </w:tc>
        <w:tc>
          <w:tcPr>
            <w:tcW w:w="3078" w:type="dxa"/>
          </w:tcPr>
          <w:p w:rsidR="0084711C" w:rsidRPr="007C2F29" w:rsidRDefault="00A8319B"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Metta</w:t>
            </w:r>
            <w:proofErr w:type="spellEnd"/>
            <w:r w:rsidRPr="007C2F29">
              <w:rPr>
                <w:rFonts w:ascii="Times New Roman" w:hAnsi="Times New Roman" w:cs="Times New Roman"/>
                <w:sz w:val="24"/>
                <w:szCs w:val="24"/>
                <w:lang w:val="en-US"/>
              </w:rPr>
              <w:t xml:space="preserve"> Development Foundation</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hint="eastAsia"/>
                <w:sz w:val="24"/>
                <w:szCs w:val="24"/>
                <w:lang w:val="en-US"/>
              </w:rPr>
              <w:t>9</w:t>
            </w:r>
            <w:r w:rsidR="00CD3582" w:rsidRPr="007C2F29">
              <w:rPr>
                <w:rFonts w:ascii="Times New Roman" w:hAnsi="Times New Roman" w:cs="Times New Roman"/>
                <w:sz w:val="24"/>
                <w:szCs w:val="24"/>
                <w:lang w:val="en-US"/>
              </w:rPr>
              <w:t>.</w:t>
            </w:r>
          </w:p>
        </w:tc>
        <w:tc>
          <w:tcPr>
            <w:tcW w:w="2880" w:type="dxa"/>
          </w:tcPr>
          <w:p w:rsidR="0084711C" w:rsidRPr="007C2F29" w:rsidRDefault="00A8319B"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Mu </w:t>
            </w:r>
            <w:proofErr w:type="spellStart"/>
            <w:r w:rsidRPr="007C2F29">
              <w:rPr>
                <w:rFonts w:ascii="Times New Roman" w:hAnsi="Times New Roman" w:cs="Times New Roman"/>
                <w:sz w:val="24"/>
                <w:szCs w:val="24"/>
                <w:lang w:val="en-US"/>
              </w:rPr>
              <w:t>Mu</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Kyi</w:t>
            </w:r>
            <w:proofErr w:type="spellEnd"/>
          </w:p>
        </w:tc>
        <w:tc>
          <w:tcPr>
            <w:tcW w:w="2700"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Program Director</w:t>
            </w:r>
          </w:p>
        </w:tc>
        <w:tc>
          <w:tcPr>
            <w:tcW w:w="3078" w:type="dxa"/>
          </w:tcPr>
          <w:p w:rsidR="0084711C" w:rsidRPr="007C2F29" w:rsidRDefault="00A8319B"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Thadar</w:t>
            </w:r>
            <w:proofErr w:type="spellEnd"/>
            <w:r w:rsidRPr="007C2F29">
              <w:rPr>
                <w:rFonts w:ascii="Times New Roman" w:hAnsi="Times New Roman" w:cs="Times New Roman"/>
                <w:sz w:val="24"/>
                <w:szCs w:val="24"/>
                <w:lang w:val="en-US"/>
              </w:rPr>
              <w:t xml:space="preserve"> Consortium</w:t>
            </w:r>
          </w:p>
        </w:tc>
      </w:tr>
      <w:tr w:rsidR="001732D4" w:rsidRPr="007C2F29" w:rsidTr="00CD3582">
        <w:tc>
          <w:tcPr>
            <w:tcW w:w="918" w:type="dxa"/>
          </w:tcPr>
          <w:p w:rsidR="001732D4" w:rsidRPr="007C2F29" w:rsidRDefault="001732D4" w:rsidP="0084711C">
            <w:pPr>
              <w:rPr>
                <w:rFonts w:ascii="Times New Roman" w:hAnsi="Times New Roman" w:cs="Times New Roman"/>
                <w:sz w:val="24"/>
                <w:szCs w:val="24"/>
                <w:lang w:val="en-US"/>
              </w:rPr>
            </w:pPr>
            <w:r>
              <w:rPr>
                <w:rFonts w:ascii="Times New Roman" w:hAnsi="Times New Roman" w:cs="Times New Roman" w:hint="eastAsia"/>
                <w:sz w:val="24"/>
                <w:szCs w:val="24"/>
                <w:lang w:val="en-US"/>
              </w:rPr>
              <w:t>20.</w:t>
            </w:r>
          </w:p>
        </w:tc>
        <w:tc>
          <w:tcPr>
            <w:tcW w:w="2880" w:type="dxa"/>
          </w:tcPr>
          <w:p w:rsidR="001732D4" w:rsidRPr="007C2F29" w:rsidRDefault="001732D4" w:rsidP="0084711C">
            <w:pPr>
              <w:rPr>
                <w:rFonts w:ascii="Times New Roman" w:hAnsi="Times New Roman" w:cs="Times New Roman"/>
                <w:sz w:val="24"/>
                <w:szCs w:val="24"/>
                <w:lang w:val="en-US"/>
              </w:rPr>
            </w:pPr>
            <w:r>
              <w:rPr>
                <w:rFonts w:ascii="Times New Roman" w:hAnsi="Times New Roman" w:cs="Times New Roman" w:hint="eastAsia"/>
                <w:sz w:val="24"/>
                <w:szCs w:val="24"/>
                <w:lang w:val="en-US"/>
              </w:rPr>
              <w:t xml:space="preserve">Ms. </w:t>
            </w:r>
            <w:r w:rsidRPr="001732D4">
              <w:rPr>
                <w:rFonts w:ascii="Times New Roman" w:hAnsi="Times New Roman" w:cs="Times New Roman"/>
                <w:sz w:val="24"/>
                <w:szCs w:val="24"/>
                <w:lang w:val="en-US"/>
              </w:rPr>
              <w:t>J</w:t>
            </w:r>
            <w:r>
              <w:rPr>
                <w:rFonts w:ascii="Times New Roman" w:hAnsi="Times New Roman" w:cs="Times New Roman"/>
                <w:sz w:val="24"/>
                <w:szCs w:val="24"/>
                <w:lang w:val="en-US"/>
              </w:rPr>
              <w:t>ane Davies</w:t>
            </w:r>
          </w:p>
        </w:tc>
        <w:tc>
          <w:tcPr>
            <w:tcW w:w="2700" w:type="dxa"/>
          </w:tcPr>
          <w:p w:rsidR="001732D4" w:rsidRPr="007C2F29" w:rsidRDefault="001732D4" w:rsidP="0084711C">
            <w:pPr>
              <w:rPr>
                <w:rFonts w:ascii="Times New Roman" w:hAnsi="Times New Roman" w:cs="Times New Roman"/>
                <w:sz w:val="24"/>
                <w:szCs w:val="24"/>
                <w:lang w:val="en-US"/>
              </w:rPr>
            </w:pPr>
            <w:r>
              <w:rPr>
                <w:rFonts w:ascii="Times New Roman" w:hAnsi="Times New Roman" w:cs="Times New Roman" w:hint="eastAsia"/>
                <w:sz w:val="24"/>
                <w:szCs w:val="24"/>
                <w:lang w:val="en-US"/>
              </w:rPr>
              <w:t>Education Policy Specialist</w:t>
            </w:r>
          </w:p>
        </w:tc>
        <w:tc>
          <w:tcPr>
            <w:tcW w:w="3078" w:type="dxa"/>
          </w:tcPr>
          <w:p w:rsidR="001732D4" w:rsidRPr="007C2F29" w:rsidRDefault="001732D4" w:rsidP="0084711C">
            <w:pPr>
              <w:rPr>
                <w:rFonts w:ascii="Times New Roman" w:hAnsi="Times New Roman" w:cs="Times New Roman"/>
                <w:sz w:val="24"/>
                <w:szCs w:val="24"/>
                <w:lang w:val="en-US"/>
              </w:rPr>
            </w:pPr>
            <w:r>
              <w:rPr>
                <w:rFonts w:ascii="Times New Roman" w:hAnsi="Times New Roman" w:cs="Times New Roman" w:hint="eastAsia"/>
                <w:sz w:val="24"/>
                <w:szCs w:val="24"/>
                <w:lang w:val="en-US"/>
              </w:rPr>
              <w:t>UNICEF</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hint="eastAsia"/>
                <w:sz w:val="24"/>
                <w:szCs w:val="24"/>
                <w:lang w:val="en-US"/>
              </w:rPr>
              <w:t>21</w:t>
            </w:r>
            <w:r w:rsidR="00CD3582" w:rsidRPr="007C2F29">
              <w:rPr>
                <w:rFonts w:ascii="Times New Roman" w:hAnsi="Times New Roman" w:cs="Times New Roman"/>
                <w:sz w:val="24"/>
                <w:szCs w:val="24"/>
                <w:lang w:val="en-US"/>
              </w:rPr>
              <w:t>.</w:t>
            </w:r>
          </w:p>
        </w:tc>
        <w:tc>
          <w:tcPr>
            <w:tcW w:w="2880" w:type="dxa"/>
          </w:tcPr>
          <w:p w:rsidR="0084711C" w:rsidRPr="007C2F29" w:rsidRDefault="00A8319B"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Daw</w:t>
            </w:r>
            <w:proofErr w:type="spellEnd"/>
            <w:r w:rsidRPr="007C2F29">
              <w:rPr>
                <w:rFonts w:ascii="Times New Roman" w:hAnsi="Times New Roman" w:cs="Times New Roman"/>
                <w:sz w:val="24"/>
                <w:szCs w:val="24"/>
                <w:lang w:val="en-US"/>
              </w:rPr>
              <w:t xml:space="preserve"> Ni </w:t>
            </w:r>
            <w:proofErr w:type="spellStart"/>
            <w:r w:rsidRPr="007C2F29">
              <w:rPr>
                <w:rFonts w:ascii="Times New Roman" w:hAnsi="Times New Roman" w:cs="Times New Roman"/>
                <w:sz w:val="24"/>
                <w:szCs w:val="24"/>
                <w:lang w:val="en-US"/>
              </w:rPr>
              <w:t>Ni</w:t>
            </w:r>
            <w:proofErr w:type="spellEnd"/>
            <w:r w:rsidRPr="007C2F29">
              <w:rPr>
                <w:rFonts w:ascii="Times New Roman" w:hAnsi="Times New Roman" w:cs="Times New Roman"/>
                <w:sz w:val="24"/>
                <w:szCs w:val="24"/>
                <w:lang w:val="en-US"/>
              </w:rPr>
              <w:t xml:space="preserve"> Win </w:t>
            </w:r>
          </w:p>
        </w:tc>
        <w:tc>
          <w:tcPr>
            <w:tcW w:w="2700" w:type="dxa"/>
          </w:tcPr>
          <w:p w:rsidR="0084711C" w:rsidRPr="007C2F29" w:rsidRDefault="00A8319B"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Programme</w:t>
            </w:r>
            <w:proofErr w:type="spellEnd"/>
            <w:r w:rsidRPr="007C2F29">
              <w:rPr>
                <w:rFonts w:ascii="Times New Roman" w:hAnsi="Times New Roman" w:cs="Times New Roman"/>
                <w:sz w:val="24"/>
                <w:szCs w:val="24"/>
                <w:lang w:val="en-US"/>
              </w:rPr>
              <w:t xml:space="preserve"> Officer</w:t>
            </w:r>
          </w:p>
        </w:tc>
        <w:tc>
          <w:tcPr>
            <w:tcW w:w="3078"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UN-Habitat</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hint="eastAsia"/>
                <w:sz w:val="24"/>
                <w:szCs w:val="24"/>
                <w:lang w:val="en-US"/>
              </w:rPr>
              <w:t>2</w:t>
            </w:r>
            <w:r w:rsidR="00CD3582" w:rsidRPr="007C2F29">
              <w:rPr>
                <w:rFonts w:ascii="Times New Roman" w:hAnsi="Times New Roman" w:cs="Times New Roman"/>
                <w:sz w:val="24"/>
                <w:szCs w:val="24"/>
                <w:lang w:val="en-US"/>
              </w:rPr>
              <w:t>.</w:t>
            </w:r>
          </w:p>
        </w:tc>
        <w:tc>
          <w:tcPr>
            <w:tcW w:w="2880"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Mr. Sardar Umar Alam</w:t>
            </w:r>
          </w:p>
        </w:tc>
        <w:tc>
          <w:tcPr>
            <w:tcW w:w="2700"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Head of Office</w:t>
            </w:r>
          </w:p>
        </w:tc>
        <w:tc>
          <w:tcPr>
            <w:tcW w:w="3078"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UNESCO</w:t>
            </w:r>
          </w:p>
        </w:tc>
      </w:tr>
      <w:tr w:rsidR="0084711C" w:rsidRPr="007C2F29" w:rsidTr="00CD3582">
        <w:tc>
          <w:tcPr>
            <w:tcW w:w="918" w:type="dxa"/>
          </w:tcPr>
          <w:p w:rsidR="0084711C" w:rsidRPr="007C2F29" w:rsidRDefault="001732D4" w:rsidP="0084711C">
            <w:pP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hint="eastAsia"/>
                <w:sz w:val="24"/>
                <w:szCs w:val="24"/>
                <w:lang w:val="en-US"/>
              </w:rPr>
              <w:t>3</w:t>
            </w:r>
            <w:r w:rsidR="00CD3582" w:rsidRPr="007C2F29">
              <w:rPr>
                <w:rFonts w:ascii="Times New Roman" w:hAnsi="Times New Roman" w:cs="Times New Roman"/>
                <w:sz w:val="24"/>
                <w:szCs w:val="24"/>
                <w:lang w:val="en-US"/>
              </w:rPr>
              <w:t>.</w:t>
            </w:r>
          </w:p>
        </w:tc>
        <w:tc>
          <w:tcPr>
            <w:tcW w:w="2880"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 xml:space="preserve">U </w:t>
            </w:r>
            <w:proofErr w:type="spellStart"/>
            <w:r w:rsidRPr="007C2F29">
              <w:rPr>
                <w:rFonts w:ascii="Times New Roman" w:hAnsi="Times New Roman" w:cs="Times New Roman"/>
                <w:sz w:val="24"/>
                <w:szCs w:val="24"/>
                <w:lang w:val="en-US"/>
              </w:rPr>
              <w:t>Aung</w:t>
            </w:r>
            <w:proofErr w:type="spellEnd"/>
            <w:r w:rsidRPr="007C2F29">
              <w:rPr>
                <w:rFonts w:ascii="Times New Roman" w:hAnsi="Times New Roman" w:cs="Times New Roman"/>
                <w:sz w:val="24"/>
                <w:szCs w:val="24"/>
                <w:lang w:val="en-US"/>
              </w:rPr>
              <w:t xml:space="preserve"> </w:t>
            </w:r>
            <w:proofErr w:type="spellStart"/>
            <w:r w:rsidRPr="007C2F29">
              <w:rPr>
                <w:rFonts w:ascii="Times New Roman" w:hAnsi="Times New Roman" w:cs="Times New Roman"/>
                <w:sz w:val="24"/>
                <w:szCs w:val="24"/>
                <w:lang w:val="en-US"/>
              </w:rPr>
              <w:t>Aung</w:t>
            </w:r>
            <w:proofErr w:type="spellEnd"/>
          </w:p>
        </w:tc>
        <w:tc>
          <w:tcPr>
            <w:tcW w:w="2700" w:type="dxa"/>
          </w:tcPr>
          <w:p w:rsidR="0084711C" w:rsidRPr="007C2F29" w:rsidRDefault="00A8319B" w:rsidP="0084711C">
            <w:pPr>
              <w:rPr>
                <w:rFonts w:ascii="Times New Roman" w:hAnsi="Times New Roman" w:cs="Times New Roman"/>
                <w:sz w:val="24"/>
                <w:szCs w:val="24"/>
                <w:lang w:val="en-US"/>
              </w:rPr>
            </w:pPr>
            <w:proofErr w:type="spellStart"/>
            <w:r w:rsidRPr="007C2F29">
              <w:rPr>
                <w:rFonts w:ascii="Times New Roman" w:hAnsi="Times New Roman" w:cs="Times New Roman"/>
                <w:sz w:val="24"/>
                <w:szCs w:val="24"/>
                <w:lang w:val="en-US"/>
              </w:rPr>
              <w:t>Programme</w:t>
            </w:r>
            <w:proofErr w:type="spellEnd"/>
            <w:r w:rsidRPr="007C2F29">
              <w:rPr>
                <w:rFonts w:ascii="Times New Roman" w:hAnsi="Times New Roman" w:cs="Times New Roman"/>
                <w:sz w:val="24"/>
                <w:szCs w:val="24"/>
                <w:lang w:val="en-US"/>
              </w:rPr>
              <w:t xml:space="preserve"> Officer</w:t>
            </w:r>
          </w:p>
        </w:tc>
        <w:tc>
          <w:tcPr>
            <w:tcW w:w="3078" w:type="dxa"/>
          </w:tcPr>
          <w:p w:rsidR="0084711C" w:rsidRPr="007C2F29" w:rsidRDefault="00A8319B" w:rsidP="0084711C">
            <w:pPr>
              <w:rPr>
                <w:rFonts w:ascii="Times New Roman" w:hAnsi="Times New Roman" w:cs="Times New Roman"/>
                <w:sz w:val="24"/>
                <w:szCs w:val="24"/>
                <w:lang w:val="en-US"/>
              </w:rPr>
            </w:pPr>
            <w:r w:rsidRPr="007C2F29">
              <w:rPr>
                <w:rFonts w:ascii="Times New Roman" w:hAnsi="Times New Roman" w:cs="Times New Roman"/>
                <w:sz w:val="24"/>
                <w:szCs w:val="24"/>
                <w:lang w:val="en-US"/>
              </w:rPr>
              <w:t>UNESCO</w:t>
            </w:r>
          </w:p>
        </w:tc>
      </w:tr>
    </w:tbl>
    <w:p w:rsidR="0084711C" w:rsidRPr="007C2F29" w:rsidRDefault="0084711C" w:rsidP="0084711C">
      <w:pPr>
        <w:rPr>
          <w:rFonts w:ascii="Times New Roman" w:hAnsi="Times New Roman" w:cs="Times New Roman"/>
          <w:sz w:val="24"/>
          <w:szCs w:val="24"/>
          <w:lang w:val="en-US"/>
        </w:rPr>
      </w:pPr>
    </w:p>
    <w:sectPr w:rsidR="0084711C" w:rsidRPr="007C2F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B8" w:rsidRDefault="00AC4FB8" w:rsidP="00175152">
      <w:pPr>
        <w:spacing w:after="0" w:line="240" w:lineRule="auto"/>
      </w:pPr>
      <w:r>
        <w:separator/>
      </w:r>
    </w:p>
  </w:endnote>
  <w:endnote w:type="continuationSeparator" w:id="0">
    <w:p w:rsidR="00AC4FB8" w:rsidRDefault="00AC4FB8" w:rsidP="0017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34632"/>
      <w:docPartObj>
        <w:docPartGallery w:val="Page Numbers (Bottom of Page)"/>
        <w:docPartUnique/>
      </w:docPartObj>
    </w:sdtPr>
    <w:sdtEndPr>
      <w:rPr>
        <w:noProof/>
      </w:rPr>
    </w:sdtEndPr>
    <w:sdtContent>
      <w:p w:rsidR="00175152" w:rsidRDefault="00175152">
        <w:pPr>
          <w:pStyle w:val="Footer"/>
          <w:jc w:val="center"/>
        </w:pPr>
        <w:r>
          <w:fldChar w:fldCharType="begin"/>
        </w:r>
        <w:r>
          <w:instrText xml:space="preserve"> PAGE   \* MERGEFORMAT </w:instrText>
        </w:r>
        <w:r>
          <w:fldChar w:fldCharType="separate"/>
        </w:r>
        <w:r w:rsidR="00C536DE">
          <w:rPr>
            <w:noProof/>
          </w:rPr>
          <w:t>1</w:t>
        </w:r>
        <w:r>
          <w:rPr>
            <w:noProof/>
          </w:rPr>
          <w:fldChar w:fldCharType="end"/>
        </w:r>
      </w:p>
    </w:sdtContent>
  </w:sdt>
  <w:p w:rsidR="00175152" w:rsidRDefault="00175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B8" w:rsidRDefault="00AC4FB8" w:rsidP="00175152">
      <w:pPr>
        <w:spacing w:after="0" w:line="240" w:lineRule="auto"/>
      </w:pPr>
      <w:r>
        <w:separator/>
      </w:r>
    </w:p>
  </w:footnote>
  <w:footnote w:type="continuationSeparator" w:id="0">
    <w:p w:rsidR="00AC4FB8" w:rsidRDefault="00AC4FB8" w:rsidP="00175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06B0C"/>
    <w:multiLevelType w:val="hybridMultilevel"/>
    <w:tmpl w:val="02722CB0"/>
    <w:lvl w:ilvl="0" w:tplc="730E7CB0">
      <w:numFmt w:val="bullet"/>
      <w:lvlText w:val="-"/>
      <w:lvlJc w:val="left"/>
      <w:pPr>
        <w:ind w:left="720" w:hanging="360"/>
      </w:pPr>
      <w:rPr>
        <w:rFonts w:ascii="Times New Roman" w:eastAsia="MS P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09C7C7D"/>
    <w:multiLevelType w:val="hybridMultilevel"/>
    <w:tmpl w:val="1FAEBB6E"/>
    <w:lvl w:ilvl="0" w:tplc="33628C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DF6CA7"/>
    <w:multiLevelType w:val="hybridMultilevel"/>
    <w:tmpl w:val="B180039A"/>
    <w:lvl w:ilvl="0" w:tplc="209C6986">
      <w:numFmt w:val="bullet"/>
      <w:lvlText w:val="-"/>
      <w:lvlJc w:val="left"/>
      <w:pPr>
        <w:ind w:left="720" w:hanging="360"/>
      </w:pPr>
      <w:rPr>
        <w:rFonts w:ascii="Calibri" w:eastAsia="MS Mincho"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1C"/>
    <w:rsid w:val="0009434F"/>
    <w:rsid w:val="000C2602"/>
    <w:rsid w:val="001325F8"/>
    <w:rsid w:val="00134D56"/>
    <w:rsid w:val="001732D4"/>
    <w:rsid w:val="00175152"/>
    <w:rsid w:val="001E7623"/>
    <w:rsid w:val="001F7D5C"/>
    <w:rsid w:val="002210BC"/>
    <w:rsid w:val="00246B88"/>
    <w:rsid w:val="002A5705"/>
    <w:rsid w:val="002F785D"/>
    <w:rsid w:val="00406EE8"/>
    <w:rsid w:val="0043368D"/>
    <w:rsid w:val="00481360"/>
    <w:rsid w:val="004B14AC"/>
    <w:rsid w:val="004E2898"/>
    <w:rsid w:val="004E5688"/>
    <w:rsid w:val="00566602"/>
    <w:rsid w:val="006463AB"/>
    <w:rsid w:val="006C6954"/>
    <w:rsid w:val="006D2A00"/>
    <w:rsid w:val="007B2667"/>
    <w:rsid w:val="007C2F29"/>
    <w:rsid w:val="008123AC"/>
    <w:rsid w:val="0084711C"/>
    <w:rsid w:val="008675A4"/>
    <w:rsid w:val="00881015"/>
    <w:rsid w:val="00887B18"/>
    <w:rsid w:val="008A2B35"/>
    <w:rsid w:val="008F2015"/>
    <w:rsid w:val="00914687"/>
    <w:rsid w:val="009170D7"/>
    <w:rsid w:val="00981F81"/>
    <w:rsid w:val="009855E3"/>
    <w:rsid w:val="00993FF0"/>
    <w:rsid w:val="00A8319B"/>
    <w:rsid w:val="00AC4FB8"/>
    <w:rsid w:val="00B03B16"/>
    <w:rsid w:val="00B83AC1"/>
    <w:rsid w:val="00BF19C8"/>
    <w:rsid w:val="00C15E64"/>
    <w:rsid w:val="00C17BC2"/>
    <w:rsid w:val="00C25B7D"/>
    <w:rsid w:val="00C536DE"/>
    <w:rsid w:val="00C70E24"/>
    <w:rsid w:val="00CC2B1A"/>
    <w:rsid w:val="00CC7369"/>
    <w:rsid w:val="00CD3582"/>
    <w:rsid w:val="00D20A74"/>
    <w:rsid w:val="00D226D1"/>
    <w:rsid w:val="00DE634E"/>
    <w:rsid w:val="00DF102C"/>
    <w:rsid w:val="00E000D6"/>
    <w:rsid w:val="00E07BAA"/>
    <w:rsid w:val="00E61D3A"/>
    <w:rsid w:val="00EA21ED"/>
    <w:rsid w:val="00F234AC"/>
    <w:rsid w:val="00F35A61"/>
    <w:rsid w:val="00F5470A"/>
    <w:rsid w:val="00F83430"/>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0E24"/>
    <w:pPr>
      <w:autoSpaceDE w:val="0"/>
      <w:autoSpaceDN w:val="0"/>
      <w:spacing w:after="0" w:line="240" w:lineRule="auto"/>
      <w:ind w:right="686"/>
      <w:jc w:val="both"/>
    </w:pPr>
    <w:rPr>
      <w:rFonts w:ascii="Calibri" w:hAnsi="Calibri" w:cs="Times New Roman"/>
      <w:lang w:val="en-US"/>
    </w:rPr>
  </w:style>
  <w:style w:type="paragraph" w:styleId="NoSpacing">
    <w:name w:val="No Spacing"/>
    <w:uiPriority w:val="1"/>
    <w:qFormat/>
    <w:rsid w:val="008F2015"/>
    <w:pPr>
      <w:spacing w:after="0" w:line="240" w:lineRule="auto"/>
    </w:pPr>
    <w:rPr>
      <w:lang w:val="en-GB"/>
    </w:rPr>
  </w:style>
  <w:style w:type="paragraph" w:styleId="PlainText">
    <w:name w:val="Plain Text"/>
    <w:basedOn w:val="Normal"/>
    <w:link w:val="PlainTextChar"/>
    <w:uiPriority w:val="99"/>
    <w:unhideWhenUsed/>
    <w:rsid w:val="001E7623"/>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1E7623"/>
    <w:rPr>
      <w:rFonts w:ascii="Calibri" w:hAnsi="Calibri"/>
      <w:szCs w:val="21"/>
    </w:rPr>
  </w:style>
  <w:style w:type="character" w:customStyle="1" w:styleId="st">
    <w:name w:val="st"/>
    <w:basedOn w:val="DefaultParagraphFont"/>
    <w:rsid w:val="00F234AC"/>
  </w:style>
  <w:style w:type="character" w:styleId="Emphasis">
    <w:name w:val="Emphasis"/>
    <w:basedOn w:val="DefaultParagraphFont"/>
    <w:uiPriority w:val="20"/>
    <w:qFormat/>
    <w:rsid w:val="00F234AC"/>
    <w:rPr>
      <w:i/>
      <w:iCs/>
    </w:rPr>
  </w:style>
  <w:style w:type="character" w:styleId="Hyperlink">
    <w:name w:val="Hyperlink"/>
    <w:basedOn w:val="DefaultParagraphFont"/>
    <w:uiPriority w:val="99"/>
    <w:unhideWhenUsed/>
    <w:rsid w:val="008123AC"/>
    <w:rPr>
      <w:color w:val="0000FF" w:themeColor="hyperlink"/>
      <w:u w:val="single"/>
    </w:rPr>
  </w:style>
  <w:style w:type="paragraph" w:styleId="Header">
    <w:name w:val="header"/>
    <w:basedOn w:val="Normal"/>
    <w:link w:val="HeaderChar"/>
    <w:uiPriority w:val="99"/>
    <w:unhideWhenUsed/>
    <w:rsid w:val="0017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52"/>
    <w:rPr>
      <w:lang w:val="en-GB"/>
    </w:rPr>
  </w:style>
  <w:style w:type="paragraph" w:styleId="Footer">
    <w:name w:val="footer"/>
    <w:basedOn w:val="Normal"/>
    <w:link w:val="FooterChar"/>
    <w:uiPriority w:val="99"/>
    <w:unhideWhenUsed/>
    <w:rsid w:val="0017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52"/>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0E24"/>
    <w:pPr>
      <w:autoSpaceDE w:val="0"/>
      <w:autoSpaceDN w:val="0"/>
      <w:spacing w:after="0" w:line="240" w:lineRule="auto"/>
      <w:ind w:right="686"/>
      <w:jc w:val="both"/>
    </w:pPr>
    <w:rPr>
      <w:rFonts w:ascii="Calibri" w:hAnsi="Calibri" w:cs="Times New Roman"/>
      <w:lang w:val="en-US"/>
    </w:rPr>
  </w:style>
  <w:style w:type="paragraph" w:styleId="NoSpacing">
    <w:name w:val="No Spacing"/>
    <w:uiPriority w:val="1"/>
    <w:qFormat/>
    <w:rsid w:val="008F2015"/>
    <w:pPr>
      <w:spacing w:after="0" w:line="240" w:lineRule="auto"/>
    </w:pPr>
    <w:rPr>
      <w:lang w:val="en-GB"/>
    </w:rPr>
  </w:style>
  <w:style w:type="paragraph" w:styleId="PlainText">
    <w:name w:val="Plain Text"/>
    <w:basedOn w:val="Normal"/>
    <w:link w:val="PlainTextChar"/>
    <w:uiPriority w:val="99"/>
    <w:unhideWhenUsed/>
    <w:rsid w:val="001E7623"/>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1E7623"/>
    <w:rPr>
      <w:rFonts w:ascii="Calibri" w:hAnsi="Calibri"/>
      <w:szCs w:val="21"/>
    </w:rPr>
  </w:style>
  <w:style w:type="character" w:customStyle="1" w:styleId="st">
    <w:name w:val="st"/>
    <w:basedOn w:val="DefaultParagraphFont"/>
    <w:rsid w:val="00F234AC"/>
  </w:style>
  <w:style w:type="character" w:styleId="Emphasis">
    <w:name w:val="Emphasis"/>
    <w:basedOn w:val="DefaultParagraphFont"/>
    <w:uiPriority w:val="20"/>
    <w:qFormat/>
    <w:rsid w:val="00F234AC"/>
    <w:rPr>
      <w:i/>
      <w:iCs/>
    </w:rPr>
  </w:style>
  <w:style w:type="character" w:styleId="Hyperlink">
    <w:name w:val="Hyperlink"/>
    <w:basedOn w:val="DefaultParagraphFont"/>
    <w:uiPriority w:val="99"/>
    <w:unhideWhenUsed/>
    <w:rsid w:val="008123AC"/>
    <w:rPr>
      <w:color w:val="0000FF" w:themeColor="hyperlink"/>
      <w:u w:val="single"/>
    </w:rPr>
  </w:style>
  <w:style w:type="paragraph" w:styleId="Header">
    <w:name w:val="header"/>
    <w:basedOn w:val="Normal"/>
    <w:link w:val="HeaderChar"/>
    <w:uiPriority w:val="99"/>
    <w:unhideWhenUsed/>
    <w:rsid w:val="0017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52"/>
    <w:rPr>
      <w:lang w:val="en-GB"/>
    </w:rPr>
  </w:style>
  <w:style w:type="paragraph" w:styleId="Footer">
    <w:name w:val="footer"/>
    <w:basedOn w:val="Normal"/>
    <w:link w:val="FooterChar"/>
    <w:uiPriority w:val="99"/>
    <w:unhideWhenUsed/>
    <w:rsid w:val="0017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5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2875">
      <w:bodyDiv w:val="1"/>
      <w:marLeft w:val="0"/>
      <w:marRight w:val="0"/>
      <w:marTop w:val="0"/>
      <w:marBottom w:val="0"/>
      <w:divBdr>
        <w:top w:val="none" w:sz="0" w:space="0" w:color="auto"/>
        <w:left w:val="none" w:sz="0" w:space="0" w:color="auto"/>
        <w:bottom w:val="none" w:sz="0" w:space="0" w:color="auto"/>
        <w:right w:val="none" w:sz="0" w:space="0" w:color="auto"/>
      </w:divBdr>
    </w:div>
    <w:div w:id="222523359">
      <w:bodyDiv w:val="1"/>
      <w:marLeft w:val="0"/>
      <w:marRight w:val="0"/>
      <w:marTop w:val="0"/>
      <w:marBottom w:val="0"/>
      <w:divBdr>
        <w:top w:val="none" w:sz="0" w:space="0" w:color="auto"/>
        <w:left w:val="none" w:sz="0" w:space="0" w:color="auto"/>
        <w:bottom w:val="none" w:sz="0" w:space="0" w:color="auto"/>
        <w:right w:val="none" w:sz="0" w:space="0" w:color="auto"/>
      </w:divBdr>
    </w:div>
    <w:div w:id="306739159">
      <w:bodyDiv w:val="1"/>
      <w:marLeft w:val="0"/>
      <w:marRight w:val="0"/>
      <w:marTop w:val="0"/>
      <w:marBottom w:val="0"/>
      <w:divBdr>
        <w:top w:val="none" w:sz="0" w:space="0" w:color="auto"/>
        <w:left w:val="none" w:sz="0" w:space="0" w:color="auto"/>
        <w:bottom w:val="none" w:sz="0" w:space="0" w:color="auto"/>
        <w:right w:val="none" w:sz="0" w:space="0" w:color="auto"/>
      </w:divBdr>
    </w:div>
    <w:div w:id="359933323">
      <w:bodyDiv w:val="1"/>
      <w:marLeft w:val="0"/>
      <w:marRight w:val="0"/>
      <w:marTop w:val="0"/>
      <w:marBottom w:val="0"/>
      <w:divBdr>
        <w:top w:val="none" w:sz="0" w:space="0" w:color="auto"/>
        <w:left w:val="none" w:sz="0" w:space="0" w:color="auto"/>
        <w:bottom w:val="none" w:sz="0" w:space="0" w:color="auto"/>
        <w:right w:val="none" w:sz="0" w:space="0" w:color="auto"/>
      </w:divBdr>
    </w:div>
    <w:div w:id="460927956">
      <w:bodyDiv w:val="1"/>
      <w:marLeft w:val="0"/>
      <w:marRight w:val="0"/>
      <w:marTop w:val="0"/>
      <w:marBottom w:val="0"/>
      <w:divBdr>
        <w:top w:val="none" w:sz="0" w:space="0" w:color="auto"/>
        <w:left w:val="none" w:sz="0" w:space="0" w:color="auto"/>
        <w:bottom w:val="none" w:sz="0" w:space="0" w:color="auto"/>
        <w:right w:val="none" w:sz="0" w:space="0" w:color="auto"/>
      </w:divBdr>
    </w:div>
    <w:div w:id="581109159">
      <w:bodyDiv w:val="1"/>
      <w:marLeft w:val="0"/>
      <w:marRight w:val="0"/>
      <w:marTop w:val="0"/>
      <w:marBottom w:val="0"/>
      <w:divBdr>
        <w:top w:val="none" w:sz="0" w:space="0" w:color="auto"/>
        <w:left w:val="none" w:sz="0" w:space="0" w:color="auto"/>
        <w:bottom w:val="none" w:sz="0" w:space="0" w:color="auto"/>
        <w:right w:val="none" w:sz="0" w:space="0" w:color="auto"/>
      </w:divBdr>
    </w:div>
    <w:div w:id="844709349">
      <w:bodyDiv w:val="1"/>
      <w:marLeft w:val="0"/>
      <w:marRight w:val="0"/>
      <w:marTop w:val="0"/>
      <w:marBottom w:val="0"/>
      <w:divBdr>
        <w:top w:val="none" w:sz="0" w:space="0" w:color="auto"/>
        <w:left w:val="none" w:sz="0" w:space="0" w:color="auto"/>
        <w:bottom w:val="none" w:sz="0" w:space="0" w:color="auto"/>
        <w:right w:val="none" w:sz="0" w:space="0" w:color="auto"/>
      </w:divBdr>
    </w:div>
    <w:div w:id="1071462907">
      <w:bodyDiv w:val="1"/>
      <w:marLeft w:val="0"/>
      <w:marRight w:val="0"/>
      <w:marTop w:val="0"/>
      <w:marBottom w:val="0"/>
      <w:divBdr>
        <w:top w:val="none" w:sz="0" w:space="0" w:color="auto"/>
        <w:left w:val="none" w:sz="0" w:space="0" w:color="auto"/>
        <w:bottom w:val="none" w:sz="0" w:space="0" w:color="auto"/>
        <w:right w:val="none" w:sz="0" w:space="0" w:color="auto"/>
      </w:divBdr>
    </w:div>
    <w:div w:id="1158224735">
      <w:bodyDiv w:val="1"/>
      <w:marLeft w:val="0"/>
      <w:marRight w:val="0"/>
      <w:marTop w:val="0"/>
      <w:marBottom w:val="0"/>
      <w:divBdr>
        <w:top w:val="none" w:sz="0" w:space="0" w:color="auto"/>
        <w:left w:val="none" w:sz="0" w:space="0" w:color="auto"/>
        <w:bottom w:val="none" w:sz="0" w:space="0" w:color="auto"/>
        <w:right w:val="none" w:sz="0" w:space="0" w:color="auto"/>
      </w:divBdr>
    </w:div>
    <w:div w:id="1214973765">
      <w:bodyDiv w:val="1"/>
      <w:marLeft w:val="0"/>
      <w:marRight w:val="0"/>
      <w:marTop w:val="0"/>
      <w:marBottom w:val="0"/>
      <w:divBdr>
        <w:top w:val="none" w:sz="0" w:space="0" w:color="auto"/>
        <w:left w:val="none" w:sz="0" w:space="0" w:color="auto"/>
        <w:bottom w:val="none" w:sz="0" w:space="0" w:color="auto"/>
        <w:right w:val="none" w:sz="0" w:space="0" w:color="auto"/>
      </w:divBdr>
    </w:div>
    <w:div w:id="1259411537">
      <w:bodyDiv w:val="1"/>
      <w:marLeft w:val="0"/>
      <w:marRight w:val="0"/>
      <w:marTop w:val="0"/>
      <w:marBottom w:val="0"/>
      <w:divBdr>
        <w:top w:val="none" w:sz="0" w:space="0" w:color="auto"/>
        <w:left w:val="none" w:sz="0" w:space="0" w:color="auto"/>
        <w:bottom w:val="none" w:sz="0" w:space="0" w:color="auto"/>
        <w:right w:val="none" w:sz="0" w:space="0" w:color="auto"/>
      </w:divBdr>
    </w:div>
    <w:div w:id="1324698443">
      <w:bodyDiv w:val="1"/>
      <w:marLeft w:val="0"/>
      <w:marRight w:val="0"/>
      <w:marTop w:val="0"/>
      <w:marBottom w:val="0"/>
      <w:divBdr>
        <w:top w:val="none" w:sz="0" w:space="0" w:color="auto"/>
        <w:left w:val="none" w:sz="0" w:space="0" w:color="auto"/>
        <w:bottom w:val="none" w:sz="0" w:space="0" w:color="auto"/>
        <w:right w:val="none" w:sz="0" w:space="0" w:color="auto"/>
      </w:divBdr>
    </w:div>
    <w:div w:id="1476919368">
      <w:bodyDiv w:val="1"/>
      <w:marLeft w:val="0"/>
      <w:marRight w:val="0"/>
      <w:marTop w:val="0"/>
      <w:marBottom w:val="0"/>
      <w:divBdr>
        <w:top w:val="none" w:sz="0" w:space="0" w:color="auto"/>
        <w:left w:val="none" w:sz="0" w:space="0" w:color="auto"/>
        <w:bottom w:val="none" w:sz="0" w:space="0" w:color="auto"/>
        <w:right w:val="none" w:sz="0" w:space="0" w:color="auto"/>
      </w:divBdr>
    </w:div>
    <w:div w:id="1876573810">
      <w:bodyDiv w:val="1"/>
      <w:marLeft w:val="0"/>
      <w:marRight w:val="0"/>
      <w:marTop w:val="0"/>
      <w:marBottom w:val="0"/>
      <w:divBdr>
        <w:top w:val="none" w:sz="0" w:space="0" w:color="auto"/>
        <w:left w:val="none" w:sz="0" w:space="0" w:color="auto"/>
        <w:bottom w:val="none" w:sz="0" w:space="0" w:color="auto"/>
        <w:right w:val="none" w:sz="0" w:space="0" w:color="auto"/>
      </w:divBdr>
    </w:div>
    <w:div w:id="19944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nmareducationconsortium.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Aung</cp:lastModifiedBy>
  <cp:revision>2</cp:revision>
  <dcterms:created xsi:type="dcterms:W3CDTF">2013-11-04T05:00:00Z</dcterms:created>
  <dcterms:modified xsi:type="dcterms:W3CDTF">2013-11-04T05:00:00Z</dcterms:modified>
</cp:coreProperties>
</file>