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7984F" w14:textId="44AD5560" w:rsidR="004F71D3" w:rsidRDefault="00AD3522" w:rsidP="004F71D3">
      <w:pPr>
        <w:rPr>
          <w:b/>
        </w:rPr>
      </w:pPr>
      <w:r>
        <w:rPr>
          <w:b/>
        </w:rPr>
        <w:t>Annex D</w:t>
      </w:r>
      <w:r w:rsidR="004F71D3" w:rsidRPr="002E7957">
        <w:rPr>
          <w:b/>
        </w:rPr>
        <w:t xml:space="preserve"> – Contact details for active and inactive Ceramic Water Filter Producers</w:t>
      </w:r>
      <w:r w:rsidR="004F71D3">
        <w:rPr>
          <w:b/>
        </w:rPr>
        <w:t xml:space="preserve"> (as of January 2016</w:t>
      </w:r>
      <w:r w:rsidR="00437BA6">
        <w:rPr>
          <w:b/>
        </w:rPr>
        <w:t xml:space="preserve"> and reported by Thirst-Aid</w:t>
      </w:r>
      <w:r w:rsidR="004F71D3">
        <w:rPr>
          <w:b/>
        </w:rPr>
        <w:t>)</w:t>
      </w:r>
    </w:p>
    <w:p w14:paraId="172AD92D" w14:textId="77777777" w:rsidR="004F71D3" w:rsidRDefault="004F71D3" w:rsidP="004F71D3">
      <w:pPr>
        <w:rPr>
          <w:b/>
        </w:rPr>
      </w:pPr>
    </w:p>
    <w:p w14:paraId="61DA48CF" w14:textId="77777777" w:rsidR="004F71D3" w:rsidRDefault="004F71D3" w:rsidP="004F71D3">
      <w:pPr>
        <w:rPr>
          <w:b/>
          <w:i/>
        </w:rPr>
      </w:pPr>
      <w:r>
        <w:rPr>
          <w:b/>
          <w:i/>
        </w:rPr>
        <w:t>Active producers</w:t>
      </w:r>
    </w:p>
    <w:p w14:paraId="0E280AE7" w14:textId="77777777" w:rsidR="004F71D3" w:rsidRDefault="004F71D3" w:rsidP="004F71D3">
      <w:pPr>
        <w:rPr>
          <w:b/>
          <w:i/>
        </w:rPr>
      </w:pPr>
    </w:p>
    <w:p w14:paraId="3136E5AF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Zaw Gyi Factory</w:t>
      </w:r>
    </w:p>
    <w:p w14:paraId="22163308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U Khin Sein Lin</w:t>
      </w:r>
      <w:bookmarkStart w:id="0" w:name="_GoBack"/>
      <w:bookmarkEnd w:id="0"/>
    </w:p>
    <w:p w14:paraId="48B0862F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Yarza Thingyan Street, West Oh-Bo Qtr, Twantay.</w:t>
      </w:r>
    </w:p>
    <w:p w14:paraId="37188F78" w14:textId="77777777" w:rsidR="004F71D3" w:rsidRPr="000B556A" w:rsidRDefault="004F71D3" w:rsidP="004F71D3">
      <w:r w:rsidRPr="000B556A">
        <w:t>Ph: 09-5082360, 09-8610812, 045-50362</w:t>
      </w:r>
    </w:p>
    <w:p w14:paraId="4444B2A1" w14:textId="77777777" w:rsidR="004F71D3" w:rsidRPr="000B556A" w:rsidRDefault="004F71D3" w:rsidP="004F71D3"/>
    <w:p w14:paraId="1A85A1A2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Aung Myin Factory</w:t>
      </w:r>
    </w:p>
    <w:p w14:paraId="139680D9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U San Lin</w:t>
      </w:r>
    </w:p>
    <w:p w14:paraId="0FD9B2C4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No (79), Hlwa Sin Street, West Oh-Bo Qtr, Twantay.</w:t>
      </w:r>
    </w:p>
    <w:p w14:paraId="2DABC9F1" w14:textId="77777777" w:rsidR="004F71D3" w:rsidRPr="000B556A" w:rsidRDefault="004F71D3" w:rsidP="004F71D3">
      <w:r w:rsidRPr="000B556A">
        <w:t>Ph: 09-5080011, 045-50221</w:t>
      </w:r>
    </w:p>
    <w:p w14:paraId="326EF9FE" w14:textId="77777777" w:rsidR="004F71D3" w:rsidRPr="000B556A" w:rsidRDefault="004F71D3" w:rsidP="004F71D3"/>
    <w:p w14:paraId="66795E23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Triple Diamond Factory</w:t>
      </w:r>
    </w:p>
    <w:p w14:paraId="591D4EE3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U Nyan Htun Myint</w:t>
      </w:r>
    </w:p>
    <w:p w14:paraId="54684310" w14:textId="77777777" w:rsidR="004F71D3" w:rsidRPr="000B556A" w:rsidRDefault="004F71D3" w:rsidP="004F71D3">
      <w:pPr>
        <w:widowControl w:val="0"/>
        <w:autoSpaceDE w:val="0"/>
        <w:autoSpaceDN w:val="0"/>
        <w:adjustRightInd w:val="0"/>
      </w:pPr>
      <w:r w:rsidRPr="000B556A">
        <w:t>No (450), Hninsi Street, East Oh-Bo Qtr,Twantay.</w:t>
      </w:r>
    </w:p>
    <w:p w14:paraId="72A4B093" w14:textId="7B7B4FB2" w:rsidR="004F71D3" w:rsidRPr="000B556A" w:rsidRDefault="004F71D3" w:rsidP="004F71D3">
      <w:r w:rsidRPr="000B556A">
        <w:t>Ph: 09-5086996, 045-50068, 045-50399</w:t>
      </w:r>
    </w:p>
    <w:p w14:paraId="35286ABE" w14:textId="77777777" w:rsidR="004F71D3" w:rsidRDefault="004F71D3" w:rsidP="004F71D3">
      <w:pPr>
        <w:rPr>
          <w:b/>
          <w:i/>
        </w:rPr>
      </w:pPr>
    </w:p>
    <w:p w14:paraId="6A93C5CD" w14:textId="77777777" w:rsidR="004F71D3" w:rsidRPr="002E7957" w:rsidRDefault="004F71D3" w:rsidP="004F71D3">
      <w:pPr>
        <w:rPr>
          <w:b/>
          <w:i/>
        </w:rPr>
      </w:pPr>
      <w:r>
        <w:rPr>
          <w:b/>
          <w:i/>
        </w:rPr>
        <w:t>Inactive producers</w:t>
      </w:r>
    </w:p>
    <w:p w14:paraId="42182DF4" w14:textId="77777777" w:rsidR="00720F1E" w:rsidRDefault="00720F1E"/>
    <w:p w14:paraId="2C6C0AD3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Aye Thant Factory</w:t>
      </w:r>
    </w:p>
    <w:p w14:paraId="47E81A44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U Thein Htun</w:t>
      </w:r>
    </w:p>
    <w:p w14:paraId="2E4485D6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No (372), Yarza Thingyan Street, West Oh-Bo Qrt, Twantay.</w:t>
      </w:r>
    </w:p>
    <w:p w14:paraId="15CF2222" w14:textId="77777777" w:rsidR="00437BA6" w:rsidRPr="000B556A" w:rsidRDefault="00437BA6" w:rsidP="00437BA6">
      <w:r w:rsidRPr="000B556A">
        <w:t>Ph: 09-5060802, 09-5113660</w:t>
      </w:r>
    </w:p>
    <w:p w14:paraId="465D3F74" w14:textId="77777777" w:rsidR="00437BA6" w:rsidRPr="000B556A" w:rsidRDefault="00437BA6" w:rsidP="00437BA6"/>
    <w:p w14:paraId="02581B76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Clean Water Group Factory</w:t>
      </w:r>
    </w:p>
    <w:p w14:paraId="09223AF0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U Maung Maung Sein</w:t>
      </w:r>
    </w:p>
    <w:p w14:paraId="013BBE18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U San Oo</w:t>
      </w:r>
    </w:p>
    <w:p w14:paraId="6BF84BF7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No (42/91), Industrial Zone (1), Shwe Pyi Thar, Yangon.</w:t>
      </w:r>
    </w:p>
    <w:p w14:paraId="2F872897" w14:textId="77777777" w:rsidR="00437BA6" w:rsidRPr="000B556A" w:rsidRDefault="00437BA6" w:rsidP="00437BA6">
      <w:r w:rsidRPr="000B556A">
        <w:t>Ph: 01-73026270</w:t>
      </w:r>
    </w:p>
    <w:p w14:paraId="6F2CE984" w14:textId="77777777" w:rsidR="00437BA6" w:rsidRPr="000B556A" w:rsidRDefault="00437BA6" w:rsidP="00437BA6"/>
    <w:p w14:paraId="290763CB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Community Development Association Factory</w:t>
      </w:r>
    </w:p>
    <w:p w14:paraId="1B8C1985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Dr Khin Maung Win</w:t>
      </w:r>
    </w:p>
    <w:p w14:paraId="68BBD4B0" w14:textId="77777777" w:rsidR="00437BA6" w:rsidRPr="000B556A" w:rsidRDefault="00437BA6" w:rsidP="00437BA6">
      <w:r w:rsidRPr="000B556A">
        <w:t>Ph: 01-393250, 01-393346</w:t>
      </w:r>
    </w:p>
    <w:p w14:paraId="08DB47D2" w14:textId="77777777" w:rsidR="00437BA6" w:rsidRPr="000B556A" w:rsidRDefault="00437BA6" w:rsidP="00437BA6"/>
    <w:p w14:paraId="5F5EFBA2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Ayeyar Shwe Sin Factory</w:t>
      </w:r>
    </w:p>
    <w:p w14:paraId="59E86678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U Myint Soe</w:t>
      </w:r>
    </w:p>
    <w:p w14:paraId="43AFE3A8" w14:textId="77777777" w:rsidR="00437BA6" w:rsidRPr="000B556A" w:rsidRDefault="00437BA6" w:rsidP="00437BA6">
      <w:pPr>
        <w:widowControl w:val="0"/>
        <w:autoSpaceDE w:val="0"/>
        <w:autoSpaceDN w:val="0"/>
        <w:adjustRightInd w:val="0"/>
      </w:pPr>
      <w:r w:rsidRPr="000B556A">
        <w:t>No (450), Strand Road, Sint Ohe Pho Qtr, Pathein.</w:t>
      </w:r>
    </w:p>
    <w:p w14:paraId="4DBD8A9C" w14:textId="77777777" w:rsidR="00437BA6" w:rsidRPr="000B556A" w:rsidRDefault="00437BA6" w:rsidP="00437BA6">
      <w:r w:rsidRPr="000B556A">
        <w:t>Ph: 09-5203044, 042-21715</w:t>
      </w:r>
    </w:p>
    <w:p w14:paraId="1E3D3020" w14:textId="77777777" w:rsidR="00437BA6" w:rsidRDefault="00437BA6"/>
    <w:sectPr w:rsidR="00437BA6" w:rsidSect="00F2538B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2AE0C" w14:textId="77777777" w:rsidR="00C34C67" w:rsidRDefault="0023275A">
      <w:r>
        <w:separator/>
      </w:r>
    </w:p>
  </w:endnote>
  <w:endnote w:type="continuationSeparator" w:id="0">
    <w:p w14:paraId="7D3A7E3E" w14:textId="77777777" w:rsidR="00C34C67" w:rsidRDefault="0023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8790A" w14:textId="77777777" w:rsidR="00F75A39" w:rsidRDefault="004F71D3" w:rsidP="004B4E2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37BA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0E8F5" w14:textId="77777777" w:rsidR="00C34C67" w:rsidRDefault="0023275A">
      <w:r>
        <w:separator/>
      </w:r>
    </w:p>
  </w:footnote>
  <w:footnote w:type="continuationSeparator" w:id="0">
    <w:p w14:paraId="40BC82C8" w14:textId="77777777" w:rsidR="00C34C67" w:rsidRDefault="00232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D3"/>
    <w:rsid w:val="0023275A"/>
    <w:rsid w:val="003F12ED"/>
    <w:rsid w:val="00437BA6"/>
    <w:rsid w:val="004F71D3"/>
    <w:rsid w:val="00720F1E"/>
    <w:rsid w:val="00AD3522"/>
    <w:rsid w:val="00C34C67"/>
    <w:rsid w:val="00F2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93B1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km-K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1D3"/>
    <w:rPr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F71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1D3"/>
    <w:rPr>
      <w:lang w:val="en-US" w:bidi="ar-SA"/>
    </w:rPr>
  </w:style>
  <w:style w:type="character" w:styleId="PageNumber">
    <w:name w:val="page number"/>
    <w:basedOn w:val="DefaultParagraphFont"/>
    <w:uiPriority w:val="99"/>
    <w:semiHidden/>
    <w:unhideWhenUsed/>
    <w:rsid w:val="004F71D3"/>
  </w:style>
  <w:style w:type="character" w:styleId="CommentReference">
    <w:name w:val="annotation reference"/>
    <w:basedOn w:val="DefaultParagraphFont"/>
    <w:uiPriority w:val="99"/>
    <w:semiHidden/>
    <w:unhideWhenUsed/>
    <w:rsid w:val="002327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7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75A"/>
    <w:rPr>
      <w:lang w:val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7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75A"/>
    <w:rPr>
      <w:b/>
      <w:bCs/>
      <w:sz w:val="20"/>
      <w:szCs w:val="20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7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5A"/>
    <w:rPr>
      <w:rFonts w:ascii="Lucida Grande" w:hAnsi="Lucida Grande" w:cs="Lucida Grande"/>
      <w:sz w:val="18"/>
      <w:szCs w:val="18"/>
      <w:lang w:val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km-K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1D3"/>
    <w:rPr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F71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1D3"/>
    <w:rPr>
      <w:lang w:val="en-US" w:bidi="ar-SA"/>
    </w:rPr>
  </w:style>
  <w:style w:type="character" w:styleId="PageNumber">
    <w:name w:val="page number"/>
    <w:basedOn w:val="DefaultParagraphFont"/>
    <w:uiPriority w:val="99"/>
    <w:semiHidden/>
    <w:unhideWhenUsed/>
    <w:rsid w:val="004F71D3"/>
  </w:style>
  <w:style w:type="character" w:styleId="CommentReference">
    <w:name w:val="annotation reference"/>
    <w:basedOn w:val="DefaultParagraphFont"/>
    <w:uiPriority w:val="99"/>
    <w:semiHidden/>
    <w:unhideWhenUsed/>
    <w:rsid w:val="002327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7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75A"/>
    <w:rPr>
      <w:lang w:val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7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75A"/>
    <w:rPr>
      <w:b/>
      <w:bCs/>
      <w:sz w:val="20"/>
      <w:szCs w:val="20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7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75A"/>
    <w:rPr>
      <w:rFonts w:ascii="Lucida Grande" w:hAnsi="Lucida Grande" w:cs="Lucida Grande"/>
      <w:sz w:val="18"/>
      <w:szCs w:val="18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821</Characters>
  <Application>Microsoft Macintosh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SHANTZ</dc:creator>
  <cp:keywords/>
  <dc:description/>
  <cp:lastModifiedBy>ANDREW SHANTZ</cp:lastModifiedBy>
  <cp:revision>5</cp:revision>
  <dcterms:created xsi:type="dcterms:W3CDTF">2016-01-17T07:12:00Z</dcterms:created>
  <dcterms:modified xsi:type="dcterms:W3CDTF">2016-01-20T05:36:00Z</dcterms:modified>
</cp:coreProperties>
</file>