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6A6" w:rsidRPr="00F416A6" w:rsidRDefault="00217C48" w:rsidP="00F416A6">
      <w:pPr>
        <w:jc w:val="center"/>
        <w:rPr>
          <w:rFonts w:ascii="Times New Roman" w:hAnsi="Times New Roman" w:cs="Times New Roman"/>
          <w:sz w:val="28"/>
          <w:szCs w:val="28"/>
          <w:u w:val="single"/>
        </w:rPr>
      </w:pPr>
      <w:r>
        <w:rPr>
          <w:rFonts w:ascii="Times New Roman" w:hAnsi="Times New Roman" w:cs="Times New Roman"/>
          <w:sz w:val="28"/>
          <w:szCs w:val="28"/>
          <w:u w:val="single"/>
        </w:rPr>
        <w:t>Collaborative management of w</w:t>
      </w:r>
      <w:r w:rsidR="00F416A6" w:rsidRPr="00F416A6">
        <w:rPr>
          <w:rFonts w:ascii="Times New Roman" w:hAnsi="Times New Roman" w:cs="Times New Roman"/>
          <w:sz w:val="28"/>
          <w:szCs w:val="28"/>
          <w:u w:val="single"/>
        </w:rPr>
        <w:t>atershed area by providing water supply system</w:t>
      </w:r>
    </w:p>
    <w:p w:rsidR="00F416A6" w:rsidRDefault="00F416A6" w:rsidP="007D7FE0">
      <w:pPr>
        <w:jc w:val="both"/>
        <w:rPr>
          <w:b/>
          <w:iCs/>
        </w:rPr>
      </w:pPr>
    </w:p>
    <w:p w:rsidR="000513D2" w:rsidRPr="00F416A6" w:rsidRDefault="00F416A6" w:rsidP="007D7FE0">
      <w:pPr>
        <w:jc w:val="both"/>
        <w:rPr>
          <w:b/>
          <w:iCs/>
        </w:rPr>
      </w:pPr>
      <w:bookmarkStart w:id="0" w:name="_GoBack"/>
      <w:r>
        <w:rPr>
          <w:b/>
          <w:iCs/>
        </w:rPr>
        <w:t>Case Study</w:t>
      </w:r>
      <w:bookmarkEnd w:id="0"/>
      <w:r>
        <w:rPr>
          <w:b/>
          <w:iCs/>
        </w:rPr>
        <w:t xml:space="preserve">: </w:t>
      </w:r>
      <w:r w:rsidR="000513D2">
        <w:t>Lessons learned from a top-down vs. bo</w:t>
      </w:r>
      <w:r w:rsidR="00217C48">
        <w:t>ttom up approach to implement</w:t>
      </w:r>
      <w:r w:rsidR="000513D2">
        <w:t xml:space="preserve"> a gravity-flow water system in Kamoethway</w:t>
      </w:r>
    </w:p>
    <w:p w:rsidR="00035939" w:rsidRPr="000513D2" w:rsidRDefault="00035939" w:rsidP="007D7FE0">
      <w:pPr>
        <w:jc w:val="both"/>
        <w:rPr>
          <w:b/>
          <w:i/>
        </w:rPr>
      </w:pPr>
    </w:p>
    <w:p w:rsidR="00885663" w:rsidRDefault="00885663" w:rsidP="007D7FE0">
      <w:pPr>
        <w:jc w:val="both"/>
        <w:rPr>
          <w:b/>
        </w:rPr>
      </w:pPr>
    </w:p>
    <w:p w:rsidR="00447682" w:rsidRPr="00A72C1D" w:rsidRDefault="00185CFE" w:rsidP="007D7FE0">
      <w:pPr>
        <w:jc w:val="both"/>
        <w:rPr>
          <w:b/>
        </w:rPr>
      </w:pPr>
      <w:r>
        <w:rPr>
          <w:b/>
        </w:rPr>
        <w:t>Conception</w:t>
      </w:r>
    </w:p>
    <w:p w:rsidR="00885663" w:rsidRDefault="00885663" w:rsidP="007D7FE0">
      <w:pPr>
        <w:jc w:val="both"/>
      </w:pPr>
    </w:p>
    <w:p w:rsidR="00A31957" w:rsidRDefault="007D7FE0" w:rsidP="007D7FE0">
      <w:pPr>
        <w:jc w:val="both"/>
        <w:rPr>
          <w:rFonts w:ascii="Times New Roman" w:hAnsi="Times New Roman" w:cs="Times New Roman"/>
        </w:rPr>
      </w:pPr>
      <w:r>
        <w:t xml:space="preserve">In a community meeting in November 2014, </w:t>
      </w:r>
      <w:r w:rsidR="007B7CA1">
        <w:t>TRIP</w:t>
      </w:r>
      <w:r w:rsidR="00FE4B1C">
        <w:t xml:space="preserve"> </w:t>
      </w:r>
      <w:r w:rsidR="000173E0">
        <w:t>NET</w:t>
      </w:r>
      <w:r>
        <w:t xml:space="preserve"> </w:t>
      </w:r>
      <w:r w:rsidR="00D01B9B">
        <w:t xml:space="preserve">proposed </w:t>
      </w:r>
      <w:r>
        <w:t>improving clean water access in Kamoethway by implementing a gravity-flow system to transport wate</w:t>
      </w:r>
      <w:r w:rsidR="008017EE">
        <w:t>r from a nearby mountain spring to Wa Shu Kho (Seik Pyone) Village and Ler Wah Klo Village.</w:t>
      </w:r>
      <w:r>
        <w:t xml:space="preserve"> The project was to be implemented in collaboration by the two local people’s organizations in the area – RKIPN (Rays of Kamoethway Indigneous People and Nature) and CSLD (Community Sustainable Livelihood and Develop</w:t>
      </w:r>
      <w:r w:rsidR="00FE4B1C">
        <w:t xml:space="preserve">ment) – and facilitated by TRIP </w:t>
      </w:r>
      <w:r>
        <w:t>NET (Tenasserim River and In</w:t>
      </w:r>
      <w:r w:rsidR="00FE4B1C">
        <w:t xml:space="preserve">digenous Peoples Network). TRIP </w:t>
      </w:r>
      <w:r>
        <w:t xml:space="preserve">NET proposed the project for funding by TBC (The Border Consortium) in January 2015 with the stated goal: </w:t>
      </w:r>
      <w:r>
        <w:rPr>
          <w:rFonts w:ascii="Times New Roman" w:hAnsi="Times New Roman" w:cs="Times New Roman"/>
        </w:rPr>
        <w:t>“</w:t>
      </w:r>
      <w:r w:rsidR="00447682" w:rsidRPr="009E26A9">
        <w:rPr>
          <w:rFonts w:ascii="Times New Roman" w:hAnsi="Times New Roman" w:cs="Times New Roman"/>
        </w:rPr>
        <w:t>By providing efficient and clean water for household consumption, local villagers are mobilized to collaborate in watershed management</w:t>
      </w:r>
      <w:r>
        <w:rPr>
          <w:rFonts w:ascii="Times New Roman" w:hAnsi="Times New Roman" w:cs="Times New Roman"/>
        </w:rPr>
        <w:t>.</w:t>
      </w:r>
      <w:r w:rsidR="00C24F41">
        <w:rPr>
          <w:rFonts w:ascii="Times New Roman" w:hAnsi="Times New Roman" w:cs="Times New Roman"/>
        </w:rPr>
        <w:t xml:space="preserve">” </w:t>
      </w:r>
    </w:p>
    <w:p w:rsidR="00A31957" w:rsidRDefault="00A31957" w:rsidP="007D7FE0">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4EFFF387" wp14:editId="4C2E7189">
            <wp:simplePos x="0" y="0"/>
            <wp:positionH relativeFrom="column">
              <wp:posOffset>1905</wp:posOffset>
            </wp:positionH>
            <wp:positionV relativeFrom="paragraph">
              <wp:posOffset>117475</wp:posOffset>
            </wp:positionV>
            <wp:extent cx="3635375" cy="1900555"/>
            <wp:effectExtent l="0" t="0" r="0" b="0"/>
            <wp:wrapThrough wrapText="bothSides">
              <wp:wrapPolygon edited="0">
                <wp:start x="0" y="0"/>
                <wp:lineTo x="0" y="21434"/>
                <wp:lineTo x="21506" y="21434"/>
                <wp:lineTo x="21506" y="0"/>
                <wp:lineTo x="0" y="0"/>
              </wp:wrapPolygon>
            </wp:wrapThrough>
            <wp:docPr id="1" name="Picture 1" descr="E:\WED event\DSC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D event\DSC_049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8" t="13637" r="1516" b="11616"/>
                    <a:stretch/>
                  </pic:blipFill>
                  <pic:spPr bwMode="auto">
                    <a:xfrm>
                      <a:off x="0" y="0"/>
                      <a:ext cx="3635375" cy="190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2654" w:rsidRDefault="003378EA" w:rsidP="007D7FE0">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-3723640</wp:posOffset>
                </wp:positionH>
                <wp:positionV relativeFrom="paragraph">
                  <wp:posOffset>1733550</wp:posOffset>
                </wp:positionV>
                <wp:extent cx="3636010" cy="299720"/>
                <wp:effectExtent l="12065" t="9525" r="9525" b="2413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29972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090451" w:rsidRPr="00742A25" w:rsidRDefault="00090451" w:rsidP="00090451">
                            <w:pPr>
                              <w:jc w:val="center"/>
                              <w:rPr>
                                <w:sz w:val="16"/>
                                <w:szCs w:val="16"/>
                              </w:rPr>
                            </w:pPr>
                            <w:r w:rsidRPr="00742A25">
                              <w:rPr>
                                <w:sz w:val="16"/>
                                <w:szCs w:val="16"/>
                              </w:rPr>
                              <w:t>Ko Kee watershed forest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93.2pt;margin-top:136.5pt;width:286.3pt;height:2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f31gIAAMEGAAAOAAAAZHJzL2Uyb0RvYy54bWysVVtv2yAUfp+0/4B4X+1cmiZWnapr12lS&#10;d5HSac8EsI2GgQGJ3f36HSBxrS2atqp5sOAczndu3zm5vOpbifbcOqFViSdnOUZcUc2Eqkv89eHu&#10;zRIj54liRGrFS/zIHb5av3512ZmCT3WjJeMWAYhyRWdK3HhviixztOEtcWfacAXKStuWeLjaOmOW&#10;dIDeymya54us05YZqyl3DqS3SYnXEb+qOPWfq8pxj2SJITYfvzZ+t+GbrS9JUVtiGkEPYZBnRNES&#10;ocDpAHVLPEE7K/6AagW12unKn1HdZrqqBOUxB8hmkv+WzaYhhsdcoDjODGVyLwdLP+2/WCRYiacT&#10;jBRpoUcPvPfore7RLJSnM66AVxsD73wPYmhzTNWZe02/O6T0TUNUza+t1V3DCYPwJsEyG5kmHBdA&#10;tt1HzcAN2XkdgfrKtqF2UA0E6NCmx6E1IRQKwtlitoACYURBN12tLqaxdxkpjtbGOv+e6xaFQ4kt&#10;tD6ik/298yEaUhyfHBrF7oSUyGr/Tfgm1jq4jUoHNumAjIZ8kjiykt9Ii/YE+EQo5crPooXctZBV&#10;ki9y+CVmgRj4l8TzoxgiGZBiXLUb+zqP74JkePV3f5NgcMLhsUIDzAlnB9v/8Pas7CDl+lhTKRQC&#10;vpT4PFYEeuookRwomFgThyj2JkQlFepAM72ADGOUWopBOWT2kgVyYw+t8LCfpGhLvByVOdD8nWJx&#10;e3giZDpDllKFIHncPAcO6R1AbBrWISYCM6fL2Qq2IhOwhmbLfJGvLjAisob9Sb3FJwn5j4km6sSo&#10;xsw7TYQhrkiLUchxbsOopqH1/bYHyDDMW80eYYJhZMJIhL0Ph0bbnxh1sENL7H7siOUYyQ8KpmY1&#10;mc/hmY+X+XmYWWTHmu1YQxQFqBJ7qEY83vi0qHfGiroBT2nvKH0Nm6MScaifooIswgX2ZKJ52ulh&#10;EY/v8dXTP8/6FwAAAP//AwBQSwMEFAAGAAgAAAAhAPDL/LjgAAAADAEAAA8AAABkcnMvZG93bnJl&#10;di54bWxMj0FLw0AQhe+C/2EZwVu66UbbErMpUix4UbCVnifJmg1mZ0N228R/73iyx2Ee731fsZ1d&#10;Ly5mDJ0nDctFCsJQ7ZuOWg2fx32yAREiUoO9J6PhxwTYlrc3BeaNn+jDXA6xFVxCIUcNNsYhlzLU&#10;1jgMCz8Y4t+XHx1GPsdWNiNOXO56qdJ0JR12xAsWB7Ozpv4+nJ2GV9tNMry/rBH3x52it1NW2ZPW&#10;93fz8xOIaOb4H4Y/fEaHkpkqf6YmiF5D8rhZPXBWg1pnbMWRZJmxTaUhU6kCWRbyWqL8BQAA//8D&#10;AFBLAQItABQABgAIAAAAIQC2gziS/gAAAOEBAAATAAAAAAAAAAAAAAAAAAAAAABbQ29udGVudF9U&#10;eXBlc10ueG1sUEsBAi0AFAAGAAgAAAAhADj9If/WAAAAlAEAAAsAAAAAAAAAAAAAAAAALwEAAF9y&#10;ZWxzLy5yZWxzUEsBAi0AFAAGAAgAAAAhAATkR/fWAgAAwQYAAA4AAAAAAAAAAAAAAAAALgIAAGRy&#10;cy9lMm9Eb2MueG1sUEsBAi0AFAAGAAgAAAAhAPDL/LjgAAAADAEAAA8AAAAAAAAAAAAAAAAAMAUA&#10;AGRycy9kb3ducmV2LnhtbFBLBQYAAAAABAAEAPMAAAA9BgAAAAA=&#10;" fillcolor="#c2d69b [1942]" strokecolor="#9bbb59 [3206]" strokeweight="1pt">
                <v:fill color2="#9bbb59 [3206]" focus="50%" type="gradient"/>
                <v:shadow on="t" color="#4e6128 [1606]" offset="1pt"/>
                <v:textbox>
                  <w:txbxContent>
                    <w:p w:rsidR="00090451" w:rsidRPr="00742A25" w:rsidRDefault="00090451" w:rsidP="00090451">
                      <w:pPr>
                        <w:jc w:val="center"/>
                        <w:rPr>
                          <w:sz w:val="16"/>
                          <w:szCs w:val="16"/>
                        </w:rPr>
                      </w:pPr>
                      <w:r w:rsidRPr="00742A25">
                        <w:rPr>
                          <w:sz w:val="16"/>
                          <w:szCs w:val="16"/>
                        </w:rPr>
                        <w:t>Ko Kee watershed forest</w:t>
                      </w:r>
                    </w:p>
                  </w:txbxContent>
                </v:textbox>
              </v:shape>
            </w:pict>
          </mc:Fallback>
        </mc:AlternateContent>
      </w:r>
      <w:r w:rsidR="00C24F41">
        <w:rPr>
          <w:rFonts w:ascii="Times New Roman" w:hAnsi="Times New Roman" w:cs="Times New Roman"/>
        </w:rPr>
        <w:t>In this way, the project aims</w:t>
      </w:r>
      <w:r w:rsidR="007D7FE0">
        <w:rPr>
          <w:rFonts w:ascii="Times New Roman" w:hAnsi="Times New Roman" w:cs="Times New Roman"/>
        </w:rPr>
        <w:t xml:space="preserve"> to not only provide clean water for villagers, but through a participatory process and locally-owned project, empower Kamoethway villagers themselves to more effectively manage their watershed, protect the natural environment, and take the lead of their own development. </w:t>
      </w:r>
    </w:p>
    <w:p w:rsidR="009F0C68" w:rsidRDefault="009F0C68" w:rsidP="007D7FE0">
      <w:pPr>
        <w:jc w:val="both"/>
        <w:rPr>
          <w:rFonts w:ascii="Times New Roman" w:hAnsi="Times New Roman" w:cs="Times New Roman"/>
        </w:rPr>
      </w:pPr>
    </w:p>
    <w:p w:rsidR="009F0C68" w:rsidRDefault="009F0C68" w:rsidP="007D7FE0">
      <w:pPr>
        <w:jc w:val="both"/>
        <w:rPr>
          <w:rFonts w:ascii="Times New Roman" w:hAnsi="Times New Roman" w:cs="Times New Roman"/>
        </w:rPr>
      </w:pPr>
    </w:p>
    <w:p w:rsidR="006A2654" w:rsidRDefault="006A2654" w:rsidP="007D7FE0">
      <w:pPr>
        <w:jc w:val="both"/>
        <w:rPr>
          <w:rFonts w:ascii="Times New Roman" w:hAnsi="Times New Roman" w:cs="Times New Roman"/>
        </w:rPr>
      </w:pPr>
    </w:p>
    <w:p w:rsidR="00A31957" w:rsidRDefault="00A31957" w:rsidP="007D7FE0">
      <w:pPr>
        <w:jc w:val="both"/>
        <w:rPr>
          <w:rFonts w:ascii="Times New Roman" w:hAnsi="Times New Roman" w:cs="Times New Roman"/>
        </w:rPr>
      </w:pPr>
    </w:p>
    <w:p w:rsidR="0007165C" w:rsidRDefault="00A31957" w:rsidP="007D7FE0">
      <w:pPr>
        <w:jc w:val="both"/>
        <w:rPr>
          <w:rFonts w:ascii="Times New Roman" w:hAnsi="Times New Roman" w:cs="Times New Roman"/>
          <w:b/>
        </w:rPr>
      </w:pPr>
      <w:r>
        <w:rPr>
          <w:noProof/>
        </w:rPr>
        <w:drawing>
          <wp:anchor distT="0" distB="0" distL="114300" distR="114300" simplePos="0" relativeHeight="251661312" behindDoc="1" locked="0" layoutInCell="1" allowOverlap="1" wp14:anchorId="418DC8D4" wp14:editId="775E3851">
            <wp:simplePos x="0" y="0"/>
            <wp:positionH relativeFrom="column">
              <wp:posOffset>3101340</wp:posOffset>
            </wp:positionH>
            <wp:positionV relativeFrom="paragraph">
              <wp:posOffset>78105</wp:posOffset>
            </wp:positionV>
            <wp:extent cx="2867025" cy="2149475"/>
            <wp:effectExtent l="19050" t="19050" r="9525" b="3175"/>
            <wp:wrapThrough wrapText="bothSides">
              <wp:wrapPolygon edited="0">
                <wp:start x="-144" y="-191"/>
                <wp:lineTo x="-144" y="21632"/>
                <wp:lineTo x="21672" y="21632"/>
                <wp:lineTo x="21672" y="-191"/>
                <wp:lineTo x="-144" y="-191"/>
              </wp:wrapPolygon>
            </wp:wrapThrough>
            <wp:docPr id="5" name="Picture 5" descr="I:\FRANKIE_Photos\2015\2015_May_Exposure trip\IMG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RANKIE_Photos\2015\2015_May_Exposure trip\IMG_01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025" cy="214947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0304B6">
        <w:rPr>
          <w:rFonts w:ascii="Times New Roman" w:hAnsi="Times New Roman" w:cs="Times New Roman"/>
          <w:b/>
        </w:rPr>
        <w:t xml:space="preserve">Participatory </w:t>
      </w:r>
      <w:r w:rsidR="006A2654" w:rsidRPr="006A2654">
        <w:rPr>
          <w:rFonts w:ascii="Times New Roman" w:hAnsi="Times New Roman" w:cs="Times New Roman"/>
          <w:b/>
        </w:rPr>
        <w:t>Process</w:t>
      </w:r>
    </w:p>
    <w:p w:rsidR="0007165C" w:rsidRDefault="0007165C" w:rsidP="007D7FE0">
      <w:pPr>
        <w:jc w:val="both"/>
        <w:rPr>
          <w:rFonts w:ascii="Times New Roman" w:hAnsi="Times New Roman" w:cs="Times New Roman"/>
        </w:rPr>
      </w:pPr>
    </w:p>
    <w:p w:rsidR="00A31957" w:rsidRDefault="003378EA" w:rsidP="007D7FE0">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3092450</wp:posOffset>
                </wp:positionH>
                <wp:positionV relativeFrom="paragraph">
                  <wp:posOffset>1768475</wp:posOffset>
                </wp:positionV>
                <wp:extent cx="3015615" cy="299720"/>
                <wp:effectExtent l="6350" t="10160" r="16510" b="2349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29972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090451" w:rsidRPr="00742A25" w:rsidRDefault="00046995" w:rsidP="00090451">
                            <w:pPr>
                              <w:jc w:val="center"/>
                              <w:rPr>
                                <w:sz w:val="16"/>
                                <w:szCs w:val="16"/>
                              </w:rPr>
                            </w:pPr>
                            <w:r w:rsidRPr="00742A25">
                              <w:rPr>
                                <w:sz w:val="16"/>
                                <w:szCs w:val="16"/>
                              </w:rPr>
                              <w:t>PVC pipe from Thailand arrived to Washuko village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43.5pt;margin-top:139.25pt;width:237.45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AZ1wIAAMgGAAAOAAAAZHJzL2Uyb0RvYy54bWysVVtv2yAUfp+0/4B4X+1cm1h1qq5dp0nd&#10;RWqnPRPANhoGBiR29+t3gMS1tmjaqubBgnMO37l95+Tism8l2nPrhFYlnpzlGHFFNROqLvHXh9s3&#10;K4ycJ4oRqRUv8SN3+HLz+tVFZwo+1Y2WjFsEIMoVnSlx470psszRhrfEnWnDFSgrbVvi4WrrjFnS&#10;AXors2meL7NOW2asptw5kN4kJd5E/Kri1H+uKsc9kiWG2Hz82vjdhm+2uSBFbYlpBD2EQZ4RRUuE&#10;AqcD1A3xBO2s+AOqFdRqpyt/RnWb6aoSlMccIJtJ/ls29w0xPOYCxXFmKJN7OVj6af/FIsFKPIXy&#10;KNJCjx5479Fb3aN5KE9nXAFW9wbsfA9iaHNM1Zk7Tb87pPR1Q1TNr6zVXcMJg/Am4WU2eppwXADZ&#10;dh81Azdk53UE6ivbhtpBNRCgQxyPQ2tCKBSEs3yyWE4WGFHQTdfrcwg3uCDF8bWxzr/nukXhUGIL&#10;rY/oZH/nfDI9mhwaxW6FlMhq/034JtY6uI1KB2/SARkN+SRxZCW/lhbtCfCJUMqVn8UXctdCVkm+&#10;zOGXmAVi4F8Sz49iCHpAiinUbuxrEe2CZLD6u79JeHDC4bFCA8wJZ4e3/+HtWdlByvWxplIoBHwp&#10;8SJWBNrtKJEcKJhYE4co9iZEJRXqQDM9hwxjlFqKQTlk9pIFcmMPrfCwn6RoS7walTnQ/J1iQCtS&#10;eCJkOkOWUgURj5vnwCG9A4j7hnWIicDM6Wq2hq3IBKyh2Spf5utzjIisYX9Sb/FJQv5jook6Maox&#10;804TYYgr0mIUcpzbMKppaH2/7eOGiO0JM73V7BEGGSYnTEZY/3BotP2JUQertMTux45YjpH8oGB4&#10;1pP5HMx8vMwXYXSRHWu2Yw1RFKBK7KEo8Xjt077eGSvqBjyl9aP0FSyQSsTZfooKkgkXWJeJ7Wm1&#10;h308vkerpz+gzS8AAAD//wMAUEsDBBQABgAIAAAAIQBtjWXz4QAAAAsBAAAPAAAAZHJzL2Rvd25y&#10;ZXYueG1sTI9BS8NAFITvgv9heYI3u2lqmzTNpkix4EXBVnp+SZ7Z0OzbkN028d+7nuxxmGHmm3w7&#10;mU5caXCtZQXzWQSCuLJ1y42Cr+P+KQXhPHKNnWVS8EMOtsX9XY5ZbUf+pOvBNyKUsMtQgfa+z6R0&#10;lSaDbmZ74uB928GgD3JoZD3gGMpNJ+MoWkmDLYcFjT3tNFXnw8UoeNPtKN3Ha4K4P+5ifj8tSn1S&#10;6vFhetmA8DT5/zD84Qd0KAJTaS9cO9EpeE6T8MUriJN0CSIk1qv5GkSpYBEvE5BFLm8/FL8AAAD/&#10;/wMAUEsBAi0AFAAGAAgAAAAhALaDOJL+AAAA4QEAABMAAAAAAAAAAAAAAAAAAAAAAFtDb250ZW50&#10;X1R5cGVzXS54bWxQSwECLQAUAAYACAAAACEAOP0h/9YAAACUAQAACwAAAAAAAAAAAAAAAAAvAQAA&#10;X3JlbHMvLnJlbHNQSwECLQAUAAYACAAAACEAPWpQGdcCAADIBgAADgAAAAAAAAAAAAAAAAAuAgAA&#10;ZHJzL2Uyb0RvYy54bWxQSwECLQAUAAYACAAAACEAbY1l8+EAAAALAQAADwAAAAAAAAAAAAAAAAAx&#10;BQAAZHJzL2Rvd25yZXYueG1sUEsFBgAAAAAEAAQA8wAAAD8GAAAAAA==&#10;" fillcolor="#c2d69b [1942]" strokecolor="#9bbb59 [3206]" strokeweight="1pt">
                <v:fill color2="#9bbb59 [3206]" focus="50%" type="gradient"/>
                <v:shadow on="t" color="#4e6128 [1606]" offset="1pt"/>
                <v:textbox>
                  <w:txbxContent>
                    <w:p w:rsidR="00090451" w:rsidRPr="00742A25" w:rsidRDefault="00046995" w:rsidP="00090451">
                      <w:pPr>
                        <w:jc w:val="center"/>
                        <w:rPr>
                          <w:sz w:val="16"/>
                          <w:szCs w:val="16"/>
                        </w:rPr>
                      </w:pPr>
                      <w:r w:rsidRPr="00742A25">
                        <w:rPr>
                          <w:sz w:val="16"/>
                          <w:szCs w:val="16"/>
                        </w:rPr>
                        <w:t>PVC pipe from Thailand arrived to Washuko village</w:t>
                      </w:r>
                    </w:p>
                  </w:txbxContent>
                </v:textbox>
              </v:shape>
            </w:pict>
          </mc:Fallback>
        </mc:AlternateContent>
      </w:r>
      <w:r w:rsidR="00D01B9B">
        <w:rPr>
          <w:rFonts w:ascii="Times New Roman" w:hAnsi="Times New Roman" w:cs="Times New Roman"/>
        </w:rPr>
        <w:t>Villagers were involved in every step of the project’s design and implementation, building up their capacity and confidence throughout the proces</w:t>
      </w:r>
      <w:r w:rsidR="00B079D0">
        <w:rPr>
          <w:rFonts w:ascii="Times New Roman" w:hAnsi="Times New Roman" w:cs="Times New Roman"/>
        </w:rPr>
        <w:t>s</w:t>
      </w:r>
      <w:r w:rsidR="00D01B9B">
        <w:rPr>
          <w:rFonts w:ascii="Times New Roman" w:hAnsi="Times New Roman" w:cs="Times New Roman"/>
        </w:rPr>
        <w:t>.</w:t>
      </w:r>
      <w:r w:rsidR="009E19BF">
        <w:rPr>
          <w:rFonts w:ascii="Times New Roman" w:hAnsi="Times New Roman" w:cs="Times New Roman"/>
        </w:rPr>
        <w:t xml:space="preserve"> </w:t>
      </w:r>
      <w:r w:rsidR="00B079D0">
        <w:rPr>
          <w:rFonts w:ascii="Times New Roman" w:hAnsi="Times New Roman" w:cs="Times New Roman"/>
        </w:rPr>
        <w:t xml:space="preserve">In </w:t>
      </w:r>
      <w:r w:rsidR="009E19BF">
        <w:rPr>
          <w:rFonts w:ascii="Times New Roman" w:hAnsi="Times New Roman" w:cs="Times New Roman"/>
        </w:rPr>
        <w:t>December 2014</w:t>
      </w:r>
      <w:r w:rsidR="000304B6">
        <w:rPr>
          <w:rFonts w:ascii="Times New Roman" w:hAnsi="Times New Roman" w:cs="Times New Roman"/>
        </w:rPr>
        <w:t>,</w:t>
      </w:r>
      <w:r w:rsidR="009E19BF">
        <w:rPr>
          <w:rFonts w:ascii="Times New Roman" w:hAnsi="Times New Roman" w:cs="Times New Roman"/>
        </w:rPr>
        <w:t xml:space="preserve"> </w:t>
      </w:r>
      <w:r w:rsidR="000304B6">
        <w:rPr>
          <w:rFonts w:ascii="Times New Roman" w:hAnsi="Times New Roman" w:cs="Times New Roman"/>
        </w:rPr>
        <w:t xml:space="preserve">an independent water engineer from the Netherlands visited Kamoethway, and together with TRIP NET and </w:t>
      </w:r>
      <w:r w:rsidR="009E19BF">
        <w:rPr>
          <w:rFonts w:ascii="Times New Roman" w:hAnsi="Times New Roman" w:cs="Times New Roman"/>
        </w:rPr>
        <w:t>villagers</w:t>
      </w:r>
      <w:r w:rsidR="000304B6">
        <w:rPr>
          <w:rFonts w:ascii="Times New Roman" w:hAnsi="Times New Roman" w:cs="Times New Roman"/>
        </w:rPr>
        <w:t xml:space="preserve"> conducted a survey in order to design the</w:t>
      </w:r>
      <w:r w:rsidR="00D009ED">
        <w:rPr>
          <w:rFonts w:ascii="Times New Roman" w:hAnsi="Times New Roman" w:cs="Times New Roman"/>
        </w:rPr>
        <w:t xml:space="preserve"> technical aspects of the</w:t>
      </w:r>
      <w:r w:rsidR="000304B6">
        <w:rPr>
          <w:rFonts w:ascii="Times New Roman" w:hAnsi="Times New Roman" w:cs="Times New Roman"/>
        </w:rPr>
        <w:t xml:space="preserve"> water system.</w:t>
      </w:r>
      <w:r w:rsidR="00B079D0">
        <w:rPr>
          <w:rFonts w:ascii="Times New Roman" w:hAnsi="Times New Roman" w:cs="Times New Roman"/>
        </w:rPr>
        <w:t xml:space="preserve"> This provided villagers a valuable opportunity to learn the importance of calculating water volume, flow, and pressure when designing a </w:t>
      </w:r>
      <w:r w:rsidR="00B079D0">
        <w:rPr>
          <w:rFonts w:ascii="Times New Roman" w:hAnsi="Times New Roman" w:cs="Times New Roman"/>
        </w:rPr>
        <w:lastRenderedPageBreak/>
        <w:t>gravity-flow system.</w:t>
      </w:r>
      <w:r w:rsidR="000304B6">
        <w:rPr>
          <w:rFonts w:ascii="Times New Roman" w:hAnsi="Times New Roman" w:cs="Times New Roman"/>
        </w:rPr>
        <w:t xml:space="preserve"> </w:t>
      </w:r>
      <w:r w:rsidR="00B079D0">
        <w:rPr>
          <w:rFonts w:ascii="Times New Roman" w:hAnsi="Times New Roman" w:cs="Times New Roman"/>
        </w:rPr>
        <w:t xml:space="preserve">In </w:t>
      </w:r>
      <w:r w:rsidR="000304B6">
        <w:rPr>
          <w:rFonts w:ascii="Times New Roman" w:hAnsi="Times New Roman" w:cs="Times New Roman"/>
        </w:rPr>
        <w:t xml:space="preserve">February 2015, TRIP NET </w:t>
      </w:r>
      <w:r w:rsidR="007B7CA1">
        <w:rPr>
          <w:rFonts w:ascii="Times New Roman" w:hAnsi="Times New Roman" w:cs="Times New Roman"/>
        </w:rPr>
        <w:t>conducted</w:t>
      </w:r>
      <w:r w:rsidR="000304B6">
        <w:rPr>
          <w:rFonts w:ascii="Times New Roman" w:hAnsi="Times New Roman" w:cs="Times New Roman"/>
        </w:rPr>
        <w:t xml:space="preserve"> water quality tests, and found that the water contained no evidence of contamination and w</w:t>
      </w:r>
      <w:r w:rsidR="008017EE">
        <w:rPr>
          <w:rFonts w:ascii="Times New Roman" w:hAnsi="Times New Roman" w:cs="Times New Roman"/>
        </w:rPr>
        <w:t>ould be safe for drinking. These</w:t>
      </w:r>
      <w:r w:rsidR="000304B6">
        <w:rPr>
          <w:rFonts w:ascii="Times New Roman" w:hAnsi="Times New Roman" w:cs="Times New Roman"/>
        </w:rPr>
        <w:t xml:space="preserve"> findings were confirmed </w:t>
      </w:r>
      <w:r w:rsidR="007B7CA1">
        <w:rPr>
          <w:rFonts w:ascii="Times New Roman" w:hAnsi="Times New Roman" w:cs="Times New Roman"/>
        </w:rPr>
        <w:t>by lab tests in the Netherlands.</w:t>
      </w:r>
      <w:r w:rsidR="000173E0">
        <w:rPr>
          <w:rFonts w:ascii="Times New Roman" w:hAnsi="Times New Roman" w:cs="Times New Roman"/>
        </w:rPr>
        <w:t xml:space="preserve"> </w:t>
      </w:r>
    </w:p>
    <w:p w:rsidR="00340832" w:rsidRPr="0007165C" w:rsidRDefault="003378EA" w:rsidP="00742A25">
      <w:pPr>
        <w:pStyle w:val="BodyText"/>
        <w:rPr>
          <w:b/>
        </w:rPr>
      </w:pPr>
      <w:r>
        <w:rPr>
          <w:noProof/>
        </w:rPr>
        <mc:AlternateContent>
          <mc:Choice Requires="wps">
            <w:drawing>
              <wp:anchor distT="0" distB="0" distL="114300" distR="114300" simplePos="0" relativeHeight="251671552" behindDoc="0" locked="0" layoutInCell="1" allowOverlap="1">
                <wp:simplePos x="0" y="0"/>
                <wp:positionH relativeFrom="column">
                  <wp:posOffset>2760980</wp:posOffset>
                </wp:positionH>
                <wp:positionV relativeFrom="paragraph">
                  <wp:posOffset>2501900</wp:posOffset>
                </wp:positionV>
                <wp:extent cx="3194050" cy="299720"/>
                <wp:effectExtent l="8255" t="8255" r="17145" b="2540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9972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090451" w:rsidRPr="00742A25" w:rsidRDefault="00046995" w:rsidP="00090451">
                            <w:pPr>
                              <w:jc w:val="center"/>
                              <w:rPr>
                                <w:sz w:val="16"/>
                                <w:szCs w:val="16"/>
                              </w:rPr>
                            </w:pPr>
                            <w:r w:rsidRPr="00742A25">
                              <w:rPr>
                                <w:sz w:val="16"/>
                                <w:szCs w:val="16"/>
                              </w:rPr>
                              <w:t xml:space="preserve">Villagers work on 3,800 meters length of laying PVC pipe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17.4pt;margin-top:197pt;width:251.5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EB1wIAAMgGAAAOAAAAZHJzL2Uyb0RvYy54bWysVdtu1DAQfUfiHyy/02Rv7SZqtiotRUjc&#10;pBbx7HWcxMKxg+3dpHw94/FuiGCFoOo+RPbMeK5nzl5eDa0ie2GdNLqgs7OUEqG5KaWuC/rl4e7V&#10;mhLnmS6ZMloU9FE4erV5+eKy73IxN41RpbAEnGiX911BG++7PEkcb0TL3JnphAZlZWzLPFxtnZSW&#10;9eC9Vck8Tc+T3tiys4YL50B6G5V0g/6rSnD/qaqc8EQVFHLz+LX43YZvsrlkeW1Z10h+SIM9IYuW&#10;SQ1BR1e3zDOys/IPV63k1jhT+TNu2sRUleQCa4BqZulv1dw3rBNYCzTHdWOb3PO55R/3ny2RJcwu&#10;o0SzFmb0IAZPXpuBrEJ7+s7lYHXfgZ0fQAymWKrr3hv+zRFtbhqma3FtrekbwUpIbxZeJpOn0Y8L&#10;Trb9B1NCGLbzBh0NlW1D76AbBLzDmB7H0YRUOAgXs2yZrkDFQTfPsos5zi5h+fF1Z51/K0xLwqGg&#10;FkaP3tn+vfMhG5YfTQ6DKu+kUsQa/1X6BnsdwqLSwZt4IJ2BeqIYUSlulCV7BnhinAvtF/hC7Vqo&#10;KsrPU/hFZIEY8BfFy6MYMhk9YV61m8ZaoV2QjFZ/jzcLD04EPHZodHMi2OHtf0R7UnVQcn3sqZKa&#10;AF4KusKOwEwdZ0oECCJqcIlwNiErpUkPmvkFVIhZGiVH5VjZczbITSO00gM/KdkWdD1pc4D5G10i&#10;e3gmVTxDlUqHJAUyzwFDZgcu7puyJ6UMyJyvFxmwYimBhhbr9DzNLihhqgb+5N7Sk4D8x0IjdDCr&#10;KfJOA2HMC2ExSRn3NqxqXFo/bAdkiPmRDramfIRFhs0JmxHoHw6NsT8o6YFKC+q+75gVlKh3GpYn&#10;my2XYObxslyF1SV2qtlONUxzcFVQD03B442PfL3rrKwbiBTpR5trIJBK4m4HpolZQTHhAnQZ0R6p&#10;PfDx9I5Wv/6ANj8BAAD//wMAUEsDBBQABgAIAAAAIQDStnIG3wAAAAsBAAAPAAAAZHJzL2Rvd25y&#10;ZXYueG1sTI/BTsMwEETvSPyDtUjcqNMkojSNU6GKSlxAokU9b2I3jojXUew24e9ZTnDcmdHsm3I7&#10;u15czRg6TwqWiwSEocbrjloFn8f9wxOIEJE09p6Mgm8TYFvd3pRYaD/Rh7keYiu4hEKBCmyMQyFl&#10;aKxxGBZ+MMTe2Y8OI59jK/WIE5e7XqZJ8igddsQfLA5mZ03zdbg4Ba+2m2R4f1kh7o+7lN5OWW1P&#10;St3fzc8bENHM8S8Mv/iMDhUz1f5COoheQZ7ljB4VZOucR3Fina1YqdnKlynIqpT/N1Q/AAAA//8D&#10;AFBLAQItABQABgAIAAAAIQC2gziS/gAAAOEBAAATAAAAAAAAAAAAAAAAAAAAAABbQ29udGVudF9U&#10;eXBlc10ueG1sUEsBAi0AFAAGAAgAAAAhADj9If/WAAAAlAEAAAsAAAAAAAAAAAAAAAAALwEAAF9y&#10;ZWxzLy5yZWxzUEsBAi0AFAAGAAgAAAAhAK8C4QHXAgAAyAYAAA4AAAAAAAAAAAAAAAAALgIAAGRy&#10;cy9lMm9Eb2MueG1sUEsBAi0AFAAGAAgAAAAhANK2cgbfAAAACwEAAA8AAAAAAAAAAAAAAAAAMQUA&#10;AGRycy9kb3ducmV2LnhtbFBLBQYAAAAABAAEAPMAAAA9BgAAAAA=&#10;" fillcolor="#c2d69b [1942]" strokecolor="#9bbb59 [3206]" strokeweight="1pt">
                <v:fill color2="#9bbb59 [3206]" focus="50%" type="gradient"/>
                <v:shadow on="t" color="#4e6128 [1606]" offset="1pt"/>
                <v:textbox>
                  <w:txbxContent>
                    <w:p w:rsidR="00090451" w:rsidRPr="00742A25" w:rsidRDefault="00046995" w:rsidP="00090451">
                      <w:pPr>
                        <w:jc w:val="center"/>
                        <w:rPr>
                          <w:sz w:val="16"/>
                          <w:szCs w:val="16"/>
                        </w:rPr>
                      </w:pPr>
                      <w:r w:rsidRPr="00742A25">
                        <w:rPr>
                          <w:sz w:val="16"/>
                          <w:szCs w:val="16"/>
                        </w:rPr>
                        <w:t xml:space="preserve">Villagers work on 3,800 meters length of laying PVC pipe </w:t>
                      </w:r>
                    </w:p>
                  </w:txbxContent>
                </v:textbox>
              </v:shape>
            </w:pict>
          </mc:Fallback>
        </mc:AlternateContent>
      </w:r>
      <w:r w:rsidR="000173E0">
        <w:t>In March, more than 60 RKIPN members</w:t>
      </w:r>
      <w:r w:rsidR="00B079D0">
        <w:t xml:space="preserve"> began work on the project, clearing the ground where the pipe would be installed. At the end of</w:t>
      </w:r>
      <w:r w:rsidR="00DD5CB0">
        <w:t xml:space="preserve"> April</w:t>
      </w:r>
      <w:r w:rsidR="00B079D0">
        <w:t>,</w:t>
      </w:r>
      <w:r w:rsidR="00DD5CB0">
        <w:t xml:space="preserve"> RKIPN</w:t>
      </w:r>
      <w:r w:rsidR="00B079D0">
        <w:t xml:space="preserve"> held a</w:t>
      </w:r>
      <w:r w:rsidR="00DD5CB0">
        <w:t xml:space="preserve"> meeting to set up water management system, </w:t>
      </w:r>
      <w:r w:rsidR="00B079D0">
        <w:t>and clarify roles and responsibilities. They</w:t>
      </w:r>
      <w:r w:rsidR="00DD5CB0">
        <w:t xml:space="preserve"> formed a committee</w:t>
      </w:r>
      <w:r w:rsidR="00B079D0">
        <w:t xml:space="preserve"> tasked with managing the project, which included RKIPN members, CSLD members, and some villagers who were members of neither group. </w:t>
      </w:r>
      <w:r w:rsidR="003F6C42">
        <w:t>From</w:t>
      </w:r>
      <w:r w:rsidR="00B079D0">
        <w:t xml:space="preserve"> May through September villagers constructed the system, laying the pipe underground and building the break-tanks. Construction was completed in September, when villagers began to test t</w:t>
      </w:r>
      <w:r w:rsidR="00C13CB6">
        <w:t>he system and make adjustments so it would be ready</w:t>
      </w:r>
      <w:r w:rsidR="00C24F41">
        <w:t xml:space="preserve"> for</w:t>
      </w:r>
      <w:r w:rsidR="00C13CB6">
        <w:t xml:space="preserve"> the official opening on 8 October</w:t>
      </w:r>
      <w:r w:rsidR="008017EE">
        <w:t xml:space="preserve"> 2015</w:t>
      </w:r>
      <w:r w:rsidR="00C13CB6">
        <w:t>.</w:t>
      </w:r>
    </w:p>
    <w:p w:rsidR="009F0C68" w:rsidRDefault="0007165C" w:rsidP="007D7FE0">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14:anchorId="554456CA" wp14:editId="39C26910">
            <wp:simplePos x="0" y="0"/>
            <wp:positionH relativeFrom="column">
              <wp:posOffset>2762250</wp:posOffset>
            </wp:positionH>
            <wp:positionV relativeFrom="paragraph">
              <wp:posOffset>-934085</wp:posOffset>
            </wp:positionV>
            <wp:extent cx="3203575" cy="2017395"/>
            <wp:effectExtent l="19050" t="19050" r="0" b="1905"/>
            <wp:wrapThrough wrapText="bothSides">
              <wp:wrapPolygon edited="0">
                <wp:start x="-128" y="-204"/>
                <wp:lineTo x="-128" y="21620"/>
                <wp:lineTo x="21579" y="21620"/>
                <wp:lineTo x="21579" y="-204"/>
                <wp:lineTo x="-128" y="-204"/>
              </wp:wrapPolygon>
            </wp:wrapThrough>
            <wp:docPr id="2" name="Picture 2" descr="E:\June\Watter pipe\DSC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une\Watter pipe\DSC_087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12" t="2113" r="3051" b="13381"/>
                    <a:stretch/>
                  </pic:blipFill>
                  <pic:spPr bwMode="auto">
                    <a:xfrm>
                      <a:off x="0" y="0"/>
                      <a:ext cx="3203575" cy="201739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165C" w:rsidRDefault="0007165C" w:rsidP="007D7FE0">
      <w:pPr>
        <w:jc w:val="both"/>
        <w:rPr>
          <w:rFonts w:ascii="Times New Roman" w:hAnsi="Times New Roman" w:cs="Times New Roman"/>
        </w:rPr>
      </w:pPr>
    </w:p>
    <w:p w:rsidR="00340832" w:rsidRDefault="00340832" w:rsidP="007D7FE0">
      <w:pPr>
        <w:jc w:val="both"/>
        <w:rPr>
          <w:rFonts w:ascii="Times New Roman" w:hAnsi="Times New Roman" w:cs="Times New Roman"/>
        </w:rPr>
      </w:pPr>
    </w:p>
    <w:p w:rsidR="007D7FE0" w:rsidRPr="00185CFE" w:rsidRDefault="00185CFE" w:rsidP="007D7FE0">
      <w:pPr>
        <w:jc w:val="both"/>
        <w:rPr>
          <w:rFonts w:ascii="Times New Roman" w:hAnsi="Times New Roman" w:cs="Times New Roman"/>
          <w:b/>
        </w:rPr>
      </w:pPr>
      <w:r>
        <w:rPr>
          <w:rFonts w:ascii="Times New Roman" w:hAnsi="Times New Roman" w:cs="Times New Roman"/>
          <w:b/>
        </w:rPr>
        <w:t>Villagers reject TNRP’s top-down project</w:t>
      </w:r>
    </w:p>
    <w:p w:rsidR="00885663" w:rsidRDefault="00885663" w:rsidP="007D7FE0">
      <w:pPr>
        <w:jc w:val="both"/>
        <w:rPr>
          <w:rFonts w:ascii="Times New Roman" w:hAnsi="Times New Roman" w:cs="Times New Roman"/>
        </w:rPr>
      </w:pPr>
    </w:p>
    <w:p w:rsidR="00490D30" w:rsidRDefault="00C13CB6" w:rsidP="007D7FE0">
      <w:pPr>
        <w:jc w:val="both"/>
        <w:rPr>
          <w:rFonts w:ascii="Times New Roman" w:hAnsi="Times New Roman" w:cs="Times New Roman"/>
        </w:rPr>
      </w:pPr>
      <w:r>
        <w:rPr>
          <w:rFonts w:ascii="Times New Roman" w:hAnsi="Times New Roman" w:cs="Times New Roman"/>
        </w:rPr>
        <w:t>This bottom-up, participatory</w:t>
      </w:r>
      <w:r w:rsidR="00A72C1D">
        <w:rPr>
          <w:rFonts w:ascii="Times New Roman" w:hAnsi="Times New Roman" w:cs="Times New Roman"/>
        </w:rPr>
        <w:t xml:space="preserve"> process is much slower than a top-down approach, and in the time it took villagers to discuss and agree and the project’s design, secure funding and materials, and begin implementation, their efforts were undercut by TNRP (Tanintharyi Nature Reserve </w:t>
      </w:r>
      <w:r w:rsidR="008F1D0E">
        <w:rPr>
          <w:rFonts w:ascii="Times New Roman" w:hAnsi="Times New Roman" w:cs="Times New Roman"/>
        </w:rPr>
        <w:t>Project</w:t>
      </w:r>
      <w:r w:rsidR="00A72C1D">
        <w:rPr>
          <w:rFonts w:ascii="Times New Roman" w:hAnsi="Times New Roman" w:cs="Times New Roman"/>
        </w:rPr>
        <w:t xml:space="preserve">), who had attended the community meeting last November and attempted to steal the idea and implement a gravity-flow water system as their own project. Three out of the 12 villages in Kameothway </w:t>
      </w:r>
      <w:r w:rsidR="003F6C42">
        <w:rPr>
          <w:rFonts w:ascii="Times New Roman" w:hAnsi="Times New Roman" w:cs="Times New Roman"/>
        </w:rPr>
        <w:t>have land</w:t>
      </w:r>
      <w:r w:rsidR="00A72C1D">
        <w:rPr>
          <w:rFonts w:ascii="Times New Roman" w:hAnsi="Times New Roman" w:cs="Times New Roman"/>
        </w:rPr>
        <w:t xml:space="preserve"> located inside the proposed TNRP area, and would likely lose access to their forest and agricultural lands despite having lived there for at least 200 years. It is possible that TNRP is attemptin</w:t>
      </w:r>
      <w:r w:rsidR="00C24F41">
        <w:rPr>
          <w:rFonts w:ascii="Times New Roman" w:hAnsi="Times New Roman" w:cs="Times New Roman"/>
        </w:rPr>
        <w:t>g to win the approval of</w:t>
      </w:r>
      <w:r w:rsidR="00A72C1D">
        <w:rPr>
          <w:rFonts w:ascii="Times New Roman" w:hAnsi="Times New Roman" w:cs="Times New Roman"/>
        </w:rPr>
        <w:t xml:space="preserve"> these </w:t>
      </w:r>
      <w:r w:rsidR="00185CFE">
        <w:rPr>
          <w:rFonts w:ascii="Times New Roman" w:hAnsi="Times New Roman" w:cs="Times New Roman"/>
        </w:rPr>
        <w:t>distrusting</w:t>
      </w:r>
      <w:r w:rsidR="00A72C1D">
        <w:rPr>
          <w:rFonts w:ascii="Times New Roman" w:hAnsi="Times New Roman" w:cs="Times New Roman"/>
        </w:rPr>
        <w:t xml:space="preserve"> communities by providing the water project. So, without consulting local villagers, RKIPN, CSLD, or TRIP-NET about the ongoing project process, TNRP dropped off a water pipe</w:t>
      </w:r>
      <w:r>
        <w:rPr>
          <w:rFonts w:ascii="Times New Roman" w:hAnsi="Times New Roman" w:cs="Times New Roman"/>
        </w:rPr>
        <w:t xml:space="preserve"> at </w:t>
      </w:r>
      <w:r w:rsidR="00173C82">
        <w:rPr>
          <w:rFonts w:ascii="Times New Roman" w:hAnsi="Times New Roman" w:cs="Times New Roman"/>
        </w:rPr>
        <w:t>Wa Shu Kho</w:t>
      </w:r>
      <w:r w:rsidR="008017EE">
        <w:rPr>
          <w:rFonts w:ascii="Times New Roman" w:hAnsi="Times New Roman" w:cs="Times New Roman"/>
        </w:rPr>
        <w:t xml:space="preserve"> Village</w:t>
      </w:r>
      <w:r w:rsidR="00FE4B1C">
        <w:rPr>
          <w:rFonts w:ascii="Times New Roman" w:hAnsi="Times New Roman" w:cs="Times New Roman"/>
        </w:rPr>
        <w:t xml:space="preserve"> in April 2015.</w:t>
      </w:r>
      <w:r>
        <w:rPr>
          <w:rFonts w:ascii="Times New Roman" w:hAnsi="Times New Roman" w:cs="Times New Roman"/>
        </w:rPr>
        <w:t xml:space="preserve"> </w:t>
      </w:r>
      <w:r w:rsidR="00185CFE">
        <w:rPr>
          <w:rFonts w:ascii="Times New Roman" w:hAnsi="Times New Roman" w:cs="Times New Roman"/>
        </w:rPr>
        <w:t xml:space="preserve">Angered that TNRP did not respect their plans to design and manage their own gravity-flow system, villagers in </w:t>
      </w:r>
      <w:r w:rsidR="00FE4B1C">
        <w:rPr>
          <w:rFonts w:ascii="Times New Roman" w:hAnsi="Times New Roman" w:cs="Times New Roman"/>
        </w:rPr>
        <w:t>Wa Shu Kho</w:t>
      </w:r>
      <w:r w:rsidR="00185CFE">
        <w:rPr>
          <w:rFonts w:ascii="Times New Roman" w:hAnsi="Times New Roman" w:cs="Times New Roman"/>
        </w:rPr>
        <w:t xml:space="preserve"> and </w:t>
      </w:r>
      <w:r w:rsidR="00441E2B">
        <w:rPr>
          <w:rFonts w:ascii="Times New Roman" w:hAnsi="Times New Roman" w:cs="Times New Roman"/>
        </w:rPr>
        <w:t xml:space="preserve">Ler Wah Klo </w:t>
      </w:r>
      <w:r w:rsidR="00185CFE">
        <w:rPr>
          <w:rFonts w:ascii="Times New Roman" w:hAnsi="Times New Roman" w:cs="Times New Roman"/>
        </w:rPr>
        <w:t>villages</w:t>
      </w:r>
      <w:r w:rsidR="00A72C1D">
        <w:rPr>
          <w:rFonts w:ascii="Times New Roman" w:hAnsi="Times New Roman" w:cs="Times New Roman"/>
        </w:rPr>
        <w:t xml:space="preserve"> </w:t>
      </w:r>
      <w:r w:rsidR="00185CFE">
        <w:rPr>
          <w:rFonts w:ascii="Times New Roman" w:hAnsi="Times New Roman" w:cs="Times New Roman"/>
        </w:rPr>
        <w:t xml:space="preserve">rejected the TNRP project. </w:t>
      </w:r>
    </w:p>
    <w:p w:rsidR="00C13CB6" w:rsidRDefault="00C13CB6" w:rsidP="007D7FE0">
      <w:pPr>
        <w:jc w:val="both"/>
        <w:rPr>
          <w:rFonts w:ascii="Times New Roman" w:hAnsi="Times New Roman" w:cs="Times New Roman"/>
        </w:rPr>
      </w:pPr>
    </w:p>
    <w:p w:rsidR="00C13CB6" w:rsidRPr="00C13CB6" w:rsidRDefault="003F6C42" w:rsidP="007D7FE0">
      <w:pPr>
        <w:jc w:val="both"/>
        <w:rPr>
          <w:rFonts w:ascii="Times New Roman" w:hAnsi="Times New Roman" w:cs="Times New Roman"/>
          <w:b/>
        </w:rPr>
      </w:pPr>
      <w:r>
        <w:rPr>
          <w:rFonts w:ascii="Times New Roman" w:hAnsi="Times New Roman" w:cs="Times New Roman"/>
          <w:b/>
        </w:rPr>
        <w:t xml:space="preserve">Rising </w:t>
      </w:r>
      <w:r w:rsidR="00C13CB6">
        <w:rPr>
          <w:rFonts w:ascii="Times New Roman" w:hAnsi="Times New Roman" w:cs="Times New Roman"/>
          <w:b/>
        </w:rPr>
        <w:t>Tension</w:t>
      </w:r>
      <w:r>
        <w:rPr>
          <w:rFonts w:ascii="Times New Roman" w:hAnsi="Times New Roman" w:cs="Times New Roman"/>
          <w:b/>
        </w:rPr>
        <w:t>s</w:t>
      </w:r>
    </w:p>
    <w:p w:rsidR="00B66B75" w:rsidRDefault="00B66B75" w:rsidP="00C13CB6">
      <w:pPr>
        <w:jc w:val="both"/>
        <w:rPr>
          <w:rFonts w:ascii="Times New Roman" w:hAnsi="Times New Roman" w:cs="Times New Roman"/>
        </w:rPr>
      </w:pPr>
    </w:p>
    <w:p w:rsidR="00C13CB6" w:rsidRDefault="003F6C42" w:rsidP="00C13CB6">
      <w:pPr>
        <w:jc w:val="both"/>
        <w:rPr>
          <w:rFonts w:ascii="Times New Roman" w:hAnsi="Times New Roman" w:cs="Times New Roman"/>
        </w:rPr>
      </w:pPr>
      <w:r>
        <w:rPr>
          <w:rFonts w:ascii="Times New Roman" w:hAnsi="Times New Roman" w:cs="Times New Roman"/>
        </w:rPr>
        <w:t xml:space="preserve">Unable to implement their project in </w:t>
      </w:r>
      <w:r w:rsidR="00FE4B1C">
        <w:rPr>
          <w:rFonts w:ascii="Times New Roman" w:hAnsi="Times New Roman" w:cs="Times New Roman"/>
        </w:rPr>
        <w:t>Wa Shu Kho</w:t>
      </w:r>
      <w:r>
        <w:rPr>
          <w:rFonts w:ascii="Times New Roman" w:hAnsi="Times New Roman" w:cs="Times New Roman"/>
        </w:rPr>
        <w:t xml:space="preserve"> and Ler Wah Klo, TNRP dec</w:t>
      </w:r>
      <w:r w:rsidR="00420D96">
        <w:rPr>
          <w:rFonts w:ascii="Times New Roman" w:hAnsi="Times New Roman" w:cs="Times New Roman"/>
        </w:rPr>
        <w:t>ided to move</w:t>
      </w:r>
      <w:r>
        <w:rPr>
          <w:rFonts w:ascii="Times New Roman" w:hAnsi="Times New Roman" w:cs="Times New Roman"/>
        </w:rPr>
        <w:t xml:space="preserve"> their water system to nearby Kalet Pa Doh village. However, TNRP’s project continued to cause a </w:t>
      </w:r>
      <w:r w:rsidR="00490D30">
        <w:rPr>
          <w:rFonts w:ascii="Times New Roman" w:hAnsi="Times New Roman" w:cs="Times New Roman"/>
        </w:rPr>
        <w:t>conflict</w:t>
      </w:r>
      <w:r>
        <w:rPr>
          <w:rFonts w:ascii="Times New Roman" w:hAnsi="Times New Roman" w:cs="Times New Roman"/>
        </w:rPr>
        <w:t xml:space="preserve"> between</w:t>
      </w:r>
      <w:r w:rsidR="00490D30">
        <w:rPr>
          <w:rFonts w:ascii="Times New Roman" w:hAnsi="Times New Roman" w:cs="Times New Roman"/>
        </w:rPr>
        <w:t xml:space="preserve"> Kamoethway villagers.</w:t>
      </w:r>
      <w:r>
        <w:rPr>
          <w:rFonts w:ascii="Times New Roman" w:hAnsi="Times New Roman" w:cs="Times New Roman"/>
        </w:rPr>
        <w:t xml:space="preserve"> After </w:t>
      </w:r>
      <w:r w:rsidR="00173C82">
        <w:rPr>
          <w:rFonts w:ascii="Times New Roman" w:hAnsi="Times New Roman" w:cs="Times New Roman"/>
        </w:rPr>
        <w:t xml:space="preserve">Kalet Pa Doh villagers placed </w:t>
      </w:r>
      <w:r>
        <w:rPr>
          <w:rFonts w:ascii="Times New Roman" w:hAnsi="Times New Roman" w:cs="Times New Roman"/>
        </w:rPr>
        <w:t>TNRP</w:t>
      </w:r>
      <w:r w:rsidR="00173C82">
        <w:rPr>
          <w:rFonts w:ascii="Times New Roman" w:hAnsi="Times New Roman" w:cs="Times New Roman"/>
        </w:rPr>
        <w:t>’s</w:t>
      </w:r>
      <w:r>
        <w:rPr>
          <w:rFonts w:ascii="Times New Roman" w:hAnsi="Times New Roman" w:cs="Times New Roman"/>
        </w:rPr>
        <w:t xml:space="preserve"> pipe on the ground,</w:t>
      </w:r>
      <w:r w:rsidR="00FE4B1C">
        <w:rPr>
          <w:rFonts w:ascii="Times New Roman" w:hAnsi="Times New Roman" w:cs="Times New Roman"/>
        </w:rPr>
        <w:t xml:space="preserve"> on the site that RKIPN members had already prepared for their own pipe,</w:t>
      </w:r>
      <w:r>
        <w:rPr>
          <w:rFonts w:ascii="Times New Roman" w:hAnsi="Times New Roman" w:cs="Times New Roman"/>
        </w:rPr>
        <w:t xml:space="preserve"> they found </w:t>
      </w:r>
      <w:r w:rsidR="00C24F41">
        <w:rPr>
          <w:rFonts w:ascii="Times New Roman" w:hAnsi="Times New Roman" w:cs="Times New Roman"/>
        </w:rPr>
        <w:t>parts of it were cut with a knife</w:t>
      </w:r>
      <w:r>
        <w:rPr>
          <w:rFonts w:ascii="Times New Roman" w:hAnsi="Times New Roman" w:cs="Times New Roman"/>
        </w:rPr>
        <w:t xml:space="preserve">. Kalet Pa Doh villagers then accused villagers from </w:t>
      </w:r>
      <w:r w:rsidR="00FE4B1C">
        <w:rPr>
          <w:rFonts w:ascii="Times New Roman" w:hAnsi="Times New Roman" w:cs="Times New Roman"/>
        </w:rPr>
        <w:t>Wa Shu Kho</w:t>
      </w:r>
      <w:r w:rsidR="00420D96">
        <w:rPr>
          <w:rFonts w:ascii="Times New Roman" w:hAnsi="Times New Roman" w:cs="Times New Roman"/>
        </w:rPr>
        <w:t xml:space="preserve"> or Ler Wah Klo of intentionally damaging the water system. Villagers denied they would take this kind of action, even though they were upset about the project. They agreed the damage was more likely done by farmers who were angry about the pipe going across their land without </w:t>
      </w:r>
      <w:r w:rsidR="00420D96">
        <w:rPr>
          <w:rFonts w:ascii="Times New Roman" w:hAnsi="Times New Roman" w:cs="Times New Roman"/>
        </w:rPr>
        <w:lastRenderedPageBreak/>
        <w:t>being informed.</w:t>
      </w:r>
      <w:r w:rsidR="00C24F41">
        <w:rPr>
          <w:rFonts w:ascii="Times New Roman" w:hAnsi="Times New Roman" w:cs="Times New Roman"/>
        </w:rPr>
        <w:t xml:space="preserve"> </w:t>
      </w:r>
      <w:r w:rsidR="00420D96">
        <w:rPr>
          <w:rFonts w:ascii="Times New Roman" w:hAnsi="Times New Roman" w:cs="Times New Roman"/>
        </w:rPr>
        <w:t>To avoid this problem, RKIPN always asked farmers permission before building on their land.</w:t>
      </w:r>
      <w:r w:rsidR="00173C82">
        <w:rPr>
          <w:rFonts w:ascii="Times New Roman" w:hAnsi="Times New Roman" w:cs="Times New Roman"/>
        </w:rPr>
        <w:t xml:space="preserve"> </w:t>
      </w:r>
      <w:r w:rsidR="00C24F41">
        <w:rPr>
          <w:rFonts w:ascii="Times New Roman" w:hAnsi="Times New Roman" w:cs="Times New Roman"/>
        </w:rPr>
        <w:t xml:space="preserve"> </w:t>
      </w:r>
      <w:r w:rsidR="00185CFE">
        <w:rPr>
          <w:rFonts w:ascii="Times New Roman" w:hAnsi="Times New Roman" w:cs="Times New Roman"/>
        </w:rPr>
        <w:t xml:space="preserve">TNRP </w:t>
      </w:r>
      <w:r w:rsidR="00420D96">
        <w:rPr>
          <w:rFonts w:ascii="Times New Roman" w:hAnsi="Times New Roman" w:cs="Times New Roman"/>
        </w:rPr>
        <w:t xml:space="preserve">also </w:t>
      </w:r>
      <w:r w:rsidR="00185CFE">
        <w:rPr>
          <w:rFonts w:ascii="Times New Roman" w:hAnsi="Times New Roman" w:cs="Times New Roman"/>
        </w:rPr>
        <w:t xml:space="preserve">located their water intake at the same site where RKIPN and CSLD had already planned to locate theirs, not leaving enough water flow for both systems. This created some conflict, but </w:t>
      </w:r>
      <w:r w:rsidR="00420D96">
        <w:rPr>
          <w:rFonts w:ascii="Times New Roman" w:hAnsi="Times New Roman" w:cs="Times New Roman"/>
        </w:rPr>
        <w:t xml:space="preserve">after meetings in May, </w:t>
      </w:r>
      <w:r w:rsidR="00185CFE">
        <w:rPr>
          <w:rFonts w:ascii="Times New Roman" w:hAnsi="Times New Roman" w:cs="Times New Roman"/>
        </w:rPr>
        <w:t xml:space="preserve">TNRP agreed to move their intake site further </w:t>
      </w:r>
      <w:r w:rsidR="00441E2B">
        <w:rPr>
          <w:rFonts w:ascii="Times New Roman" w:hAnsi="Times New Roman" w:cs="Times New Roman"/>
        </w:rPr>
        <w:t>upstream</w:t>
      </w:r>
      <w:r w:rsidR="00420D96">
        <w:rPr>
          <w:rFonts w:ascii="Times New Roman" w:hAnsi="Times New Roman" w:cs="Times New Roman"/>
        </w:rPr>
        <w:t xml:space="preserve">, and to specially construct it to allow enough </w:t>
      </w:r>
      <w:r w:rsidR="00C24F41">
        <w:rPr>
          <w:rFonts w:ascii="Times New Roman" w:hAnsi="Times New Roman" w:cs="Times New Roman"/>
        </w:rPr>
        <w:t>water flow</w:t>
      </w:r>
      <w:r w:rsidR="00185CFE">
        <w:rPr>
          <w:rFonts w:ascii="Times New Roman" w:hAnsi="Times New Roman" w:cs="Times New Roman"/>
        </w:rPr>
        <w:t xml:space="preserve"> so that both systems could co-exist.</w:t>
      </w:r>
      <w:r w:rsidR="00420D96">
        <w:rPr>
          <w:rFonts w:ascii="Times New Roman" w:hAnsi="Times New Roman" w:cs="Times New Roman"/>
        </w:rPr>
        <w:t xml:space="preserve"> </w:t>
      </w:r>
      <w:r w:rsidR="00173C82">
        <w:rPr>
          <w:rFonts w:ascii="Times New Roman" w:hAnsi="Times New Roman" w:cs="Times New Roman"/>
        </w:rPr>
        <w:t>In the last week of September 20</w:t>
      </w:r>
      <w:r w:rsidR="008017EE">
        <w:rPr>
          <w:rFonts w:ascii="Times New Roman" w:hAnsi="Times New Roman" w:cs="Times New Roman"/>
        </w:rPr>
        <w:t>15, villagers from Kalet Pa Doh</w:t>
      </w:r>
      <w:r w:rsidR="00173C82">
        <w:rPr>
          <w:rFonts w:ascii="Times New Roman" w:hAnsi="Times New Roman" w:cs="Times New Roman"/>
        </w:rPr>
        <w:t xml:space="preserve"> met with those from Wa</w:t>
      </w:r>
      <w:r w:rsidR="00FE4B1C">
        <w:rPr>
          <w:rFonts w:ascii="Times New Roman" w:hAnsi="Times New Roman" w:cs="Times New Roman"/>
        </w:rPr>
        <w:t xml:space="preserve"> Shu Kho</w:t>
      </w:r>
      <w:r w:rsidR="00173C82">
        <w:rPr>
          <w:rFonts w:ascii="Times New Roman" w:hAnsi="Times New Roman" w:cs="Times New Roman"/>
        </w:rPr>
        <w:t xml:space="preserve"> and Ler Wah Klo to better understand the project and settle their tensions.</w:t>
      </w:r>
    </w:p>
    <w:p w:rsidR="00CB218C" w:rsidRDefault="00CB218C" w:rsidP="00C13CB6">
      <w:pPr>
        <w:jc w:val="both"/>
        <w:rPr>
          <w:rFonts w:ascii="Times New Roman" w:hAnsi="Times New Roman" w:cs="Times New Roman"/>
        </w:rPr>
      </w:pPr>
    </w:p>
    <w:p w:rsidR="00C13CB6" w:rsidRDefault="00C13CB6" w:rsidP="00C13CB6">
      <w:pPr>
        <w:jc w:val="both"/>
        <w:rPr>
          <w:rFonts w:ascii="Times New Roman" w:hAnsi="Times New Roman" w:cs="Times New Roman"/>
        </w:rPr>
      </w:pPr>
    </w:p>
    <w:p w:rsidR="00185CFE" w:rsidRPr="00185CFE" w:rsidRDefault="00185CFE" w:rsidP="007D7FE0">
      <w:pPr>
        <w:jc w:val="both"/>
        <w:rPr>
          <w:rFonts w:ascii="Times New Roman" w:hAnsi="Times New Roman" w:cs="Times New Roman"/>
          <w:b/>
        </w:rPr>
      </w:pPr>
      <w:r>
        <w:rPr>
          <w:rFonts w:ascii="Times New Roman" w:hAnsi="Times New Roman" w:cs="Times New Roman"/>
          <w:b/>
        </w:rPr>
        <w:t>Design Differences</w:t>
      </w:r>
    </w:p>
    <w:p w:rsidR="0007165C" w:rsidRDefault="0007165C" w:rsidP="007D7FE0">
      <w:pPr>
        <w:jc w:val="both"/>
        <w:rPr>
          <w:rFonts w:ascii="Times New Roman" w:hAnsi="Times New Roman" w:cs="Times New Roman"/>
        </w:rPr>
      </w:pPr>
    </w:p>
    <w:p w:rsidR="00185CFE" w:rsidRDefault="00B91421" w:rsidP="007D7FE0">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78720" behindDoc="1" locked="0" layoutInCell="1" allowOverlap="1" wp14:anchorId="5624CDCA" wp14:editId="5CF79F90">
            <wp:simplePos x="0" y="0"/>
            <wp:positionH relativeFrom="column">
              <wp:posOffset>6350</wp:posOffset>
            </wp:positionH>
            <wp:positionV relativeFrom="paragraph">
              <wp:posOffset>608965</wp:posOffset>
            </wp:positionV>
            <wp:extent cx="2863215" cy="1908810"/>
            <wp:effectExtent l="19050" t="19050" r="0" b="0"/>
            <wp:wrapThrough wrapText="bothSides">
              <wp:wrapPolygon edited="0">
                <wp:start x="-144" y="-216"/>
                <wp:lineTo x="-144" y="21557"/>
                <wp:lineTo x="21557" y="21557"/>
                <wp:lineTo x="21557" y="-216"/>
                <wp:lineTo x="-144" y="-216"/>
              </wp:wrapPolygon>
            </wp:wrapThrough>
            <wp:docPr id="10" name="Picture 10" descr="E:\June\Watter pipe\DSC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une\Watter pipe\DSC_08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3215" cy="190881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185CFE">
        <w:rPr>
          <w:rFonts w:ascii="Times New Roman" w:hAnsi="Times New Roman" w:cs="Times New Roman"/>
        </w:rPr>
        <w:t>TNRP’s design proved to be inferior to the RKIPN/CSLD design in several key aspects. First of all, their intake mechanism can be easily blocked, and it is not easy to access to remove the blockage.</w:t>
      </w:r>
      <w:r w:rsidR="00C24F41">
        <w:rPr>
          <w:rFonts w:ascii="Times New Roman" w:hAnsi="Times New Roman" w:cs="Times New Roman"/>
        </w:rPr>
        <w:t xml:space="preserve"> RKIPN/CSLD designed a special intake mechanism</w:t>
      </w:r>
      <w:r w:rsidR="00185CFE">
        <w:rPr>
          <w:rFonts w:ascii="Times New Roman" w:hAnsi="Times New Roman" w:cs="Times New Roman"/>
        </w:rPr>
        <w:t xml:space="preserve"> to av</w:t>
      </w:r>
      <w:r w:rsidR="00441E2B">
        <w:rPr>
          <w:rFonts w:ascii="Times New Roman" w:hAnsi="Times New Roman" w:cs="Times New Roman"/>
        </w:rPr>
        <w:t xml:space="preserve">oid this problem. </w:t>
      </w:r>
      <w:r w:rsidR="00C13CB6">
        <w:rPr>
          <w:rFonts w:ascii="Times New Roman" w:hAnsi="Times New Roman" w:cs="Times New Roman"/>
        </w:rPr>
        <w:t>Secondly</w:t>
      </w:r>
      <w:r w:rsidR="00441E2B">
        <w:rPr>
          <w:rFonts w:ascii="Times New Roman" w:hAnsi="Times New Roman" w:cs="Times New Roman"/>
        </w:rPr>
        <w:t>, T</w:t>
      </w:r>
      <w:r w:rsidR="00185CFE">
        <w:rPr>
          <w:rFonts w:ascii="Times New Roman" w:hAnsi="Times New Roman" w:cs="Times New Roman"/>
        </w:rPr>
        <w:t>NRP la</w:t>
      </w:r>
      <w:r w:rsidR="00441E2B">
        <w:rPr>
          <w:rFonts w:ascii="Times New Roman" w:hAnsi="Times New Roman" w:cs="Times New Roman"/>
        </w:rPr>
        <w:t>id</w:t>
      </w:r>
      <w:r w:rsidR="00185CFE">
        <w:rPr>
          <w:rFonts w:ascii="Times New Roman" w:hAnsi="Times New Roman" w:cs="Times New Roman"/>
        </w:rPr>
        <w:t xml:space="preserve"> their water pipe above ground, leaving it vulnerable to damage by sunlight or animals.</w:t>
      </w:r>
      <w:r w:rsidR="00C13CB6">
        <w:rPr>
          <w:rFonts w:ascii="Times New Roman" w:hAnsi="Times New Roman" w:cs="Times New Roman"/>
        </w:rPr>
        <w:t xml:space="preserve"> Indeed, </w:t>
      </w:r>
      <w:r w:rsidR="00C24F41">
        <w:rPr>
          <w:rFonts w:ascii="Times New Roman" w:hAnsi="Times New Roman" w:cs="Times New Roman"/>
        </w:rPr>
        <w:t>rats have already damaged the pipe in Kalet Pa Doh village</w:t>
      </w:r>
      <w:r w:rsidR="00C13CB6">
        <w:rPr>
          <w:rFonts w:ascii="Times New Roman" w:hAnsi="Times New Roman" w:cs="Times New Roman"/>
        </w:rPr>
        <w:t>.</w:t>
      </w:r>
      <w:r w:rsidR="00185CFE">
        <w:rPr>
          <w:rFonts w:ascii="Times New Roman" w:hAnsi="Times New Roman" w:cs="Times New Roman"/>
        </w:rPr>
        <w:t xml:space="preserve"> On the other hand, RKIPN/CSLD used the participatory process to discuss the need for long-term sustainability of the project, and in this way decided to bury the pipe 1-foot underground. This required substantial cooperation and labor among the villagers, but was completed enthusiastically.</w:t>
      </w:r>
      <w:r w:rsidR="00FB2DA6" w:rsidRPr="00FB2D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B218C" w:rsidRDefault="00CB218C" w:rsidP="007D7FE0">
      <w:pPr>
        <w:jc w:val="both"/>
        <w:rPr>
          <w:rFonts w:ascii="Times New Roman" w:hAnsi="Times New Roman" w:cs="Times New Roman"/>
        </w:rPr>
      </w:pPr>
    </w:p>
    <w:p w:rsidR="00B91421" w:rsidRPr="00FB2DA6" w:rsidRDefault="003378EA" w:rsidP="007D7FE0">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-2981960</wp:posOffset>
                </wp:positionH>
                <wp:positionV relativeFrom="paragraph">
                  <wp:posOffset>69850</wp:posOffset>
                </wp:positionV>
                <wp:extent cx="2887980" cy="299720"/>
                <wp:effectExtent l="15240" t="12065" r="11430" b="2159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29972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090451" w:rsidRPr="00742A25" w:rsidRDefault="00B8036C" w:rsidP="00090451">
                            <w:pPr>
                              <w:jc w:val="center"/>
                              <w:rPr>
                                <w:sz w:val="16"/>
                                <w:szCs w:val="16"/>
                              </w:rPr>
                            </w:pPr>
                            <w:r w:rsidRPr="00742A25">
                              <w:rPr>
                                <w:sz w:val="16"/>
                                <w:szCs w:val="16"/>
                              </w:rPr>
                              <w:t>Pipe of TRRP’s project is kept above the 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34.8pt;margin-top:5.5pt;width:227.4pt;height:2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re2AIAAMgGAAAOAAAAZHJzL2Uyb0RvYy54bWysVW1v0zAQ/o7Ef7D8naVNuzaNlk5jYwhp&#10;vEgb4rPrOImFYwfbbbr9es7nNkRQIZjWD5F9d77X555eXO5bRXbCOml0QadnE0qE5qaUui7o14fb&#10;NxklzjNdMmW0KOijcPRy/frVRd/lIjWNUaWwBJxol/ddQRvvuzxJHG9Ey9yZ6YQGZWVsyzxcbZ2U&#10;lvXgvVVJOpkskt7YsrOGC+dAehOVdI3+q0pw/7mqnPBEFRRy8/i1+N2Eb7K+YHltWddIfkiDPSOL&#10;lkkNQQdXN8wzsrXyD1et5NY4U/kzbtrEVJXkAmuAaqaT36q5b1gnsBZojuuGNrmXc8s/7b5YIkuY&#10;HUxKsxZm9CD2nrw1e7II7ek7l4PVfQd2fg9iMMVSXXdn+HdHtLlumK7FlbWmbwQrIb1peJmMnkY/&#10;LjjZ9B9NCWHY1ht0tK9sG3oH3SDgHcb0OIwmpMJBmGbZcpWBioMuXa2WKc4uYfnxdWedfy9MS8Kh&#10;oBZGj97Z7s75kA3LjyaHQZW3Uilijf8mfYO9DmFR6eBNPJDOQD1RjKgU18qSHQM8Mc6F9jN8obYt&#10;VBXliwn8IrJADPiL4vlRDJkMnjCv2o1jnaNdkAxWf483DQ9OBDx2aHBzItjh7X9Ee1Z1UHJ97KmS&#10;mgBeCnqOHYGZOs6UCBBE1OAS4WxCVkqTHjTpEirELI2Sg3Ko7CUb5MYRWumBn5RsC5qN2hxg/k6X&#10;yB6eSRXPUKXSIUmBzHPAkNmCi/um7EkpAzLTbLaCXSsl0NAsmywmqyUlTNXAn9xbehKQ/1hohA5m&#10;NUbeaSAMeSEsRinj3oZVjUvr95s9MsTsSAcbUz7CIsPmhM0I9A+HxtgnSnqg0oK6H1tmBSXqg4bl&#10;WU3nczDzeJmfh9UldqzZjDVMc3BVUA9NweO1j3y97aysG4gU6UebKyCQSuJuB6aJWUEx4QJ0GdEe&#10;qT3w8fiOVr/+gNY/AQAA//8DAFBLAwQUAAYACAAAACEAzNtNBt4AAAAKAQAADwAAAGRycy9kb3du&#10;cmV2LnhtbEyPQU+DQBCF7yb+h82YeKMLWLFSlsY0NvFiE1vT8wBblsjOEnZb8N87nvQ4eS9vvq/Y&#10;zLYXVz36zpGCZBGD0FS7pqNWwedxF61A+IDUYO9IK/jWHjbl7U2BeeMm+tDXQ2gFj5DPUYEJYcil&#10;9LXRFv3CDZo4O7vRYuBzbGUz4sTjtpdpHGfSYkf8weCgt0bXX4eLVfBmukn6/esT4u64Ten99FCZ&#10;k1L3d/PLGkTQc/grwy8+o0PJTJW7UONFryBaZs8ZdzlJWIobUbJkmUrB4yoFWRbyv0L5AwAA//8D&#10;AFBLAQItABQABgAIAAAAIQC2gziS/gAAAOEBAAATAAAAAAAAAAAAAAAAAAAAAABbQ29udGVudF9U&#10;eXBlc10ueG1sUEsBAi0AFAAGAAgAAAAhADj9If/WAAAAlAEAAAsAAAAAAAAAAAAAAAAALwEAAF9y&#10;ZWxzLy5yZWxzUEsBAi0AFAAGAAgAAAAhAM2iut7YAgAAyAYAAA4AAAAAAAAAAAAAAAAALgIAAGRy&#10;cy9lMm9Eb2MueG1sUEsBAi0AFAAGAAgAAAAhAMzbTQbeAAAACgEAAA8AAAAAAAAAAAAAAAAAMgUA&#10;AGRycy9kb3ducmV2LnhtbFBLBQYAAAAABAAEAPMAAAA9BgAAAAA=&#10;" fillcolor="#c2d69b [1942]" strokecolor="#9bbb59 [3206]" strokeweight="1pt">
                <v:fill color2="#9bbb59 [3206]" focus="50%" type="gradient"/>
                <v:shadow on="t" color="#4e6128 [1606]" offset="1pt"/>
                <v:textbox>
                  <w:txbxContent>
                    <w:p w:rsidR="00090451" w:rsidRPr="00742A25" w:rsidRDefault="00B8036C" w:rsidP="00090451">
                      <w:pPr>
                        <w:jc w:val="center"/>
                        <w:rPr>
                          <w:sz w:val="16"/>
                          <w:szCs w:val="16"/>
                        </w:rPr>
                      </w:pPr>
                      <w:r w:rsidRPr="00742A25">
                        <w:rPr>
                          <w:sz w:val="16"/>
                          <w:szCs w:val="16"/>
                        </w:rPr>
                        <w:t>Pipe of TRRP’s project is kept above the ground</w:t>
                      </w:r>
                    </w:p>
                  </w:txbxContent>
                </v:textbox>
              </v:shape>
            </w:pict>
          </mc:Fallback>
        </mc:AlternateContent>
      </w:r>
    </w:p>
    <w:p w:rsidR="00185CFE" w:rsidRDefault="00185CFE" w:rsidP="007D7FE0">
      <w:pPr>
        <w:jc w:val="both"/>
        <w:rPr>
          <w:rFonts w:ascii="Times New Roman" w:hAnsi="Times New Roman" w:cs="Times New Roman"/>
        </w:rPr>
      </w:pPr>
    </w:p>
    <w:p w:rsidR="00B91421" w:rsidRDefault="00B91421" w:rsidP="007D7FE0">
      <w:pPr>
        <w:jc w:val="both"/>
        <w:rPr>
          <w:rFonts w:ascii="Times New Roman" w:hAnsi="Times New Roman" w:cs="Times New Roman"/>
          <w:b/>
        </w:rPr>
      </w:pPr>
    </w:p>
    <w:p w:rsidR="00B91421" w:rsidRDefault="00B91421" w:rsidP="007D7FE0">
      <w:pPr>
        <w:jc w:val="both"/>
        <w:rPr>
          <w:rFonts w:ascii="Times New Roman" w:hAnsi="Times New Roman" w:cs="Times New Roman"/>
          <w:b/>
        </w:rPr>
      </w:pPr>
    </w:p>
    <w:p w:rsidR="00B91421" w:rsidRDefault="00B91421" w:rsidP="007D7FE0">
      <w:pPr>
        <w:jc w:val="both"/>
        <w:rPr>
          <w:rFonts w:ascii="Times New Roman" w:hAnsi="Times New Roman" w:cs="Times New Roman"/>
          <w:b/>
        </w:rPr>
      </w:pPr>
    </w:p>
    <w:p w:rsidR="00185CFE" w:rsidRDefault="00185CFE" w:rsidP="007D7FE0">
      <w:pPr>
        <w:jc w:val="both"/>
        <w:rPr>
          <w:rFonts w:ascii="Times New Roman" w:hAnsi="Times New Roman" w:cs="Times New Roman"/>
          <w:b/>
        </w:rPr>
      </w:pPr>
      <w:r>
        <w:rPr>
          <w:rFonts w:ascii="Times New Roman" w:hAnsi="Times New Roman" w:cs="Times New Roman"/>
          <w:b/>
        </w:rPr>
        <w:t>TNRP System Failure</w:t>
      </w:r>
      <w:r w:rsidR="00CB218C" w:rsidRPr="00CB218C">
        <w:rPr>
          <w:noProof/>
          <w:lang w:bidi="th-TH"/>
        </w:rPr>
        <w:t xml:space="preserve"> </w:t>
      </w:r>
    </w:p>
    <w:p w:rsidR="00CB218C" w:rsidRDefault="00CB218C" w:rsidP="007D7FE0">
      <w:pPr>
        <w:jc w:val="both"/>
        <w:rPr>
          <w:rFonts w:ascii="Times New Roman" w:hAnsi="Times New Roman" w:cs="Times New Roman"/>
        </w:rPr>
      </w:pPr>
    </w:p>
    <w:p w:rsidR="002F4615" w:rsidRDefault="003378EA" w:rsidP="00632889">
      <w:pPr>
        <w:pStyle w:val="BodyText"/>
      </w:pPr>
      <w:r>
        <w:rPr>
          <w:noProof/>
        </w:rPr>
        <mc:AlternateContent>
          <mc:Choice Requires="wps">
            <w:drawing>
              <wp:anchor distT="0" distB="0" distL="114300" distR="114300" simplePos="0" relativeHeight="251673600" behindDoc="0" locked="0" layoutInCell="1" allowOverlap="1">
                <wp:simplePos x="0" y="0"/>
                <wp:positionH relativeFrom="column">
                  <wp:posOffset>2677795</wp:posOffset>
                </wp:positionH>
                <wp:positionV relativeFrom="paragraph">
                  <wp:posOffset>2299970</wp:posOffset>
                </wp:positionV>
                <wp:extent cx="3271520" cy="299720"/>
                <wp:effectExtent l="10795" t="11430" r="13335" b="2222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29972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090451" w:rsidRPr="00742A25" w:rsidRDefault="00B8036C" w:rsidP="00090451">
                            <w:pPr>
                              <w:jc w:val="center"/>
                              <w:rPr>
                                <w:sz w:val="16"/>
                                <w:szCs w:val="16"/>
                              </w:rPr>
                            </w:pPr>
                            <w:r w:rsidRPr="00742A25">
                              <w:rPr>
                                <w:sz w:val="16"/>
                                <w:szCs w:val="16"/>
                              </w:rPr>
                              <w:t>Pipe bursting is commonly seen under the system of TNRP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210.85pt;margin-top:181.1pt;width:257.6pt;height: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Ne1gIAAMgGAAAOAAAAZHJzL2Uyb0RvYy54bWysVclu2zAQvRfoPxC8N5K3eEHkIE2aokC6&#10;AEnRM01RElGKVEnacvr1faRsRWiNog3ig0DODN9sb8YXl/takZ2wThqd0dFZSonQ3ORSlxn9+nD7&#10;ZkGJ80znTBktMvooHL1cv3510TYrMTaVUbmwBCDardomo5X3zSpJHK9EzdyZaYSGsjC2Zh5XWya5&#10;ZS3Qa5WM0/Q8aY3NG2u4cA7Sm05J1xG/KAT3n4vCCU9URhGbj18bv5vwTdYXbFVa1lSSH8Jgz4ii&#10;ZlLDaQ91wzwjWyv/gKolt8aZwp9xUyemKCQXMQdkM0p/y+a+Yo2IuaA4runL5F4Oln/afbFE5ujd&#10;nBLNavToQew9eWv2ZB7K0zZuBav7BnZ+DzFMY6quuTP8uyPaXFdMl+LKWtNWguUIbxReJoOnHY4L&#10;IJv2o8nhhm29iUD7wtahdqgGATra9Ni3JoTCIZyM56PZGCoO3Xi5nOMcXLDV8XVjnX8vTE3CIaMW&#10;rY/obHfnfGd6NDk0Kr+VShFr/Dfpq1jr4DYqHd50B9IY5NOJIyvFtbJkx8AnxrnQfhJfqG2NrDr5&#10;eYpfxyyIwb9OPD2KEXSPFFMo3dDXLNoFSW/1d3+j8OCEw2OFepgTzg5v/8Pbs7JDyuWxpkpqAr5k&#10;dBYrgp46zpQIFDy0FPMYexOiUpq00IznyDBGaZTslX1mL1kgN/RQS4/9pGSd0cWgzIHm73QOWrGV&#10;Z1J1Z2SpdBCJuHkOHDJbQNxXeUtyGZg5XkyW2Iq5xBqaLNLzdInJY6rE/uTe0pOE/MdEO+rEqIbM&#10;O02EPq5Ii0HIcW7DqHZD6/ebfdwQ09CeMNMbkz9ikDE5YTLC+sehMvYnJS1WaUbdjy2zghL1QWN4&#10;lqPpFGY+XqazMLrEDjWboYZpDqiMehQlHq99t6+3jZVlBU/d+tHmCgukkHG2n6JCMuGCddmxvVvt&#10;YR8P79Hq6Q9o/QsAAP//AwBQSwMEFAAGAAgAAAAhABvYlNrgAAAACwEAAA8AAABkcnMvZG93bnJl&#10;di54bWxMj8FOwzAQRO9I/IO1SNyoU6dKSYhToYpKXECiRT1vYjeOGq+j2G3C32NO9Liap5m35Wa2&#10;Pbvq0XeOJCwXCTBNjVMdtRK+D7unZ2A+ICnsHWkJP9rDprq/K7FQbqIvfd2HlsUS8gVKMCEMBee+&#10;MdqiX7hBU8xObrQY4jm2XI04xXLbc5EkGbfYUVwwOOit0c15f7ES3k03cf/5tkbcHbaCPo5pbY5S&#10;Pj7Mry/Agp7DPwx/+lEdquhUuwspz3oJK7FcR1RCmgkBLBJ5muXA6hgl+Qp4VfLbH6pfAAAA//8D&#10;AFBLAQItABQABgAIAAAAIQC2gziS/gAAAOEBAAATAAAAAAAAAAAAAAAAAAAAAABbQ29udGVudF9U&#10;eXBlc10ueG1sUEsBAi0AFAAGAAgAAAAhADj9If/WAAAAlAEAAAsAAAAAAAAAAAAAAAAALwEAAF9y&#10;ZWxzLy5yZWxzUEsBAi0AFAAGAAgAAAAhAMp2817WAgAAyAYAAA4AAAAAAAAAAAAAAAAALgIAAGRy&#10;cy9lMm9Eb2MueG1sUEsBAi0AFAAGAAgAAAAhABvYlNrgAAAACwEAAA8AAAAAAAAAAAAAAAAAMAUA&#10;AGRycy9kb3ducmV2LnhtbFBLBQYAAAAABAAEAPMAAAA9BgAAAAA=&#10;" fillcolor="#c2d69b [1942]" strokecolor="#9bbb59 [3206]" strokeweight="1pt">
                <v:fill color2="#9bbb59 [3206]" focus="50%" type="gradient"/>
                <v:shadow on="t" color="#4e6128 [1606]" offset="1pt"/>
                <v:textbox>
                  <w:txbxContent>
                    <w:p w:rsidR="00090451" w:rsidRPr="00742A25" w:rsidRDefault="00B8036C" w:rsidP="00090451">
                      <w:pPr>
                        <w:jc w:val="center"/>
                        <w:rPr>
                          <w:sz w:val="16"/>
                          <w:szCs w:val="16"/>
                        </w:rPr>
                      </w:pPr>
                      <w:r w:rsidRPr="00742A25">
                        <w:rPr>
                          <w:sz w:val="16"/>
                          <w:szCs w:val="16"/>
                        </w:rPr>
                        <w:t>Pipe bursting is commonly seen under the system of TNRP</w:t>
                      </w:r>
                    </w:p>
                  </w:txbxContent>
                </v:textbox>
              </v:shape>
            </w:pict>
          </mc:Fallback>
        </mc:AlternateContent>
      </w:r>
      <w:r w:rsidR="002F4615">
        <w:rPr>
          <w:noProof/>
        </w:rPr>
        <w:drawing>
          <wp:anchor distT="0" distB="0" distL="114300" distR="114300" simplePos="0" relativeHeight="251667456" behindDoc="0" locked="0" layoutInCell="1" allowOverlap="1" wp14:anchorId="42DC7033" wp14:editId="1DC91EC9">
            <wp:simplePos x="0" y="0"/>
            <wp:positionH relativeFrom="column">
              <wp:posOffset>2668270</wp:posOffset>
            </wp:positionH>
            <wp:positionV relativeFrom="paragraph">
              <wp:posOffset>341630</wp:posOffset>
            </wp:positionV>
            <wp:extent cx="3285490" cy="2033270"/>
            <wp:effectExtent l="19050" t="19050" r="0" b="5080"/>
            <wp:wrapSquare wrapText="bothSides"/>
            <wp:docPr id="3" name="Picture 3" descr="E:\June\Watter pipe\DSC_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une\Watter pipe\DSC_086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921" b="11731"/>
                    <a:stretch/>
                  </pic:blipFill>
                  <pic:spPr bwMode="auto">
                    <a:xfrm>
                      <a:off x="0" y="0"/>
                      <a:ext cx="3285490" cy="203327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CFE">
        <w:t>When K</w:t>
      </w:r>
      <w:r w:rsidR="00C13CB6">
        <w:t>alet</w:t>
      </w:r>
      <w:r w:rsidR="00185CFE">
        <w:t xml:space="preserve"> Pa Doh villagers attempted to turn on TNRP’s water system</w:t>
      </w:r>
      <w:r w:rsidR="00C24F41">
        <w:t xml:space="preserve"> in June, the pipes burst.</w:t>
      </w:r>
      <w:r w:rsidR="00185CFE">
        <w:t xml:space="preserve"> It seems TNRP had failed to account for the build up of pressure caused by the altitude changes along the water system. Nobody has come to fix the system, and villagers still do not have access to water. On the other hand, RKIPN and CSLD specially designed their system to account for water</w:t>
      </w:r>
      <w:r w:rsidR="00C24F41">
        <w:t xml:space="preserve"> pressure. With training by the</w:t>
      </w:r>
      <w:r w:rsidR="00185CFE">
        <w:t xml:space="preserve"> independent water engineer, the villagers learned they would need to construct two break-tanks to relieve water pressure along the system. They did so accordingly, and the </w:t>
      </w:r>
      <w:r w:rsidR="002E755E">
        <w:t xml:space="preserve">system is </w:t>
      </w:r>
      <w:r w:rsidR="002E755E">
        <w:lastRenderedPageBreak/>
        <w:t>currently successful in bringing water to every</w:t>
      </w:r>
      <w:r w:rsidR="000E5478">
        <w:t xml:space="preserve"> household</w:t>
      </w:r>
      <w:r w:rsidR="00223F01">
        <w:t xml:space="preserve"> (more than 220)</w:t>
      </w:r>
      <w:r w:rsidR="000E5478">
        <w:t xml:space="preserve"> in Wa</w:t>
      </w:r>
      <w:r w:rsidR="00FE4B1C">
        <w:t xml:space="preserve"> Shu Kho</w:t>
      </w:r>
      <w:r w:rsidR="000E5478">
        <w:t xml:space="preserve"> and Ler W</w:t>
      </w:r>
      <w:r w:rsidR="002E755E">
        <w:t>ah</w:t>
      </w:r>
      <w:r w:rsidR="000E5478">
        <w:t xml:space="preserve"> K</w:t>
      </w:r>
      <w:r w:rsidR="002E755E">
        <w:t>lo villages.</w:t>
      </w:r>
      <w:r w:rsidR="00035939">
        <w:t xml:space="preserve"> </w:t>
      </w:r>
      <w:r w:rsidR="002F4615" w:rsidRPr="002F4615">
        <w:t xml:space="preserve">After unsuccessful water transportation </w:t>
      </w:r>
      <w:r w:rsidR="002F4615">
        <w:t>system</w:t>
      </w:r>
      <w:r w:rsidR="002F4615" w:rsidRPr="002F4615">
        <w:t>, TNRP offered to hand it over its project to the local groups. Villagers still refused, instead preferring to continue with their own project.</w:t>
      </w:r>
      <w:r w:rsidR="002F4615">
        <w:t xml:space="preserve"> </w:t>
      </w:r>
    </w:p>
    <w:p w:rsidR="00C13CB6" w:rsidRDefault="00C13CB6" w:rsidP="007D7FE0">
      <w:pPr>
        <w:jc w:val="both"/>
        <w:rPr>
          <w:rFonts w:ascii="Times New Roman" w:hAnsi="Times New Roman" w:cs="Times New Roman"/>
        </w:rPr>
      </w:pPr>
    </w:p>
    <w:p w:rsidR="00CB218C" w:rsidRDefault="00CB218C" w:rsidP="007D7FE0">
      <w:pPr>
        <w:jc w:val="both"/>
        <w:rPr>
          <w:rFonts w:ascii="Times New Roman" w:hAnsi="Times New Roman" w:cs="Times New Roman"/>
        </w:rPr>
      </w:pPr>
    </w:p>
    <w:p w:rsidR="00C13CB6" w:rsidRDefault="00C13CB6" w:rsidP="007D7FE0">
      <w:pPr>
        <w:jc w:val="both"/>
        <w:rPr>
          <w:rFonts w:ascii="Times New Roman" w:hAnsi="Times New Roman" w:cs="Times New Roman"/>
        </w:rPr>
      </w:pPr>
    </w:p>
    <w:p w:rsidR="00185CFE" w:rsidRDefault="00185CFE" w:rsidP="007D7FE0">
      <w:pPr>
        <w:jc w:val="both"/>
        <w:rPr>
          <w:b/>
        </w:rPr>
      </w:pPr>
      <w:r>
        <w:rPr>
          <w:b/>
        </w:rPr>
        <w:t>Local Ownership and Ongoing Improvement</w:t>
      </w:r>
    </w:p>
    <w:p w:rsidR="00CB218C" w:rsidRDefault="00CB218C" w:rsidP="007D7FE0">
      <w:pPr>
        <w:jc w:val="both"/>
      </w:pPr>
    </w:p>
    <w:p w:rsidR="00D27823" w:rsidRDefault="003378EA" w:rsidP="007D7FE0">
      <w:pPr>
        <w:jc w:val="both"/>
      </w:pPr>
      <w:r>
        <w:rPr>
          <w:noProof/>
        </w:rPr>
        <mc:AlternateContent>
          <mc:Choice Requires="wps">
            <w:drawing>
              <wp:anchor distT="0" distB="0" distL="114300" distR="114300" simplePos="0" relativeHeight="251674624" behindDoc="0" locked="0" layoutInCell="1" allowOverlap="1">
                <wp:simplePos x="0" y="0"/>
                <wp:positionH relativeFrom="column">
                  <wp:posOffset>-22860</wp:posOffset>
                </wp:positionH>
                <wp:positionV relativeFrom="paragraph">
                  <wp:posOffset>2980690</wp:posOffset>
                </wp:positionV>
                <wp:extent cx="3351530" cy="299720"/>
                <wp:effectExtent l="15240" t="12065" r="14605" b="2159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29972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090451" w:rsidRPr="00632889" w:rsidRDefault="00B8036C" w:rsidP="00090451">
                            <w:pPr>
                              <w:jc w:val="center"/>
                              <w:rPr>
                                <w:sz w:val="16"/>
                                <w:szCs w:val="16"/>
                              </w:rPr>
                            </w:pPr>
                            <w:r w:rsidRPr="00632889">
                              <w:rPr>
                                <w:sz w:val="16"/>
                                <w:szCs w:val="16"/>
                              </w:rPr>
                              <w:t>The location of second break 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1.8pt;margin-top:234.7pt;width:263.9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G51wIAAMgGAAAOAAAAZHJzL2Uyb0RvYy54bWysVVtv0zAUfkfiP1h+Z0mva6Ol09gYQhoX&#10;aUM8u46TWDh2sN0m26/n+LgNEVQIpvUhss85PtfvfL247BtF9sI6aXROJ2cpJUJzU0hd5fTrw+2b&#10;FSXOM10wZbTI6aNw9HLz+tVF12ZiamqjCmEJONEu69qc1t63WZI4XouGuTPTCg3K0tiGebjaKiks&#10;68B7o5Jpmi6TztiitYYL50B6E5V0g/7LUnD/uSyd8ETlFHLz+LX43YZvsrlgWWVZW0t+SIM9I4uG&#10;SQ1BB1c3zDOys/IPV43k1jhT+jNumsSUpeQCa4BqJulv1dzXrBVYCzTHtUOb3Mu55Z/2XyyRBcxu&#10;SYlmDczoQfSevDU9WYX2dK3LwOq+BTvfgxhMsVTX3hn+3RFtrmumK3FlrelqwQpIbxJeJqOn0Y8L&#10;TrbdR1NAGLbzBh31pW1C76AbBLzDmB6H0YRUOAhns8VkMQMVB910vT6f4uwSlh1ft9b598I0JBxy&#10;amH06J3t75wP2bDsaHIYVHErlSLW+G/S19jrEBaVDt7EA2kN1BPFiEpxrSzZM8AT41xoP8MXatdA&#10;VVG+TOEXkQViwF8Uz49iyGTwhHlVbhxrgXZBMlj9Pd4kPDgR8Nihwc2JYIe3/xHtWdVBydWxp0pq&#10;AnjJ6QI7AjN1nCkRIIiowSXC2YSslCYdaKbnUCFmaZQclENlL9kgN47QSA/8pGST09WozQHm73SB&#10;7OGZVPEMVSodkhTIPAcMmR24uK+LjhQyIHO6mq2BFQsJNDRbpct0fU4JUxXwJ/eWngTkPxYaoYNZ&#10;jZF3GghDXgiLUcq4t2FV49L6ftsjQyyOdLA1xSMsMmxO2IxA/3CojX2ipAMqzan7sWNWUKI+aFie&#10;9WQ+BzOPl/kirC6xY812rGGag6ucemgKHq995Otda2VVQ6RIP9pcAYGUEnc7ME3MCooJF6DLiPZI&#10;7YGPx3e0+vUHtPkJAAD//wMAUEsDBBQABgAIAAAAIQBS/fF03wAAAAoBAAAPAAAAZHJzL2Rvd25y&#10;ZXYueG1sTI/BTsMwDIbvSLxDZCRuW7quBChNJzQxiQuT2NDObmuaisapmmwtb084wc2WP/3+/mIz&#10;215caPSdYw2rZQKCuHZNx62Gj+Nu8QDCB+QGe8ek4Zs8bMrrqwLzxk38TpdDaEUMYZ+jBhPCkEvp&#10;a0MW/dINxPH26UaLIa5jK5sRpxhue5kmiZIWO44fDA60NVR/Hc5Ww6vpJun3L/eIu+M25bfTujIn&#10;rW9v5ucnEIHm8AfDr35UhzI6Ve7MjRe9hsVaRVJDph4zEBG4S7MURBWHlVIgy0L+r1D+AAAA//8D&#10;AFBLAQItABQABgAIAAAAIQC2gziS/gAAAOEBAAATAAAAAAAAAAAAAAAAAAAAAABbQ29udGVudF9U&#10;eXBlc10ueG1sUEsBAi0AFAAGAAgAAAAhADj9If/WAAAAlAEAAAsAAAAAAAAAAAAAAAAALwEAAF9y&#10;ZWxzLy5yZWxzUEsBAi0AFAAGAAgAAAAhAJ/SsbnXAgAAyAYAAA4AAAAAAAAAAAAAAAAALgIAAGRy&#10;cy9lMm9Eb2MueG1sUEsBAi0AFAAGAAgAAAAhAFL98XTfAAAACgEAAA8AAAAAAAAAAAAAAAAAMQUA&#10;AGRycy9kb3ducmV2LnhtbFBLBQYAAAAABAAEAPMAAAA9BgAAAAA=&#10;" fillcolor="#c2d69b [1942]" strokecolor="#9bbb59 [3206]" strokeweight="1pt">
                <v:fill color2="#9bbb59 [3206]" focus="50%" type="gradient"/>
                <v:shadow on="t" color="#4e6128 [1606]" offset="1pt"/>
                <v:textbox>
                  <w:txbxContent>
                    <w:p w:rsidR="00090451" w:rsidRPr="00632889" w:rsidRDefault="00B8036C" w:rsidP="00090451">
                      <w:pPr>
                        <w:jc w:val="center"/>
                        <w:rPr>
                          <w:sz w:val="16"/>
                          <w:szCs w:val="16"/>
                        </w:rPr>
                      </w:pPr>
                      <w:r w:rsidRPr="00632889">
                        <w:rPr>
                          <w:sz w:val="16"/>
                          <w:szCs w:val="16"/>
                        </w:rPr>
                        <w:t>The location of second break tank</w:t>
                      </w:r>
                    </w:p>
                  </w:txbxContent>
                </v:textbox>
              </v:shape>
            </w:pict>
          </mc:Fallback>
        </mc:AlternateContent>
      </w:r>
      <w:r w:rsidR="00CB218C">
        <w:rPr>
          <w:noProof/>
        </w:rPr>
        <w:drawing>
          <wp:anchor distT="0" distB="0" distL="114300" distR="114300" simplePos="0" relativeHeight="251668480" behindDoc="1" locked="0" layoutInCell="1" allowOverlap="1" wp14:anchorId="6144A91B" wp14:editId="22185AFD">
            <wp:simplePos x="0" y="0"/>
            <wp:positionH relativeFrom="column">
              <wp:posOffset>-15240</wp:posOffset>
            </wp:positionH>
            <wp:positionV relativeFrom="paragraph">
              <wp:posOffset>885825</wp:posOffset>
            </wp:positionV>
            <wp:extent cx="3350260" cy="2233930"/>
            <wp:effectExtent l="19050" t="19050" r="2540" b="0"/>
            <wp:wrapThrough wrapText="bothSides">
              <wp:wrapPolygon edited="0">
                <wp:start x="-123" y="-184"/>
                <wp:lineTo x="-123" y="21551"/>
                <wp:lineTo x="21616" y="21551"/>
                <wp:lineTo x="21616" y="-184"/>
                <wp:lineTo x="-123" y="-184"/>
              </wp:wrapPolygon>
            </wp:wrapThrough>
            <wp:docPr id="8" name="Picture 8" descr="E:\October\DSC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ctober\DSC_23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0260" cy="223393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035939">
        <w:t>Perhaps the most important difference between TRIP-NET and TNRP’s approaches is that under TRIP-NET, local villagers are truly the owners and managers</w:t>
      </w:r>
      <w:r w:rsidR="00C615D0">
        <w:t>,</w:t>
      </w:r>
      <w:r w:rsidR="00FE4B1C">
        <w:t xml:space="preserve"> and so they</w:t>
      </w:r>
      <w:r w:rsidR="00C615D0">
        <w:t xml:space="preserve"> value the</w:t>
      </w:r>
      <w:r w:rsidR="00FE4B1C">
        <w:t xml:space="preserve"> project more.</w:t>
      </w:r>
      <w:r w:rsidR="00035939">
        <w:t xml:space="preserve"> For example, after the system was switched on, it was found that some of the farthest villages had a very low volume of water supplied. So the villagers took it upon themselves to fix this unfair outcome, by replacing the pipe with a larger one, and adjusting the break-tanks accordingly. They are using their own time and land to make this effort possible. So, not only has the water project empowered villagers to take charge of their own development, but</w:t>
      </w:r>
      <w:r w:rsidR="000E5478">
        <w:t xml:space="preserve"> also</w:t>
      </w:r>
      <w:r w:rsidR="00035939">
        <w:t xml:space="preserve"> it will lay the foundation for more projects to come – including hygiene, fish-raising, and home gardening.</w:t>
      </w:r>
      <w:r w:rsidR="00C615D0">
        <w:t xml:space="preserve"> The water system </w:t>
      </w:r>
      <w:r w:rsidR="00D27823">
        <w:t>was</w:t>
      </w:r>
      <w:r w:rsidR="00C615D0">
        <w:t xml:space="preserve"> </w:t>
      </w:r>
      <w:r w:rsidR="000C2F37">
        <w:t xml:space="preserve">officially opened on </w:t>
      </w:r>
      <w:r w:rsidR="00D27823">
        <w:t>8 October 2015 with a thanksgiving ceremony in Kamoethway.</w:t>
      </w:r>
      <w:r w:rsidR="00CB218C" w:rsidRPr="00CB21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B218C" w:rsidRDefault="00CB218C" w:rsidP="007D7FE0">
      <w:pPr>
        <w:jc w:val="both"/>
      </w:pPr>
    </w:p>
    <w:p w:rsidR="00CB218C" w:rsidRDefault="00CB218C" w:rsidP="007D7FE0">
      <w:pPr>
        <w:jc w:val="both"/>
      </w:pPr>
    </w:p>
    <w:p w:rsidR="00CB218C" w:rsidRPr="00CB218C" w:rsidRDefault="00CB218C" w:rsidP="007D7FE0">
      <w:pPr>
        <w:jc w:val="both"/>
      </w:pPr>
    </w:p>
    <w:p w:rsidR="00D27823" w:rsidRDefault="00D27823" w:rsidP="007D7FE0">
      <w:pPr>
        <w:jc w:val="both"/>
      </w:pPr>
    </w:p>
    <w:p w:rsidR="00D27823" w:rsidRDefault="00D27823" w:rsidP="007D7FE0">
      <w:pPr>
        <w:jc w:val="both"/>
        <w:rPr>
          <w:b/>
        </w:rPr>
      </w:pPr>
      <w:r>
        <w:rPr>
          <w:b/>
        </w:rPr>
        <w:t>Key Lessons Learned</w:t>
      </w:r>
    </w:p>
    <w:p w:rsidR="00D27823" w:rsidRPr="00D27823" w:rsidRDefault="00D27823" w:rsidP="00D27823">
      <w:pPr>
        <w:pStyle w:val="ListParagraph"/>
        <w:numPr>
          <w:ilvl w:val="0"/>
          <w:numId w:val="1"/>
        </w:numPr>
        <w:jc w:val="both"/>
        <w:rPr>
          <w:b/>
        </w:rPr>
      </w:pPr>
      <w:r>
        <w:t>A step-by-step, bottom-up process can help avoid design flaws.</w:t>
      </w:r>
    </w:p>
    <w:p w:rsidR="00D27823" w:rsidRPr="00D27823" w:rsidRDefault="00D27823" w:rsidP="00D27823">
      <w:pPr>
        <w:pStyle w:val="ListParagraph"/>
        <w:numPr>
          <w:ilvl w:val="0"/>
          <w:numId w:val="1"/>
        </w:numPr>
        <w:jc w:val="both"/>
        <w:rPr>
          <w:b/>
        </w:rPr>
      </w:pPr>
      <w:r>
        <w:t>A top-down approach to development can cause conflict in the community.</w:t>
      </w:r>
    </w:p>
    <w:p w:rsidR="00D27823" w:rsidRPr="00D27823" w:rsidRDefault="00D27823" w:rsidP="00D27823">
      <w:pPr>
        <w:pStyle w:val="ListParagraph"/>
        <w:numPr>
          <w:ilvl w:val="0"/>
          <w:numId w:val="1"/>
        </w:numPr>
        <w:jc w:val="both"/>
        <w:rPr>
          <w:b/>
        </w:rPr>
      </w:pPr>
      <w:r>
        <w:t>Good communication and community involvement is necessary for a successful project.</w:t>
      </w:r>
    </w:p>
    <w:p w:rsidR="00D27823" w:rsidRPr="00D27823" w:rsidRDefault="00D27823" w:rsidP="00D27823">
      <w:pPr>
        <w:pStyle w:val="ListParagraph"/>
        <w:numPr>
          <w:ilvl w:val="0"/>
          <w:numId w:val="1"/>
        </w:numPr>
        <w:jc w:val="both"/>
        <w:rPr>
          <w:b/>
        </w:rPr>
      </w:pPr>
      <w:r>
        <w:t>If villagers are the owners and managers of their own project they will value it more.</w:t>
      </w:r>
    </w:p>
    <w:p w:rsidR="00223F01" w:rsidRPr="00D27823" w:rsidRDefault="00D27823" w:rsidP="00D27823">
      <w:pPr>
        <w:pStyle w:val="ListParagraph"/>
        <w:numPr>
          <w:ilvl w:val="0"/>
          <w:numId w:val="1"/>
        </w:numPr>
        <w:jc w:val="both"/>
        <w:rPr>
          <w:b/>
        </w:rPr>
      </w:pPr>
      <w:r>
        <w:t>A participatory approach does not simply bring water to the community, but through the process empowers villagers to protect the watershed, and manage their own development.</w:t>
      </w:r>
    </w:p>
    <w:p w:rsidR="00C13CB6" w:rsidRDefault="00C13CB6" w:rsidP="007D7FE0">
      <w:pPr>
        <w:jc w:val="both"/>
      </w:pPr>
    </w:p>
    <w:p w:rsidR="00CB218C" w:rsidRDefault="00CB218C" w:rsidP="007D7FE0">
      <w:pPr>
        <w:jc w:val="both"/>
      </w:pPr>
    </w:p>
    <w:p w:rsidR="00090451" w:rsidRDefault="00090451" w:rsidP="007D7FE0">
      <w:pPr>
        <w:jc w:val="both"/>
      </w:pPr>
    </w:p>
    <w:p w:rsidR="00490D30" w:rsidRDefault="00490D30" w:rsidP="007D7FE0">
      <w:pPr>
        <w:jc w:val="both"/>
      </w:pPr>
    </w:p>
    <w:p w:rsidR="00090451" w:rsidRDefault="00090451" w:rsidP="007D7FE0">
      <w:pPr>
        <w:jc w:val="both"/>
      </w:pPr>
    </w:p>
    <w:p w:rsidR="00090451" w:rsidRDefault="00090451" w:rsidP="007D7FE0">
      <w:pPr>
        <w:jc w:val="both"/>
      </w:pPr>
    </w:p>
    <w:p w:rsidR="00CB218C" w:rsidRDefault="00CB218C" w:rsidP="007D7FE0">
      <w:pPr>
        <w:jc w:val="both"/>
      </w:pPr>
    </w:p>
    <w:tbl>
      <w:tblPr>
        <w:tblStyle w:val="ColorfulGrid-Accent1"/>
        <w:tblW w:w="9756" w:type="dxa"/>
        <w:tblLook w:val="0400" w:firstRow="0" w:lastRow="0" w:firstColumn="0" w:lastColumn="0" w:noHBand="0" w:noVBand="1"/>
      </w:tblPr>
      <w:tblGrid>
        <w:gridCol w:w="2376"/>
        <w:gridCol w:w="7380"/>
      </w:tblGrid>
      <w:tr w:rsidR="000C2F37" w:rsidRPr="000C2F37" w:rsidTr="001F1C92">
        <w:trPr>
          <w:cnfStyle w:val="000000100000" w:firstRow="0" w:lastRow="0" w:firstColumn="0" w:lastColumn="0" w:oddVBand="0" w:evenVBand="0" w:oddHBand="1" w:evenHBand="0" w:firstRowFirstColumn="0" w:firstRowLastColumn="0" w:lastRowFirstColumn="0" w:lastRowLastColumn="0"/>
        </w:trPr>
        <w:tc>
          <w:tcPr>
            <w:tcW w:w="9756" w:type="dxa"/>
            <w:gridSpan w:val="2"/>
            <w:shd w:val="clear" w:color="auto" w:fill="548DD4" w:themeFill="text2" w:themeFillTint="99"/>
          </w:tcPr>
          <w:p w:rsidR="000C2F37" w:rsidRPr="000C2F37" w:rsidRDefault="000C2F37" w:rsidP="000C2F37">
            <w:pPr>
              <w:jc w:val="center"/>
              <w:rPr>
                <w:rFonts w:cs="Times New Roman"/>
                <w:b/>
                <w:sz w:val="24"/>
              </w:rPr>
            </w:pPr>
            <w:r w:rsidRPr="000C2F37">
              <w:rPr>
                <w:rFonts w:cs="Times New Roman"/>
                <w:b/>
                <w:sz w:val="24"/>
              </w:rPr>
              <w:t>Timeline</w:t>
            </w:r>
          </w:p>
        </w:tc>
      </w:tr>
      <w:tr w:rsidR="000C2F37" w:rsidRPr="000C2F37" w:rsidTr="001F1C92">
        <w:tc>
          <w:tcPr>
            <w:tcW w:w="2376" w:type="dxa"/>
          </w:tcPr>
          <w:p w:rsidR="000C2F37" w:rsidRPr="000C2F37" w:rsidRDefault="000C2F37" w:rsidP="007D7FE0">
            <w:pPr>
              <w:jc w:val="both"/>
              <w:rPr>
                <w:rFonts w:cs="Times New Roman"/>
                <w:sz w:val="24"/>
              </w:rPr>
            </w:pPr>
            <w:r w:rsidRPr="000C2F37">
              <w:rPr>
                <w:rFonts w:cs="Times New Roman"/>
                <w:sz w:val="24"/>
              </w:rPr>
              <w:t>November 2014</w:t>
            </w:r>
          </w:p>
        </w:tc>
        <w:tc>
          <w:tcPr>
            <w:tcW w:w="7380" w:type="dxa"/>
          </w:tcPr>
          <w:p w:rsidR="000C2F37" w:rsidRPr="000C2F37" w:rsidRDefault="000C2F37" w:rsidP="007D7FE0">
            <w:pPr>
              <w:jc w:val="both"/>
              <w:rPr>
                <w:rFonts w:cs="Times New Roman"/>
                <w:sz w:val="24"/>
              </w:rPr>
            </w:pPr>
            <w:r w:rsidRPr="000C2F37">
              <w:rPr>
                <w:rFonts w:cs="Times New Roman"/>
                <w:sz w:val="24"/>
              </w:rPr>
              <w:t>TRIP NE</w:t>
            </w:r>
            <w:r w:rsidR="00D27823">
              <w:rPr>
                <w:rFonts w:cs="Times New Roman"/>
                <w:sz w:val="24"/>
              </w:rPr>
              <w:t>T first proposes project a community m</w:t>
            </w:r>
            <w:r w:rsidRPr="000C2F37">
              <w:rPr>
                <w:rFonts w:cs="Times New Roman"/>
                <w:sz w:val="24"/>
              </w:rPr>
              <w:t>eeting</w:t>
            </w:r>
            <w:r w:rsidR="00A50C96">
              <w:rPr>
                <w:rFonts w:cs="Times New Roman"/>
                <w:sz w:val="24"/>
              </w:rPr>
              <w:t>.</w:t>
            </w:r>
          </w:p>
        </w:tc>
      </w:tr>
      <w:tr w:rsidR="000C2F37" w:rsidRPr="000C2F37" w:rsidTr="001F1C92">
        <w:trPr>
          <w:cnfStyle w:val="000000100000" w:firstRow="0" w:lastRow="0" w:firstColumn="0" w:lastColumn="0" w:oddVBand="0" w:evenVBand="0" w:oddHBand="1" w:evenHBand="0" w:firstRowFirstColumn="0" w:firstRowLastColumn="0" w:lastRowFirstColumn="0" w:lastRowLastColumn="0"/>
        </w:trPr>
        <w:tc>
          <w:tcPr>
            <w:tcW w:w="2376" w:type="dxa"/>
          </w:tcPr>
          <w:p w:rsidR="000C2F37" w:rsidRPr="000C2F37" w:rsidRDefault="000C2F37" w:rsidP="007D7FE0">
            <w:pPr>
              <w:jc w:val="both"/>
              <w:rPr>
                <w:rFonts w:cs="Times New Roman"/>
                <w:b/>
                <w:sz w:val="24"/>
              </w:rPr>
            </w:pPr>
            <w:r w:rsidRPr="000C2F37">
              <w:rPr>
                <w:rFonts w:cs="Times New Roman"/>
                <w:sz w:val="24"/>
              </w:rPr>
              <w:t xml:space="preserve">17 December 2014 </w:t>
            </w:r>
          </w:p>
        </w:tc>
        <w:tc>
          <w:tcPr>
            <w:tcW w:w="7380" w:type="dxa"/>
          </w:tcPr>
          <w:p w:rsidR="000C2F37" w:rsidRPr="000C2F37" w:rsidRDefault="00D27823" w:rsidP="007D7FE0">
            <w:pPr>
              <w:jc w:val="both"/>
              <w:rPr>
                <w:rFonts w:cs="Times New Roman"/>
                <w:sz w:val="24"/>
              </w:rPr>
            </w:pPr>
            <w:r>
              <w:rPr>
                <w:rFonts w:cs="Times New Roman"/>
                <w:sz w:val="24"/>
              </w:rPr>
              <w:t>Water engineer conducts survey to design project with TRIP NET and villagers.</w:t>
            </w:r>
          </w:p>
        </w:tc>
      </w:tr>
      <w:tr w:rsidR="000C2F37" w:rsidRPr="000C2F37" w:rsidTr="001F1C92">
        <w:tc>
          <w:tcPr>
            <w:tcW w:w="2376" w:type="dxa"/>
          </w:tcPr>
          <w:p w:rsidR="000C2F37" w:rsidRPr="000C2F37" w:rsidRDefault="000C2F37" w:rsidP="007D7FE0">
            <w:pPr>
              <w:jc w:val="both"/>
              <w:rPr>
                <w:rFonts w:cs="Times New Roman"/>
                <w:sz w:val="24"/>
              </w:rPr>
            </w:pPr>
            <w:r w:rsidRPr="000C2F37">
              <w:rPr>
                <w:rFonts w:cs="Times New Roman"/>
                <w:sz w:val="24"/>
              </w:rPr>
              <w:t>6 February 2015</w:t>
            </w:r>
          </w:p>
        </w:tc>
        <w:tc>
          <w:tcPr>
            <w:tcW w:w="7380" w:type="dxa"/>
          </w:tcPr>
          <w:p w:rsidR="000C2F37" w:rsidRPr="000C2F37" w:rsidRDefault="003B5F8A" w:rsidP="003B5F8A">
            <w:pPr>
              <w:jc w:val="both"/>
              <w:rPr>
                <w:rFonts w:cs="Times New Roman"/>
                <w:sz w:val="24"/>
              </w:rPr>
            </w:pPr>
            <w:r>
              <w:rPr>
                <w:rFonts w:cs="Times New Roman"/>
                <w:sz w:val="24"/>
              </w:rPr>
              <w:t>TRIP NET tests the w</w:t>
            </w:r>
            <w:r w:rsidR="00D27823">
              <w:rPr>
                <w:rFonts w:cs="Times New Roman"/>
                <w:sz w:val="24"/>
              </w:rPr>
              <w:t xml:space="preserve">ater source </w:t>
            </w:r>
            <w:r>
              <w:rPr>
                <w:rFonts w:cs="Times New Roman"/>
                <w:sz w:val="24"/>
              </w:rPr>
              <w:t>and confirms it is</w:t>
            </w:r>
            <w:r w:rsidR="00D27823">
              <w:rPr>
                <w:rFonts w:cs="Times New Roman"/>
                <w:sz w:val="24"/>
              </w:rPr>
              <w:t xml:space="preserve"> safe for drinking.</w:t>
            </w:r>
          </w:p>
        </w:tc>
      </w:tr>
      <w:tr w:rsidR="000C2F37" w:rsidRPr="000C2F37" w:rsidTr="001F1C92">
        <w:trPr>
          <w:cnfStyle w:val="000000100000" w:firstRow="0" w:lastRow="0" w:firstColumn="0" w:lastColumn="0" w:oddVBand="0" w:evenVBand="0" w:oddHBand="1" w:evenHBand="0" w:firstRowFirstColumn="0" w:firstRowLastColumn="0" w:lastRowFirstColumn="0" w:lastRowLastColumn="0"/>
        </w:trPr>
        <w:tc>
          <w:tcPr>
            <w:tcW w:w="2376" w:type="dxa"/>
          </w:tcPr>
          <w:p w:rsidR="000C2F37" w:rsidRPr="000C2F37" w:rsidRDefault="000C2F37" w:rsidP="007D7FE0">
            <w:pPr>
              <w:jc w:val="both"/>
              <w:rPr>
                <w:rFonts w:cs="Times New Roman"/>
                <w:sz w:val="24"/>
              </w:rPr>
            </w:pPr>
            <w:r w:rsidRPr="000C2F37">
              <w:rPr>
                <w:rFonts w:cs="Times New Roman"/>
                <w:sz w:val="24"/>
              </w:rPr>
              <w:t>11 February 2015</w:t>
            </w:r>
          </w:p>
        </w:tc>
        <w:tc>
          <w:tcPr>
            <w:tcW w:w="7380" w:type="dxa"/>
          </w:tcPr>
          <w:p w:rsidR="000C2F37" w:rsidRPr="000C2F37" w:rsidRDefault="000C2F37" w:rsidP="00FE4B1C">
            <w:pPr>
              <w:jc w:val="both"/>
              <w:rPr>
                <w:rFonts w:cs="Times New Roman"/>
                <w:sz w:val="24"/>
              </w:rPr>
            </w:pPr>
            <w:r w:rsidRPr="000C2F37">
              <w:rPr>
                <w:rFonts w:cs="Times New Roman"/>
                <w:sz w:val="24"/>
              </w:rPr>
              <w:t>TRIP NET holds meeting and explains</w:t>
            </w:r>
            <w:r w:rsidR="00D27823">
              <w:rPr>
                <w:rFonts w:cs="Times New Roman"/>
                <w:sz w:val="24"/>
              </w:rPr>
              <w:t xml:space="preserve"> the project to Wa</w:t>
            </w:r>
            <w:r w:rsidR="00FE4B1C">
              <w:rPr>
                <w:rFonts w:cs="Times New Roman"/>
                <w:sz w:val="24"/>
              </w:rPr>
              <w:t xml:space="preserve"> Shu Kho</w:t>
            </w:r>
            <w:r w:rsidR="00D27823">
              <w:rPr>
                <w:rFonts w:cs="Times New Roman"/>
                <w:sz w:val="24"/>
              </w:rPr>
              <w:t xml:space="preserve"> and L</w:t>
            </w:r>
            <w:r w:rsidRPr="000C2F37">
              <w:rPr>
                <w:rFonts w:cs="Times New Roman"/>
                <w:sz w:val="24"/>
              </w:rPr>
              <w:t xml:space="preserve">er </w:t>
            </w:r>
            <w:r w:rsidR="00D27823">
              <w:rPr>
                <w:rFonts w:cs="Times New Roman"/>
                <w:sz w:val="24"/>
              </w:rPr>
              <w:t>Wah Kl</w:t>
            </w:r>
            <w:r w:rsidRPr="000C2F37">
              <w:rPr>
                <w:rFonts w:cs="Times New Roman"/>
                <w:sz w:val="24"/>
              </w:rPr>
              <w:t>o villagers</w:t>
            </w:r>
            <w:r w:rsidR="00D27823">
              <w:rPr>
                <w:rFonts w:cs="Times New Roman"/>
                <w:sz w:val="24"/>
              </w:rPr>
              <w:t>.</w:t>
            </w:r>
          </w:p>
        </w:tc>
      </w:tr>
      <w:tr w:rsidR="000C2F37" w:rsidRPr="000C2F37" w:rsidTr="001F1C92">
        <w:tc>
          <w:tcPr>
            <w:tcW w:w="2376" w:type="dxa"/>
          </w:tcPr>
          <w:p w:rsidR="000C2F37" w:rsidRPr="000C2F37" w:rsidRDefault="000C2F37" w:rsidP="007D7FE0">
            <w:pPr>
              <w:jc w:val="both"/>
              <w:rPr>
                <w:rFonts w:cs="Times New Roman"/>
                <w:sz w:val="24"/>
              </w:rPr>
            </w:pPr>
            <w:r w:rsidRPr="000C2F37">
              <w:rPr>
                <w:rFonts w:cs="Times New Roman"/>
                <w:sz w:val="24"/>
              </w:rPr>
              <w:t>7 March 2015</w:t>
            </w:r>
          </w:p>
        </w:tc>
        <w:tc>
          <w:tcPr>
            <w:tcW w:w="7380" w:type="dxa"/>
          </w:tcPr>
          <w:p w:rsidR="000C2F37" w:rsidRPr="000C2F37" w:rsidRDefault="000C2F37" w:rsidP="007D7FE0">
            <w:pPr>
              <w:jc w:val="both"/>
              <w:rPr>
                <w:rFonts w:cs="Times New Roman"/>
                <w:sz w:val="24"/>
              </w:rPr>
            </w:pPr>
            <w:r w:rsidRPr="000C2F37">
              <w:rPr>
                <w:rFonts w:cs="Times New Roman"/>
                <w:sz w:val="24"/>
              </w:rPr>
              <w:t>More tha</w:t>
            </w:r>
            <w:r w:rsidR="00A50C96">
              <w:rPr>
                <w:rFonts w:cs="Times New Roman"/>
                <w:sz w:val="24"/>
              </w:rPr>
              <w:t>n 60 RKIPN members begin work</w:t>
            </w:r>
            <w:r w:rsidR="003B5F8A">
              <w:rPr>
                <w:rFonts w:cs="Times New Roman"/>
                <w:sz w:val="24"/>
              </w:rPr>
              <w:t xml:space="preserve"> clearing ground for the pipe and water intake site.</w:t>
            </w:r>
          </w:p>
        </w:tc>
      </w:tr>
      <w:tr w:rsidR="000C2F37" w:rsidRPr="000C2F37" w:rsidTr="001F1C92">
        <w:trPr>
          <w:cnfStyle w:val="000000100000" w:firstRow="0" w:lastRow="0" w:firstColumn="0" w:lastColumn="0" w:oddVBand="0" w:evenVBand="0" w:oddHBand="1" w:evenHBand="0" w:firstRowFirstColumn="0" w:firstRowLastColumn="0" w:lastRowFirstColumn="0" w:lastRowLastColumn="0"/>
        </w:trPr>
        <w:tc>
          <w:tcPr>
            <w:tcW w:w="2376" w:type="dxa"/>
          </w:tcPr>
          <w:p w:rsidR="000C2F37" w:rsidRPr="000C2F37" w:rsidRDefault="00A66784" w:rsidP="007D7FE0">
            <w:pPr>
              <w:jc w:val="both"/>
              <w:rPr>
                <w:rFonts w:cs="Times New Roman"/>
                <w:sz w:val="24"/>
              </w:rPr>
            </w:pPr>
            <w:r>
              <w:rPr>
                <w:rFonts w:cs="Times New Roman"/>
                <w:sz w:val="24"/>
              </w:rPr>
              <w:t>20</w:t>
            </w:r>
            <w:r w:rsidR="000C2F37" w:rsidRPr="000C2F37">
              <w:rPr>
                <w:rFonts w:cs="Times New Roman"/>
                <w:sz w:val="24"/>
              </w:rPr>
              <w:t xml:space="preserve"> April 2015</w:t>
            </w:r>
          </w:p>
        </w:tc>
        <w:tc>
          <w:tcPr>
            <w:tcW w:w="7380" w:type="dxa"/>
          </w:tcPr>
          <w:p w:rsidR="000C2F37" w:rsidRPr="000C2F37" w:rsidRDefault="000C2F37" w:rsidP="003B5F8A">
            <w:pPr>
              <w:jc w:val="both"/>
              <w:rPr>
                <w:rFonts w:cs="Times New Roman"/>
                <w:sz w:val="24"/>
              </w:rPr>
            </w:pPr>
            <w:r w:rsidRPr="000C2F37">
              <w:rPr>
                <w:rFonts w:cs="Times New Roman"/>
                <w:sz w:val="24"/>
              </w:rPr>
              <w:t xml:space="preserve">TNRP brings their </w:t>
            </w:r>
            <w:r w:rsidR="00A50C96">
              <w:rPr>
                <w:rFonts w:cs="Times New Roman"/>
                <w:sz w:val="24"/>
              </w:rPr>
              <w:t xml:space="preserve">own </w:t>
            </w:r>
            <w:r w:rsidRPr="000C2F37">
              <w:rPr>
                <w:rFonts w:cs="Times New Roman"/>
                <w:sz w:val="24"/>
              </w:rPr>
              <w:t xml:space="preserve">water pipe </w:t>
            </w:r>
            <w:r w:rsidR="003B5F8A">
              <w:rPr>
                <w:rFonts w:cs="Times New Roman"/>
                <w:sz w:val="24"/>
              </w:rPr>
              <w:t xml:space="preserve">to Wa Shu Kho </w:t>
            </w:r>
            <w:r w:rsidR="00A50C96">
              <w:rPr>
                <w:rFonts w:cs="Times New Roman"/>
                <w:sz w:val="24"/>
              </w:rPr>
              <w:t>without informing the community</w:t>
            </w:r>
            <w:r w:rsidR="008017EE">
              <w:rPr>
                <w:rFonts w:cs="Times New Roman"/>
                <w:sz w:val="24"/>
              </w:rPr>
              <w:t>, and villagers reject this top-down project, and TNRP moves it to Kalet Pa Doh village.</w:t>
            </w:r>
          </w:p>
        </w:tc>
      </w:tr>
      <w:tr w:rsidR="000C2F37" w:rsidRPr="000C2F37" w:rsidTr="001F1C92">
        <w:tc>
          <w:tcPr>
            <w:tcW w:w="2376" w:type="dxa"/>
          </w:tcPr>
          <w:p w:rsidR="000C2F37" w:rsidRPr="000C2F37" w:rsidRDefault="000C2F37" w:rsidP="007D7FE0">
            <w:pPr>
              <w:jc w:val="both"/>
              <w:rPr>
                <w:rFonts w:cs="Times New Roman"/>
                <w:sz w:val="24"/>
              </w:rPr>
            </w:pPr>
            <w:r w:rsidRPr="000C2F37">
              <w:rPr>
                <w:rFonts w:cs="Times New Roman"/>
                <w:sz w:val="24"/>
              </w:rPr>
              <w:t>30 April 2015</w:t>
            </w:r>
          </w:p>
        </w:tc>
        <w:tc>
          <w:tcPr>
            <w:tcW w:w="7380" w:type="dxa"/>
          </w:tcPr>
          <w:p w:rsidR="000C2F37" w:rsidRPr="000C2F37" w:rsidRDefault="00A50C96" w:rsidP="00A50C96">
            <w:pPr>
              <w:jc w:val="both"/>
              <w:rPr>
                <w:rFonts w:cs="Times New Roman"/>
                <w:sz w:val="24"/>
              </w:rPr>
            </w:pPr>
            <w:r>
              <w:rPr>
                <w:rFonts w:cs="Times New Roman"/>
                <w:sz w:val="24"/>
              </w:rPr>
              <w:t xml:space="preserve">Villagers </w:t>
            </w:r>
            <w:r w:rsidR="000C2F37" w:rsidRPr="000C2F37">
              <w:rPr>
                <w:rFonts w:cs="Times New Roman"/>
                <w:sz w:val="24"/>
              </w:rPr>
              <w:t xml:space="preserve">form </w:t>
            </w:r>
            <w:r>
              <w:rPr>
                <w:rFonts w:cs="Times New Roman"/>
                <w:sz w:val="24"/>
              </w:rPr>
              <w:t xml:space="preserve">a </w:t>
            </w:r>
            <w:r w:rsidR="000C2F37" w:rsidRPr="000C2F37">
              <w:rPr>
                <w:rFonts w:cs="Times New Roman"/>
                <w:sz w:val="24"/>
              </w:rPr>
              <w:t>committee to manage the water system that includes members from RKIPN and CSLD, as well as other villagers.</w:t>
            </w:r>
          </w:p>
        </w:tc>
      </w:tr>
      <w:tr w:rsidR="000C2F37" w:rsidRPr="000C2F37" w:rsidTr="001F1C92">
        <w:trPr>
          <w:cnfStyle w:val="000000100000" w:firstRow="0" w:lastRow="0" w:firstColumn="0" w:lastColumn="0" w:oddVBand="0" w:evenVBand="0" w:oddHBand="1" w:evenHBand="0" w:firstRowFirstColumn="0" w:firstRowLastColumn="0" w:lastRowFirstColumn="0" w:lastRowLastColumn="0"/>
        </w:trPr>
        <w:tc>
          <w:tcPr>
            <w:tcW w:w="2376" w:type="dxa"/>
          </w:tcPr>
          <w:p w:rsidR="000C2F37" w:rsidRPr="000C2F37" w:rsidRDefault="000C2F37" w:rsidP="007D7FE0">
            <w:pPr>
              <w:jc w:val="both"/>
              <w:rPr>
                <w:rFonts w:cs="Times New Roman"/>
                <w:sz w:val="24"/>
              </w:rPr>
            </w:pPr>
            <w:r w:rsidRPr="000C2F37">
              <w:rPr>
                <w:rFonts w:cs="Times New Roman"/>
                <w:sz w:val="24"/>
              </w:rPr>
              <w:t>2 May 2015</w:t>
            </w:r>
          </w:p>
        </w:tc>
        <w:tc>
          <w:tcPr>
            <w:tcW w:w="7380" w:type="dxa"/>
          </w:tcPr>
          <w:p w:rsidR="000C2F37" w:rsidRPr="000C2F37" w:rsidRDefault="000C2F37" w:rsidP="009B370A">
            <w:pPr>
              <w:jc w:val="both"/>
              <w:rPr>
                <w:rFonts w:cs="Times New Roman"/>
                <w:sz w:val="24"/>
              </w:rPr>
            </w:pPr>
            <w:r w:rsidRPr="000C2F37">
              <w:rPr>
                <w:rFonts w:cs="Times New Roman"/>
                <w:sz w:val="24"/>
              </w:rPr>
              <w:t xml:space="preserve">Villagers meet with TNRP </w:t>
            </w:r>
            <w:r w:rsidR="00D95E62">
              <w:rPr>
                <w:rFonts w:cs="Times New Roman"/>
                <w:sz w:val="24"/>
              </w:rPr>
              <w:t xml:space="preserve">at Kaw Paw village </w:t>
            </w:r>
            <w:r w:rsidRPr="000C2F37">
              <w:rPr>
                <w:rFonts w:cs="Times New Roman"/>
                <w:sz w:val="24"/>
              </w:rPr>
              <w:t xml:space="preserve">to resolve issues relating to the location of </w:t>
            </w:r>
            <w:r w:rsidR="009B370A">
              <w:rPr>
                <w:rFonts w:cs="Times New Roman"/>
                <w:sz w:val="24"/>
              </w:rPr>
              <w:t>the two water systems.</w:t>
            </w:r>
          </w:p>
        </w:tc>
      </w:tr>
      <w:tr w:rsidR="000C2F37" w:rsidRPr="000C2F37" w:rsidTr="001F1C92">
        <w:tc>
          <w:tcPr>
            <w:tcW w:w="2376" w:type="dxa"/>
          </w:tcPr>
          <w:p w:rsidR="000C2F37" w:rsidRPr="000C2F37" w:rsidRDefault="000C2F37" w:rsidP="007D7FE0">
            <w:pPr>
              <w:jc w:val="both"/>
              <w:rPr>
                <w:rFonts w:cs="Times New Roman"/>
                <w:sz w:val="24"/>
              </w:rPr>
            </w:pPr>
            <w:r w:rsidRPr="000C2F37">
              <w:rPr>
                <w:rFonts w:cs="Times New Roman"/>
                <w:sz w:val="24"/>
              </w:rPr>
              <w:t>9 May 2015</w:t>
            </w:r>
          </w:p>
        </w:tc>
        <w:tc>
          <w:tcPr>
            <w:tcW w:w="7380" w:type="dxa"/>
          </w:tcPr>
          <w:p w:rsidR="000C2F37" w:rsidRPr="00FE4B1C" w:rsidRDefault="000C2F37" w:rsidP="009B370A">
            <w:pPr>
              <w:jc w:val="both"/>
              <w:rPr>
                <w:rFonts w:cs="Times New Roman"/>
                <w:sz w:val="24"/>
              </w:rPr>
            </w:pPr>
            <w:r w:rsidRPr="00FE4B1C">
              <w:rPr>
                <w:rFonts w:cs="Times New Roman"/>
                <w:sz w:val="24"/>
              </w:rPr>
              <w:t xml:space="preserve">Villagers visit the water </w:t>
            </w:r>
            <w:r w:rsidR="00A50C96" w:rsidRPr="00FE4B1C">
              <w:rPr>
                <w:rFonts w:cs="Times New Roman"/>
                <w:sz w:val="24"/>
              </w:rPr>
              <w:t>source</w:t>
            </w:r>
            <w:r w:rsidRPr="00FE4B1C">
              <w:rPr>
                <w:rFonts w:cs="Times New Roman"/>
                <w:sz w:val="24"/>
              </w:rPr>
              <w:t xml:space="preserve"> with TNRP </w:t>
            </w:r>
            <w:r w:rsidR="00A50C96" w:rsidRPr="00FE4B1C">
              <w:rPr>
                <w:rFonts w:cs="Times New Roman"/>
                <w:sz w:val="24"/>
              </w:rPr>
              <w:t>and agree</w:t>
            </w:r>
            <w:r w:rsidRPr="00FE4B1C">
              <w:rPr>
                <w:rFonts w:cs="Times New Roman"/>
                <w:sz w:val="24"/>
              </w:rPr>
              <w:t xml:space="preserve"> that TNRP will </w:t>
            </w:r>
            <w:r w:rsidR="00A50C96" w:rsidRPr="00FE4B1C">
              <w:rPr>
                <w:rFonts w:cs="Times New Roman"/>
                <w:sz w:val="24"/>
              </w:rPr>
              <w:t>locate their system further upstream</w:t>
            </w:r>
            <w:r w:rsidR="00A66784" w:rsidRPr="00FE4B1C">
              <w:rPr>
                <w:rFonts w:cs="Times New Roman"/>
                <w:sz w:val="24"/>
              </w:rPr>
              <w:t xml:space="preserve"> and</w:t>
            </w:r>
            <w:r w:rsidR="009B370A">
              <w:rPr>
                <w:rFonts w:cs="Times New Roman"/>
                <w:sz w:val="24"/>
              </w:rPr>
              <w:t xml:space="preserve"> </w:t>
            </w:r>
            <w:r w:rsidR="00A66784" w:rsidRPr="00FE4B1C">
              <w:rPr>
                <w:rFonts w:cs="Times New Roman"/>
                <w:sz w:val="24"/>
              </w:rPr>
              <w:t>specially construct it to allow enough water flow so that both systems could co-exist.</w:t>
            </w:r>
          </w:p>
        </w:tc>
      </w:tr>
      <w:tr w:rsidR="000C2F37" w:rsidRPr="000C2F37" w:rsidTr="001F1C92">
        <w:trPr>
          <w:cnfStyle w:val="000000100000" w:firstRow="0" w:lastRow="0" w:firstColumn="0" w:lastColumn="0" w:oddVBand="0" w:evenVBand="0" w:oddHBand="1" w:evenHBand="0" w:firstRowFirstColumn="0" w:firstRowLastColumn="0" w:lastRowFirstColumn="0" w:lastRowLastColumn="0"/>
        </w:trPr>
        <w:tc>
          <w:tcPr>
            <w:tcW w:w="2376" w:type="dxa"/>
          </w:tcPr>
          <w:p w:rsidR="000C2F37" w:rsidRPr="000C2F37" w:rsidRDefault="000C2F37" w:rsidP="007D7FE0">
            <w:pPr>
              <w:jc w:val="both"/>
              <w:rPr>
                <w:rFonts w:cs="Times New Roman"/>
                <w:sz w:val="24"/>
              </w:rPr>
            </w:pPr>
            <w:r w:rsidRPr="000C2F37">
              <w:rPr>
                <w:rFonts w:cs="Times New Roman"/>
                <w:sz w:val="24"/>
              </w:rPr>
              <w:t>14 May 2015</w:t>
            </w:r>
          </w:p>
        </w:tc>
        <w:tc>
          <w:tcPr>
            <w:tcW w:w="7380" w:type="dxa"/>
          </w:tcPr>
          <w:p w:rsidR="000C2F37" w:rsidRPr="000C2F37" w:rsidRDefault="000C2F37" w:rsidP="007D7FE0">
            <w:pPr>
              <w:jc w:val="both"/>
              <w:rPr>
                <w:rFonts w:cs="Times New Roman"/>
                <w:sz w:val="24"/>
              </w:rPr>
            </w:pPr>
            <w:r w:rsidRPr="000C2F37">
              <w:rPr>
                <w:rFonts w:cs="Times New Roman"/>
                <w:sz w:val="24"/>
              </w:rPr>
              <w:t>TRIP NET’s PVC pipe for the project arrives in Kamoethway</w:t>
            </w:r>
            <w:r w:rsidR="00A50C96">
              <w:rPr>
                <w:rFonts w:cs="Times New Roman"/>
                <w:sz w:val="24"/>
              </w:rPr>
              <w:t>.</w:t>
            </w:r>
          </w:p>
        </w:tc>
      </w:tr>
      <w:tr w:rsidR="000C2F37" w:rsidRPr="000C2F37" w:rsidTr="001F1C92">
        <w:tc>
          <w:tcPr>
            <w:tcW w:w="2376" w:type="dxa"/>
          </w:tcPr>
          <w:p w:rsidR="000C2F37" w:rsidRPr="000C2F37" w:rsidRDefault="000C2F37" w:rsidP="007D7FE0">
            <w:pPr>
              <w:jc w:val="both"/>
              <w:rPr>
                <w:rFonts w:cs="Times New Roman"/>
                <w:sz w:val="24"/>
              </w:rPr>
            </w:pPr>
            <w:r w:rsidRPr="000C2F37">
              <w:rPr>
                <w:rFonts w:cs="Times New Roman"/>
                <w:sz w:val="24"/>
              </w:rPr>
              <w:t>23 May 2015</w:t>
            </w:r>
          </w:p>
        </w:tc>
        <w:tc>
          <w:tcPr>
            <w:tcW w:w="7380" w:type="dxa"/>
          </w:tcPr>
          <w:p w:rsidR="000C2F37" w:rsidRPr="000C2F37" w:rsidRDefault="000C2F37" w:rsidP="007D7FE0">
            <w:pPr>
              <w:jc w:val="both"/>
              <w:rPr>
                <w:rFonts w:cs="Times New Roman"/>
                <w:sz w:val="24"/>
              </w:rPr>
            </w:pPr>
            <w:r w:rsidRPr="000C2F37">
              <w:rPr>
                <w:rFonts w:cs="Times New Roman"/>
                <w:sz w:val="24"/>
              </w:rPr>
              <w:t>Villagers begin work on laying the pipe.</w:t>
            </w:r>
          </w:p>
        </w:tc>
      </w:tr>
      <w:tr w:rsidR="000C2F37" w:rsidRPr="000C2F37" w:rsidTr="001F1C92">
        <w:trPr>
          <w:cnfStyle w:val="000000100000" w:firstRow="0" w:lastRow="0" w:firstColumn="0" w:lastColumn="0" w:oddVBand="0" w:evenVBand="0" w:oddHBand="1" w:evenHBand="0" w:firstRowFirstColumn="0" w:firstRowLastColumn="0" w:lastRowFirstColumn="0" w:lastRowLastColumn="0"/>
        </w:trPr>
        <w:tc>
          <w:tcPr>
            <w:tcW w:w="2376" w:type="dxa"/>
          </w:tcPr>
          <w:p w:rsidR="000C2F37" w:rsidRPr="000C2F37" w:rsidRDefault="000C2F37" w:rsidP="007D7FE0">
            <w:pPr>
              <w:jc w:val="both"/>
              <w:rPr>
                <w:rFonts w:cs="Times New Roman"/>
                <w:sz w:val="24"/>
              </w:rPr>
            </w:pPr>
            <w:r w:rsidRPr="000C2F37">
              <w:rPr>
                <w:rFonts w:cs="Times New Roman"/>
                <w:sz w:val="24"/>
              </w:rPr>
              <w:t>3 June 2015</w:t>
            </w:r>
          </w:p>
        </w:tc>
        <w:tc>
          <w:tcPr>
            <w:tcW w:w="7380" w:type="dxa"/>
          </w:tcPr>
          <w:p w:rsidR="000C2F37" w:rsidRPr="000C2F37" w:rsidRDefault="000C2F37" w:rsidP="007D7FE0">
            <w:pPr>
              <w:jc w:val="both"/>
              <w:rPr>
                <w:rFonts w:cs="Times New Roman"/>
                <w:sz w:val="24"/>
              </w:rPr>
            </w:pPr>
            <w:r w:rsidRPr="000C2F37">
              <w:rPr>
                <w:rFonts w:cs="Times New Roman"/>
                <w:sz w:val="24"/>
              </w:rPr>
              <w:t>Villagers begin constructing the break-tanks.</w:t>
            </w:r>
          </w:p>
        </w:tc>
      </w:tr>
      <w:tr w:rsidR="000C2F37" w:rsidRPr="000C2F37" w:rsidTr="001F1C92">
        <w:tc>
          <w:tcPr>
            <w:tcW w:w="2376" w:type="dxa"/>
          </w:tcPr>
          <w:p w:rsidR="000C2F37" w:rsidRPr="000C2F37" w:rsidRDefault="000C2F37" w:rsidP="007D7FE0">
            <w:pPr>
              <w:jc w:val="both"/>
              <w:rPr>
                <w:rFonts w:cs="Times New Roman"/>
                <w:sz w:val="24"/>
              </w:rPr>
            </w:pPr>
            <w:r w:rsidRPr="000C2F37">
              <w:rPr>
                <w:rFonts w:cs="Times New Roman"/>
                <w:sz w:val="24"/>
              </w:rPr>
              <w:t>22 June 2015</w:t>
            </w:r>
          </w:p>
        </w:tc>
        <w:tc>
          <w:tcPr>
            <w:tcW w:w="7380" w:type="dxa"/>
          </w:tcPr>
          <w:p w:rsidR="000C2F37" w:rsidRPr="000C2F37" w:rsidRDefault="00A50C96" w:rsidP="009B370A">
            <w:pPr>
              <w:jc w:val="both"/>
              <w:rPr>
                <w:rFonts w:cs="Times New Roman"/>
                <w:sz w:val="24"/>
              </w:rPr>
            </w:pPr>
            <w:r>
              <w:rPr>
                <w:rFonts w:cs="Times New Roman"/>
                <w:sz w:val="24"/>
              </w:rPr>
              <w:t>TNRP pipe</w:t>
            </w:r>
            <w:r w:rsidR="000C2F37" w:rsidRPr="000C2F37">
              <w:rPr>
                <w:rFonts w:cs="Times New Roman"/>
                <w:sz w:val="24"/>
              </w:rPr>
              <w:t xml:space="preserve"> burst</w:t>
            </w:r>
            <w:r>
              <w:rPr>
                <w:rFonts w:cs="Times New Roman"/>
                <w:sz w:val="24"/>
              </w:rPr>
              <w:t>s</w:t>
            </w:r>
            <w:r w:rsidR="000C2F37" w:rsidRPr="000C2F37">
              <w:rPr>
                <w:rFonts w:cs="Times New Roman"/>
                <w:sz w:val="24"/>
              </w:rPr>
              <w:t xml:space="preserve"> when the</w:t>
            </w:r>
            <w:r w:rsidR="009B370A">
              <w:rPr>
                <w:rFonts w:cs="Times New Roman"/>
                <w:sz w:val="24"/>
              </w:rPr>
              <w:t xml:space="preserve"> Kalet Pa Doh</w:t>
            </w:r>
            <w:r w:rsidR="000C2F37" w:rsidRPr="000C2F37">
              <w:rPr>
                <w:rFonts w:cs="Times New Roman"/>
                <w:sz w:val="24"/>
              </w:rPr>
              <w:t xml:space="preserve"> system is turned on.</w:t>
            </w:r>
          </w:p>
        </w:tc>
      </w:tr>
      <w:tr w:rsidR="000C2F37" w:rsidRPr="000C2F37" w:rsidTr="001F1C92">
        <w:trPr>
          <w:cnfStyle w:val="000000100000" w:firstRow="0" w:lastRow="0" w:firstColumn="0" w:lastColumn="0" w:oddVBand="0" w:evenVBand="0" w:oddHBand="1" w:evenHBand="0" w:firstRowFirstColumn="0" w:firstRowLastColumn="0" w:lastRowFirstColumn="0" w:lastRowLastColumn="0"/>
        </w:trPr>
        <w:tc>
          <w:tcPr>
            <w:tcW w:w="2376" w:type="dxa"/>
          </w:tcPr>
          <w:p w:rsidR="000C2F37" w:rsidRPr="000C2F37" w:rsidRDefault="000C2F37" w:rsidP="007D7FE0">
            <w:pPr>
              <w:jc w:val="both"/>
              <w:rPr>
                <w:rFonts w:cs="Times New Roman"/>
                <w:sz w:val="24"/>
              </w:rPr>
            </w:pPr>
            <w:r w:rsidRPr="000C2F37">
              <w:rPr>
                <w:rFonts w:cs="Times New Roman"/>
                <w:sz w:val="24"/>
              </w:rPr>
              <w:t>September 2015</w:t>
            </w:r>
          </w:p>
        </w:tc>
        <w:tc>
          <w:tcPr>
            <w:tcW w:w="7380" w:type="dxa"/>
          </w:tcPr>
          <w:p w:rsidR="000C2F37" w:rsidRPr="000C2F37" w:rsidRDefault="000C2F37" w:rsidP="007D7FE0">
            <w:pPr>
              <w:jc w:val="both"/>
              <w:rPr>
                <w:rFonts w:cs="Times New Roman"/>
                <w:sz w:val="24"/>
              </w:rPr>
            </w:pPr>
            <w:r w:rsidRPr="000C2F37">
              <w:rPr>
                <w:rFonts w:cs="Times New Roman"/>
                <w:sz w:val="24"/>
              </w:rPr>
              <w:t>Construction of the water system is completed and testing and adjustments begin.</w:t>
            </w:r>
          </w:p>
        </w:tc>
      </w:tr>
      <w:tr w:rsidR="000C2F37" w:rsidRPr="000C2F37" w:rsidTr="001F1C92">
        <w:tc>
          <w:tcPr>
            <w:tcW w:w="2376" w:type="dxa"/>
          </w:tcPr>
          <w:p w:rsidR="000C2F37" w:rsidRPr="000C2F37" w:rsidRDefault="000C2F37" w:rsidP="007D7FE0">
            <w:pPr>
              <w:jc w:val="both"/>
              <w:rPr>
                <w:rFonts w:cs="Times New Roman"/>
                <w:sz w:val="24"/>
              </w:rPr>
            </w:pPr>
            <w:r w:rsidRPr="000C2F37">
              <w:rPr>
                <w:rFonts w:cs="Times New Roman"/>
                <w:sz w:val="24"/>
              </w:rPr>
              <w:t>8 October 2015</w:t>
            </w:r>
          </w:p>
        </w:tc>
        <w:tc>
          <w:tcPr>
            <w:tcW w:w="7380" w:type="dxa"/>
          </w:tcPr>
          <w:p w:rsidR="000C2F37" w:rsidRPr="000C2F37" w:rsidRDefault="000C2F37" w:rsidP="007D7FE0">
            <w:pPr>
              <w:jc w:val="both"/>
              <w:rPr>
                <w:rFonts w:cs="Times New Roman"/>
                <w:sz w:val="24"/>
              </w:rPr>
            </w:pPr>
            <w:r w:rsidRPr="000C2F37">
              <w:rPr>
                <w:rFonts w:cs="Times New Roman"/>
                <w:sz w:val="24"/>
              </w:rPr>
              <w:t>The TRIP NET water system is fully operational and officially opened at a public thanksgiving ceremony.</w:t>
            </w:r>
          </w:p>
        </w:tc>
      </w:tr>
    </w:tbl>
    <w:p w:rsidR="00447682" w:rsidRDefault="00447682" w:rsidP="007D7FE0">
      <w:pPr>
        <w:jc w:val="both"/>
      </w:pPr>
    </w:p>
    <w:p w:rsidR="00B66B75" w:rsidRDefault="002E5C85" w:rsidP="007D7FE0">
      <w:pPr>
        <w:jc w:val="both"/>
      </w:pPr>
      <w:r>
        <w:rPr>
          <w:noProof/>
        </w:rPr>
        <w:drawing>
          <wp:anchor distT="0" distB="0" distL="114300" distR="114300" simplePos="0" relativeHeight="251664384" behindDoc="1" locked="0" layoutInCell="1" allowOverlap="1" wp14:anchorId="3FFA9C0B" wp14:editId="0C411968">
            <wp:simplePos x="0" y="0"/>
            <wp:positionH relativeFrom="column">
              <wp:posOffset>1256665</wp:posOffset>
            </wp:positionH>
            <wp:positionV relativeFrom="paragraph">
              <wp:posOffset>56515</wp:posOffset>
            </wp:positionV>
            <wp:extent cx="3444875" cy="1936750"/>
            <wp:effectExtent l="19050" t="19050" r="3175" b="6350"/>
            <wp:wrapThrough wrapText="bothSides">
              <wp:wrapPolygon edited="0">
                <wp:start x="-119" y="-212"/>
                <wp:lineTo x="-119" y="21671"/>
                <wp:lineTo x="21620" y="21671"/>
                <wp:lineTo x="21620" y="-212"/>
                <wp:lineTo x="-119" y="-212"/>
              </wp:wrapPolygon>
            </wp:wrapThrough>
            <wp:docPr id="6" name="Picture 6" descr="H:\Backup Toshiba\E\Ko Khee\20150429_1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Backup Toshiba\E\Ko Khee\20150429_102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4875" cy="193675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3378EA" w:rsidP="007D7FE0">
      <w:pPr>
        <w:jc w:val="both"/>
      </w:pPr>
      <w:r>
        <w:rPr>
          <w:noProof/>
        </w:rPr>
        <mc:AlternateContent>
          <mc:Choice Requires="wps">
            <w:drawing>
              <wp:anchor distT="0" distB="0" distL="114300" distR="114300" simplePos="0" relativeHeight="251675648" behindDoc="0" locked="0" layoutInCell="1" allowOverlap="1">
                <wp:simplePos x="0" y="0"/>
                <wp:positionH relativeFrom="column">
                  <wp:posOffset>1242695</wp:posOffset>
                </wp:positionH>
                <wp:positionV relativeFrom="paragraph">
                  <wp:posOffset>43815</wp:posOffset>
                </wp:positionV>
                <wp:extent cx="3458210" cy="518795"/>
                <wp:effectExtent l="13970" t="8890" r="13970" b="2476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51879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B6226F" w:rsidRPr="00632889" w:rsidRDefault="00927EC7" w:rsidP="00B6226F">
                            <w:pPr>
                              <w:rPr>
                                <w:sz w:val="16"/>
                                <w:szCs w:val="16"/>
                              </w:rPr>
                            </w:pPr>
                            <w:r w:rsidRPr="00632889">
                              <w:rPr>
                                <w:rFonts w:cs="Times New Roman"/>
                                <w:sz w:val="16"/>
                                <w:szCs w:val="16"/>
                              </w:rPr>
                              <w:t>TRIP NET holds meeting and explains the project to Wa Shu Kho and Ler Wah Klo villagers</w:t>
                            </w:r>
                          </w:p>
                          <w:p w:rsidR="00927EC7" w:rsidRPr="00632889" w:rsidRDefault="00632889" w:rsidP="00B6226F">
                            <w:pPr>
                              <w:ind w:left="2880" w:firstLine="720"/>
                              <w:rPr>
                                <w:sz w:val="16"/>
                                <w:szCs w:val="16"/>
                              </w:rPr>
                            </w:pPr>
                            <w:r>
                              <w:rPr>
                                <w:sz w:val="16"/>
                                <w:szCs w:val="16"/>
                              </w:rPr>
                              <w:t>11 February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97.85pt;margin-top:3.45pt;width:272.3pt;height:4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SmG0gIAAMgGAAAOAAAAZHJzL2Uyb0RvYy54bWy0Vclu2zAQvRfoPxC8N5K8W4gcpElTFOgG&#10;JEXPNEVJRClSJWlL6dd3OLQdoQ26BK0PAjkznHmzPZ9fDK0ie2GdNLqg2VlKidDclFLXBf10d/Ni&#10;RYnzTJdMGS0Kei8cvdg8f3bed7mYmMaoUlgCTrTL+66gjfddniSON6Jl7sx0QoOyMrZlHq62TkrL&#10;evDeqmSSpoukN7bsrOHCOZBeRyXdoP+qEtx/qConPFEFBWwevxa/2/BNNucsry3rGskPMNgTULRM&#10;agh6cnXNPCM7K39y1UpujTOVP+OmTUxVSS4wB8gmS3/I5rZhncBcoDiuO5XJ/Tu3/P3+oyWyhN7N&#10;KdGshR7dicGTl2Yg61CevnM5WN12YOcHEIMppuq6t4Z/cUSbq4bpWlxaa/pGsBLgZeFlMnoa/bjg&#10;ZNu/MyWEYTtv0NFQ2TbUDqpBwDu06f7UmgCFg3A6m68mGag46ObZarmeYwiWH1931vnXwrQkHApq&#10;ofXone3fOh/QsPxocmhUeSOVItb4z9I3WOsQFpUO3sQD6QzkE8U4leJKWbJnME+Mc6H9FF+oXQtZ&#10;RfkihV+cLBDD/EXx7CgGJCdPiKt241hztAuSk9Wv42XhwSMBUfSbYIe3fxHtSdkBivpYUyU1gXmB&#10;NmJFoKeOMyXCCB5aCvuIvQmolCY9aCZLyBBRGiVPyv9SIDeO0EoP/KRkW9DVqMxhzF/pEtnDM6ni&#10;GbJUOoAUyDyHGTI7cHHblD0pZZjMyWq6BlYsJdDQdJUu0vWSEqZq4E/uLX10IP8w0Tg6iGo8eY8P&#10;wgkXzuAIMu5tWNW4tH7YDsgQi9CesNNbU97DIsPmhM0I9A+HxthvlPRApQV1X3fMCkrUGw3Ls85m&#10;MzDzeJnNlxO42LFmO9YwzcFVQT0UBY9XPvL1rrOybiBSpB9tLoFAKom7/YDqQDtAl3G1IrUHPh7f&#10;0erhD2jzHQAA//8DAFBLAwQUAAYACAAAACEAdcXo/d0AAAAIAQAADwAAAGRycy9kb3ducmV2Lnht&#10;bEyPwU7DMBBE70j8g7VI3KhDC0ka4lSoohIXkGhRz5vYxBHxOordJvw9y4keRzOaeVNuZteLsxlD&#10;50nB/SIBYajxuqNWwedhd5eDCBFJY+/JKPgxATbV9VWJhfYTfZjzPraCSygUqMDGOBRShsYah2Hh&#10;B0PsffnRYWQ5tlKPOHG56+UySVLpsCNesDiYrTXN9/7kFLzabpLh/SVD3B22S3o7rmp7VOr2Zn5+&#10;AhHNHP/D8IfP6FAxU+1PpIPoWa8fM44qSNcg2M8ekhWIWkGepyCrUl4eqH4BAAD//wMAUEsBAi0A&#10;FAAGAAgAAAAhALaDOJL+AAAA4QEAABMAAAAAAAAAAAAAAAAAAAAAAFtDb250ZW50X1R5cGVzXS54&#10;bWxQSwECLQAUAAYACAAAACEAOP0h/9YAAACUAQAACwAAAAAAAAAAAAAAAAAvAQAAX3JlbHMvLnJl&#10;bHNQSwECLQAUAAYACAAAACEA7u0phtICAADIBgAADgAAAAAAAAAAAAAAAAAuAgAAZHJzL2Uyb0Rv&#10;Yy54bWxQSwECLQAUAAYACAAAACEAdcXo/d0AAAAIAQAADwAAAAAAAAAAAAAAAAAsBQAAZHJzL2Rv&#10;d25yZXYueG1sUEsFBgAAAAAEAAQA8wAAADYGAAAAAA==&#10;" fillcolor="#c2d69b [1942]" strokecolor="#9bbb59 [3206]" strokeweight="1pt">
                <v:fill color2="#9bbb59 [3206]" focus="50%" type="gradient"/>
                <v:shadow on="t" color="#4e6128 [1606]" offset="1pt"/>
                <v:textbox>
                  <w:txbxContent>
                    <w:p w:rsidR="00B6226F" w:rsidRPr="00632889" w:rsidRDefault="00927EC7" w:rsidP="00B6226F">
                      <w:pPr>
                        <w:rPr>
                          <w:sz w:val="16"/>
                          <w:szCs w:val="16"/>
                        </w:rPr>
                      </w:pPr>
                      <w:r w:rsidRPr="00632889">
                        <w:rPr>
                          <w:rFonts w:cs="Times New Roman"/>
                          <w:sz w:val="16"/>
                          <w:szCs w:val="16"/>
                        </w:rPr>
                        <w:t>TRIP NET holds meeting and explains the project to Wa Shu Kho and Ler Wah Klo villagers</w:t>
                      </w:r>
                    </w:p>
                    <w:p w:rsidR="00927EC7" w:rsidRPr="00632889" w:rsidRDefault="00632889" w:rsidP="00B6226F">
                      <w:pPr>
                        <w:ind w:left="2880" w:firstLine="720"/>
                        <w:rPr>
                          <w:sz w:val="16"/>
                          <w:szCs w:val="16"/>
                        </w:rPr>
                      </w:pPr>
                      <w:r>
                        <w:rPr>
                          <w:sz w:val="16"/>
                          <w:szCs w:val="16"/>
                        </w:rPr>
                        <w:t>11 February 2015</w:t>
                      </w:r>
                    </w:p>
                  </w:txbxContent>
                </v:textbox>
              </v:shape>
            </w:pict>
          </mc:Fallback>
        </mc:AlternateContent>
      </w: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2E5C85" w:rsidP="007D7FE0">
      <w:pPr>
        <w:jc w:val="both"/>
      </w:pPr>
      <w:r>
        <w:rPr>
          <w:rFonts w:cs="Times New Roman"/>
          <w:noProof/>
        </w:rPr>
        <w:lastRenderedPageBreak/>
        <w:drawing>
          <wp:anchor distT="0" distB="0" distL="114300" distR="114300" simplePos="0" relativeHeight="251681792" behindDoc="1" locked="0" layoutInCell="1" allowOverlap="1" wp14:anchorId="08EF3C1A" wp14:editId="5CE16166">
            <wp:simplePos x="0" y="0"/>
            <wp:positionH relativeFrom="column">
              <wp:posOffset>1264920</wp:posOffset>
            </wp:positionH>
            <wp:positionV relativeFrom="paragraph">
              <wp:posOffset>-578485</wp:posOffset>
            </wp:positionV>
            <wp:extent cx="3357245" cy="2238375"/>
            <wp:effectExtent l="19050" t="19050" r="0" b="9525"/>
            <wp:wrapThrough wrapText="bothSides">
              <wp:wrapPolygon edited="0">
                <wp:start x="-123" y="-184"/>
                <wp:lineTo x="-123" y="21692"/>
                <wp:lineTo x="21571" y="21692"/>
                <wp:lineTo x="21571" y="-184"/>
                <wp:lineTo x="-123" y="-184"/>
              </wp:wrapPolygon>
            </wp:wrapThrough>
            <wp:docPr id="11" name="Picture 11" descr="I:\FRANKIE_Photos\2015\2015_March_Climate_Preparation\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RANKIE_Photos\2015\2015_March_Climate_Preparation\IMG_00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7245" cy="223837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B6226F" w:rsidRDefault="00B6226F" w:rsidP="007D7FE0">
      <w:pPr>
        <w:jc w:val="both"/>
      </w:pPr>
    </w:p>
    <w:p w:rsidR="002908F3" w:rsidRDefault="002908F3" w:rsidP="007D7FE0">
      <w:pPr>
        <w:jc w:val="both"/>
      </w:pPr>
    </w:p>
    <w:p w:rsidR="002908F3" w:rsidRDefault="002908F3" w:rsidP="007D7FE0">
      <w:pPr>
        <w:jc w:val="both"/>
      </w:pPr>
    </w:p>
    <w:p w:rsidR="002908F3" w:rsidRDefault="002908F3" w:rsidP="007D7FE0">
      <w:pPr>
        <w:jc w:val="both"/>
      </w:pPr>
    </w:p>
    <w:p w:rsidR="0084723D" w:rsidRDefault="0084723D" w:rsidP="007D7FE0">
      <w:pPr>
        <w:jc w:val="both"/>
      </w:pPr>
    </w:p>
    <w:p w:rsidR="002908F3" w:rsidRDefault="002908F3" w:rsidP="007D7FE0">
      <w:pPr>
        <w:jc w:val="both"/>
      </w:pPr>
    </w:p>
    <w:p w:rsidR="0084723D" w:rsidRDefault="0084723D" w:rsidP="007D7FE0">
      <w:pPr>
        <w:jc w:val="both"/>
      </w:pPr>
    </w:p>
    <w:p w:rsidR="001F1C92" w:rsidRDefault="003378EA" w:rsidP="007D7FE0">
      <w:pPr>
        <w:jc w:val="both"/>
      </w:pPr>
      <w:r>
        <w:rPr>
          <w:rFonts w:cs="Times New Roman"/>
          <w:noProof/>
        </w:rPr>
        <mc:AlternateContent>
          <mc:Choice Requires="wps">
            <w:drawing>
              <wp:anchor distT="0" distB="0" distL="114300" distR="114300" simplePos="0" relativeHeight="251682816" behindDoc="0" locked="0" layoutInCell="1" allowOverlap="1">
                <wp:simplePos x="0" y="0"/>
                <wp:positionH relativeFrom="column">
                  <wp:posOffset>1255395</wp:posOffset>
                </wp:positionH>
                <wp:positionV relativeFrom="paragraph">
                  <wp:posOffset>26670</wp:posOffset>
                </wp:positionV>
                <wp:extent cx="3363595" cy="460375"/>
                <wp:effectExtent l="7620" t="8255" r="10160" b="2667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46037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B6226F" w:rsidRPr="00632889" w:rsidRDefault="00B6226F" w:rsidP="00B6226F">
                            <w:pPr>
                              <w:jc w:val="both"/>
                              <w:rPr>
                                <w:rFonts w:cs="Times New Roman"/>
                                <w:sz w:val="16"/>
                                <w:szCs w:val="16"/>
                              </w:rPr>
                            </w:pPr>
                            <w:r w:rsidRPr="00632889">
                              <w:rPr>
                                <w:rFonts w:cs="Times New Roman"/>
                                <w:sz w:val="16"/>
                                <w:szCs w:val="16"/>
                              </w:rPr>
                              <w:t>More than 60 RKIPN members begin work clearing ground for the pipe and water intake site.</w:t>
                            </w:r>
                          </w:p>
                          <w:p w:rsidR="00B6226F" w:rsidRPr="00632889" w:rsidRDefault="00B6226F" w:rsidP="00632889">
                            <w:pPr>
                              <w:ind w:left="3600"/>
                              <w:jc w:val="both"/>
                              <w:rPr>
                                <w:rFonts w:cs="Times New Roman"/>
                                <w:sz w:val="16"/>
                                <w:szCs w:val="16"/>
                              </w:rPr>
                            </w:pPr>
                            <w:r w:rsidRPr="00632889">
                              <w:rPr>
                                <w:rFonts w:cs="Times New Roman"/>
                                <w:sz w:val="16"/>
                                <w:szCs w:val="16"/>
                              </w:rPr>
                              <w:t>7 March 2015</w:t>
                            </w:r>
                          </w:p>
                          <w:p w:rsidR="00B6226F" w:rsidRPr="00B6226F" w:rsidRDefault="00B6226F" w:rsidP="00B6226F">
                            <w:pPr>
                              <w:jc w:val="both"/>
                              <w:rPr>
                                <w:rFonts w:cs="Times New Roman"/>
                                <w:sz w:val="20"/>
                                <w:szCs w:val="20"/>
                              </w:rPr>
                            </w:pPr>
                          </w:p>
                          <w:p w:rsidR="00B6226F" w:rsidRPr="001F1C92" w:rsidRDefault="00B6226F" w:rsidP="00B6226F">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98.85pt;margin-top:2.1pt;width:264.85pt;height:3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x1QIAAMkGAAAOAAAAZHJzL2Uyb0RvYy54bWy0Vclu2zAQvRfoPxC8N5Itr0LkIE2aokA3&#10;ICl6pilKIkqRLElbTr++w5GtCG3QJWh9EMgZzsyb7fn84tAqshfOS6MLOjlLKRGam1LquqCf7m5e&#10;rCjxgemSKaNFQe+Fpxeb58/OO5uLqWmMKoUj4ET7vLMFbUKweZJ43oiW+TNjhQZlZVzLAlxdnZSO&#10;deC9Vck0TRdJZ1xpneHCe5Be90q6Qf9VJXj4UFVeBKIKCtgCfh1+t/GbbM5ZXjtmG8mPMNgTULRM&#10;agg6uLpmgZGdkz+5aiV3xpsqnHHTJqaqJBeYA2QzSX/I5rZhVmAuUBxvhzL5f+eWv99/dESW0LsZ&#10;JZq10KM7cQjkpTmQSRbr01mfw7NbCw/DAeTwFnP19q3hXzzR5qphuhaXzpmuEawEfJNomYxMez8+&#10;Otl270wJcdguGHR0qFwbiwflIOAd+nQ/9CZi4SDMskU2X88p4aCbLdJsOccQLD9ZW+fDa2FaEg8F&#10;ddB79M72b32IaFh+enLsVHkjlSLOhM8yNFjsGBaVHmz6A7EG8unFOJbiSjmyZzBQjHOhQ4YWatdC&#10;Vr18kcKvHy0QwwD24tlJDEgGT4ir9uNYc3wXJcOrX8ebRINHAqLoN8GOtn8R7UnZAYr6VFMlNYF5&#10;KegcKwLt9pwpEWfw2FJYSOxNRKU06UAzXUKGiNIoOSj/S4H8OEIrAxCUkm1BV6MyxzF/pUukj8Ck&#10;6s+QpdIRpEDqOc6Q2YGL26bsSCnjZE5X2RposZTAQ9kqXaTrJSVM1UCgPDj66ED+YaL96CCq8eQ9&#10;PggDLpzBEWTc27iq/dKGw/aAFLGM7Yk7vTXlPSwybE7cjMj/cGiM+0ZJB1xaUP91x5ygRL3RsDzr&#10;yWwWyRcvs/lyChc31mzHGqY5uCpogKLg8Sr0hL2zTtYNROrpR5tLIJBK4m4/oDrSDvBlv1o9t0dC&#10;Ht/x1cM/0OY7AAAA//8DAFBLAwQUAAYACAAAACEAQ3bbotwAAAAIAQAADwAAAGRycy9kb3ducmV2&#10;LnhtbEyPwU7DMBBE70j8g7VI3KhDqGqaxqlQRSUuINGinjexiSPidRS7Tfh7lhPcdjSj2Tfldva9&#10;uNgxdoE03C8yEJaaYDpqNXwc93ePIGJCMtgHshq+bYRtdX1VYmHCRO/2ckit4BKKBWpwKQ2FlLFx&#10;1mNchMESe59h9JhYjq00I05c7nuZZ9lKeuyIPzgc7M7Z5utw9hpeXDfJ+PasEPfHXU6vp4fanbS+&#10;vZmfNiCSndNfGH7xGR0qZqrDmUwUPeu1UhzVsMxBsK9ytQRR87FSIKtS/h9Q/QAAAP//AwBQSwEC&#10;LQAUAAYACAAAACEAtoM4kv4AAADhAQAAEwAAAAAAAAAAAAAAAAAAAAAAW0NvbnRlbnRfVHlwZXNd&#10;LnhtbFBLAQItABQABgAIAAAAIQA4/SH/1gAAAJQBAAALAAAAAAAAAAAAAAAAAC8BAABfcmVscy8u&#10;cmVsc1BLAQItABQABgAIAAAAIQA8sZ+x1QIAAMkGAAAOAAAAAAAAAAAAAAAAAC4CAABkcnMvZTJv&#10;RG9jLnhtbFBLAQItABQABgAIAAAAIQBDdtui3AAAAAgBAAAPAAAAAAAAAAAAAAAAAC8FAABkcnMv&#10;ZG93bnJldi54bWxQSwUGAAAAAAQABADzAAAAOAYAAAAA&#10;" fillcolor="#c2d69b [1942]" strokecolor="#9bbb59 [3206]" strokeweight="1pt">
                <v:fill color2="#9bbb59 [3206]" focus="50%" type="gradient"/>
                <v:shadow on="t" color="#4e6128 [1606]" offset="1pt"/>
                <v:textbox>
                  <w:txbxContent>
                    <w:p w:rsidR="00B6226F" w:rsidRPr="00632889" w:rsidRDefault="00B6226F" w:rsidP="00B6226F">
                      <w:pPr>
                        <w:jc w:val="both"/>
                        <w:rPr>
                          <w:rFonts w:cs="Times New Roman"/>
                          <w:sz w:val="16"/>
                          <w:szCs w:val="16"/>
                        </w:rPr>
                      </w:pPr>
                      <w:r w:rsidRPr="00632889">
                        <w:rPr>
                          <w:rFonts w:cs="Times New Roman"/>
                          <w:sz w:val="16"/>
                          <w:szCs w:val="16"/>
                        </w:rPr>
                        <w:t>More than 60 RKIPN members begin work clearing ground for the pipe and water intake site.</w:t>
                      </w:r>
                    </w:p>
                    <w:p w:rsidR="00B6226F" w:rsidRPr="00632889" w:rsidRDefault="00B6226F" w:rsidP="00632889">
                      <w:pPr>
                        <w:ind w:left="3600"/>
                        <w:jc w:val="both"/>
                        <w:rPr>
                          <w:rFonts w:cs="Times New Roman"/>
                          <w:sz w:val="16"/>
                          <w:szCs w:val="16"/>
                        </w:rPr>
                      </w:pPr>
                      <w:r w:rsidRPr="00632889">
                        <w:rPr>
                          <w:rFonts w:cs="Times New Roman"/>
                          <w:sz w:val="16"/>
                          <w:szCs w:val="16"/>
                        </w:rPr>
                        <w:t>7 March 2015</w:t>
                      </w:r>
                    </w:p>
                    <w:p w:rsidR="00B6226F" w:rsidRPr="00B6226F" w:rsidRDefault="00B6226F" w:rsidP="00B6226F">
                      <w:pPr>
                        <w:jc w:val="both"/>
                        <w:rPr>
                          <w:rFonts w:cs="Times New Roman"/>
                          <w:sz w:val="20"/>
                          <w:szCs w:val="20"/>
                        </w:rPr>
                      </w:pPr>
                    </w:p>
                    <w:p w:rsidR="00B6226F" w:rsidRPr="001F1C92" w:rsidRDefault="00B6226F" w:rsidP="00B6226F">
                      <w:pPr>
                        <w:jc w:val="center"/>
                        <w:rPr>
                          <w:sz w:val="20"/>
                          <w:szCs w:val="20"/>
                        </w:rPr>
                      </w:pPr>
                    </w:p>
                  </w:txbxContent>
                </v:textbox>
              </v:shape>
            </w:pict>
          </mc:Fallback>
        </mc:AlternateContent>
      </w:r>
    </w:p>
    <w:p w:rsidR="001F1C92" w:rsidRDefault="001F1C92" w:rsidP="007D7FE0">
      <w:pPr>
        <w:jc w:val="both"/>
      </w:pPr>
    </w:p>
    <w:p w:rsidR="001F1C92" w:rsidRDefault="001F1C92" w:rsidP="007D7FE0">
      <w:pPr>
        <w:jc w:val="both"/>
      </w:pPr>
    </w:p>
    <w:p w:rsidR="001F1C92" w:rsidRDefault="001F1C92" w:rsidP="007D7FE0">
      <w:pPr>
        <w:jc w:val="both"/>
      </w:pPr>
    </w:p>
    <w:p w:rsidR="001F1C92" w:rsidRDefault="00412FCE" w:rsidP="007D7FE0">
      <w:pPr>
        <w:jc w:val="both"/>
      </w:pPr>
      <w:r>
        <w:rPr>
          <w:rFonts w:cs="Times New Roman"/>
          <w:noProof/>
        </w:rPr>
        <w:drawing>
          <wp:anchor distT="0" distB="0" distL="114300" distR="114300" simplePos="0" relativeHeight="251683840" behindDoc="1" locked="0" layoutInCell="1" allowOverlap="1" wp14:anchorId="27FF7848" wp14:editId="0EB63195">
            <wp:simplePos x="0" y="0"/>
            <wp:positionH relativeFrom="column">
              <wp:posOffset>1076325</wp:posOffset>
            </wp:positionH>
            <wp:positionV relativeFrom="paragraph">
              <wp:posOffset>3810</wp:posOffset>
            </wp:positionV>
            <wp:extent cx="3547745" cy="1727200"/>
            <wp:effectExtent l="19050" t="19050" r="14605" b="25400"/>
            <wp:wrapThrough wrapText="bothSides">
              <wp:wrapPolygon edited="0">
                <wp:start x="-116" y="-238"/>
                <wp:lineTo x="-116" y="21679"/>
                <wp:lineTo x="21573" y="21679"/>
                <wp:lineTo x="21573" y="-238"/>
                <wp:lineTo x="-116" y="-238"/>
              </wp:wrapPolygon>
            </wp:wrapThrough>
            <wp:docPr id="12" name="Picture 12" descr="H:\Backup Toshiba\E\Ko Khee\20150429_08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ackup Toshiba\E\Ko Khee\20150429_0821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074" t="5474" r="6650" b="31071"/>
                    <a:stretch/>
                  </pic:blipFill>
                  <pic:spPr bwMode="auto">
                    <a:xfrm>
                      <a:off x="0" y="0"/>
                      <a:ext cx="3547745" cy="172720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1C92" w:rsidRDefault="001F1C92" w:rsidP="007D7FE0">
      <w:pPr>
        <w:jc w:val="both"/>
      </w:pP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B6226F" w:rsidP="007D7FE0">
      <w:pPr>
        <w:jc w:val="both"/>
      </w:pPr>
    </w:p>
    <w:p w:rsidR="00B6226F" w:rsidRDefault="00B6226F" w:rsidP="007D7FE0">
      <w:pPr>
        <w:jc w:val="both"/>
      </w:pPr>
    </w:p>
    <w:p w:rsidR="001F1C92" w:rsidRDefault="001F1C92" w:rsidP="007D7FE0">
      <w:pPr>
        <w:jc w:val="both"/>
      </w:pPr>
    </w:p>
    <w:p w:rsidR="00B66B75" w:rsidRDefault="003378EA" w:rsidP="007D7FE0">
      <w:pPr>
        <w:jc w:val="both"/>
      </w:pPr>
      <w:r>
        <w:rPr>
          <w:rFonts w:cs="Times New Roman"/>
          <w:noProof/>
        </w:rPr>
        <mc:AlternateContent>
          <mc:Choice Requires="wps">
            <w:drawing>
              <wp:anchor distT="0" distB="0" distL="114300" distR="114300" simplePos="0" relativeHeight="251684864" behindDoc="0" locked="0" layoutInCell="1" allowOverlap="1">
                <wp:simplePos x="0" y="0"/>
                <wp:positionH relativeFrom="column">
                  <wp:posOffset>1078523</wp:posOffset>
                </wp:positionH>
                <wp:positionV relativeFrom="paragraph">
                  <wp:posOffset>22616</wp:posOffset>
                </wp:positionV>
                <wp:extent cx="3539441" cy="568569"/>
                <wp:effectExtent l="0" t="0" r="42545" b="6032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441" cy="568569"/>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093320" w:rsidRPr="00AA6339" w:rsidRDefault="00093320" w:rsidP="00093320">
                            <w:pPr>
                              <w:jc w:val="both"/>
                              <w:rPr>
                                <w:rFonts w:cs="Times New Roman"/>
                                <w:sz w:val="16"/>
                                <w:szCs w:val="16"/>
                              </w:rPr>
                            </w:pPr>
                            <w:r w:rsidRPr="00AA6339">
                              <w:rPr>
                                <w:rFonts w:cs="Times New Roman"/>
                                <w:sz w:val="16"/>
                                <w:szCs w:val="16"/>
                              </w:rPr>
                              <w:t>TNRP brings their own water pipe to Wa Shu Kho without informing the community, and villagers reject this top-down project, and TNRP moves it to Kalet Pa Doh village.</w:t>
                            </w:r>
                          </w:p>
                          <w:p w:rsidR="00093320" w:rsidRPr="001F1C92" w:rsidRDefault="00093320" w:rsidP="00AA6339">
                            <w:pPr>
                              <w:ind w:left="3600" w:firstLine="720"/>
                              <w:jc w:val="both"/>
                              <w:rPr>
                                <w:sz w:val="20"/>
                                <w:szCs w:val="20"/>
                              </w:rPr>
                            </w:pPr>
                            <w:r w:rsidRPr="00AA6339">
                              <w:rPr>
                                <w:rFonts w:cs="Times New Roman"/>
                                <w:sz w:val="16"/>
                                <w:szCs w:val="16"/>
                              </w:rPr>
                              <w:t>20 April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84.9pt;margin-top:1.8pt;width:278.7pt;height:4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wz1gIAAMkGAAAOAAAAZHJzL2Uyb0RvYy54bWy0Vdtu2zAMfR+wfxD0vtpOnDQx6hRduw4D&#10;ugvQDntWZNkWJkuepMRuv34UnbjGVuxSbHkwJFIkD28nZ+d9o8heWCeNzmlyElMiNDeF1FVOP99d&#10;v1pR4jzTBVNGi5zeC0fPNy9fnHVtJmamNqoQloAT7bKuzWntfZtFkeO1aJg7Ma3QoCyNbZiHq62i&#10;wrIOvDcqmsXxMuqMLVpruHAOpFeDkm7Qf1kK7j+WpROeqJwCNo9fi99t+EabM5ZVlrW15AcY7Bko&#10;GiY1BB1dXTHPyM7Kn1w1klvjTOlPuGkiU5aSC8wBskniH7K5rVkrMBcojmvHMrl/55Z/2H+yRBbQ&#10;uzklmjXQozvRe/La9CRJQ3261mXw7LaFh74HObzFXF17Y/hXR7S5rJmuxIW1pqsFKwBfEiyjieng&#10;xwUn2+69KSAO23mDjvrSNqF4UA4C3qFP92NvAhYOwvlivk7ThBIOusVytViuMQTLjtatdf6tMA0J&#10;h5xa6D16Z/sb5wMalh2fHDpVXEuliDX+i/Q1FjuERaUDm+FAWgP5DGIcS3GpLNkzGCjGudB+jhZq&#10;10BWg3wZw28YLRDDAA7i9CgGJKMnxFW5aawFvguS8dWv4yXB4ImAKPpNsIPtX0R7VnaAojrWVElN&#10;YF6gjVgRaLfjTIkwg4eWwkJibwIqpUkHmtkpZIgojZKj8r8UyE0jNNIDQSnZ5HQ1KXMY8ze6QPrw&#10;TKrhDFkqHUAKpJ7DDJkduLiti44UMkzmbDVfAy0WEnhovoqX8fqUEqYqIFDuLX1yIP8w0WF0ENV0&#10;8p4ehBEXzuAEMu5tWNVhaX2/7ZEiVqE9Yae3priHRYbNCZsR+B8OtbEPlHTApTl133bMCkrUOw3L&#10;s07SNJAvXtLF6QwudqrZTjVMc3CVUw9FweOlHwh711pZ1RBpoB9tLoBASom7/YjqQDvAl8NqDdwe&#10;CHl6x1eP/0Cb7wAAAP//AwBQSwMEFAAGAAgAAAAhABdmWZrcAAAACAEAAA8AAABkcnMvZG93bnJl&#10;di54bWxMj0FLw0AUhO+C/2F5gje7aQJJG7MpUix4UbCVnl+yazaYfRuy2yb+e58nPQ4zzHxT7RY3&#10;iKuZQu9JwXqVgDDUet1Tp+DjdHjYgAgRSePgySj4NgF29e1NhaX2M72b6zF2gksolKjAxjiWUobW&#10;Godh5UdD7H36yWFkOXVSTzhzuRtkmiS5dNgTL1gczd6a9ut4cQpebD/L8PZcIB5O+5Rez1ljz0rd&#10;3y1PjyCiWeJfGH7xGR1qZmr8hXQQA+t8y+hRQZaDYL9IixREo2CbrUHWlfx/oP4BAAD//wMAUEsB&#10;Ai0AFAAGAAgAAAAhALaDOJL+AAAA4QEAABMAAAAAAAAAAAAAAAAAAAAAAFtDb250ZW50X1R5cGVz&#10;XS54bWxQSwECLQAUAAYACAAAACEAOP0h/9YAAACUAQAACwAAAAAAAAAAAAAAAAAvAQAAX3JlbHMv&#10;LnJlbHNQSwECLQAUAAYACAAAACEAzlZsM9YCAADJBgAADgAAAAAAAAAAAAAAAAAuAgAAZHJzL2Uy&#10;b0RvYy54bWxQSwECLQAUAAYACAAAACEAF2ZZmtwAAAAIAQAADwAAAAAAAAAAAAAAAAAwBQAAZHJz&#10;L2Rvd25yZXYueG1sUEsFBgAAAAAEAAQA8wAAADkGAAAAAA==&#10;" fillcolor="#c2d69b [1942]" strokecolor="#9bbb59 [3206]" strokeweight="1pt">
                <v:fill color2="#9bbb59 [3206]" focus="50%" type="gradient"/>
                <v:shadow on="t" color="#4e6128 [1606]" offset="1pt"/>
                <v:textbox>
                  <w:txbxContent>
                    <w:p w:rsidR="00093320" w:rsidRPr="00AA6339" w:rsidRDefault="00093320" w:rsidP="00093320">
                      <w:pPr>
                        <w:jc w:val="both"/>
                        <w:rPr>
                          <w:rFonts w:cs="Times New Roman"/>
                          <w:sz w:val="16"/>
                          <w:szCs w:val="16"/>
                        </w:rPr>
                      </w:pPr>
                      <w:r w:rsidRPr="00AA6339">
                        <w:rPr>
                          <w:rFonts w:cs="Times New Roman"/>
                          <w:sz w:val="16"/>
                          <w:szCs w:val="16"/>
                        </w:rPr>
                        <w:t>TNRP brings their own water pipe to Wa Shu Kho without informing the community, and villagers reject this top-down project, and TNRP moves it to Kalet Pa Doh village.</w:t>
                      </w:r>
                    </w:p>
                    <w:p w:rsidR="00093320" w:rsidRPr="001F1C92" w:rsidRDefault="00093320" w:rsidP="00AA6339">
                      <w:pPr>
                        <w:ind w:left="3600" w:firstLine="720"/>
                        <w:jc w:val="both"/>
                        <w:rPr>
                          <w:sz w:val="20"/>
                          <w:szCs w:val="20"/>
                        </w:rPr>
                      </w:pPr>
                      <w:r w:rsidRPr="00AA6339">
                        <w:rPr>
                          <w:rFonts w:cs="Times New Roman"/>
                          <w:sz w:val="16"/>
                          <w:szCs w:val="16"/>
                        </w:rPr>
                        <w:t>20 April 2015</w:t>
                      </w:r>
                    </w:p>
                  </w:txbxContent>
                </v:textbox>
              </v:shape>
            </w:pict>
          </mc:Fallback>
        </mc:AlternateContent>
      </w:r>
      <w:r w:rsidR="002908F3">
        <w:br w:type="textWrapping" w:clear="all"/>
      </w:r>
    </w:p>
    <w:p w:rsidR="001F1C92" w:rsidRDefault="001F1C92" w:rsidP="007D7FE0">
      <w:pPr>
        <w:jc w:val="both"/>
        <w:rPr>
          <w:rFonts w:cs="Times New Roman"/>
        </w:rPr>
      </w:pPr>
    </w:p>
    <w:p w:rsidR="001F1C92" w:rsidRDefault="001F1C92" w:rsidP="007D7FE0">
      <w:pPr>
        <w:jc w:val="both"/>
        <w:rPr>
          <w:rFonts w:cs="Times New Roman"/>
        </w:rPr>
      </w:pPr>
    </w:p>
    <w:p w:rsidR="001F1C92" w:rsidRDefault="00A61562" w:rsidP="007D7FE0">
      <w:pPr>
        <w:jc w:val="both"/>
        <w:rPr>
          <w:rFonts w:cs="Times New Roman"/>
        </w:rPr>
      </w:pPr>
      <w:r>
        <w:rPr>
          <w:rFonts w:cs="Times New Roman"/>
          <w:noProof/>
        </w:rPr>
        <w:drawing>
          <wp:anchor distT="0" distB="0" distL="114300" distR="114300" simplePos="0" relativeHeight="251687936" behindDoc="1" locked="0" layoutInCell="1" allowOverlap="1" wp14:anchorId="79661F72" wp14:editId="5DD143EF">
            <wp:simplePos x="0" y="0"/>
            <wp:positionH relativeFrom="column">
              <wp:posOffset>2957195</wp:posOffset>
            </wp:positionH>
            <wp:positionV relativeFrom="paragraph">
              <wp:posOffset>218440</wp:posOffset>
            </wp:positionV>
            <wp:extent cx="2851785" cy="1901825"/>
            <wp:effectExtent l="19050" t="19050" r="24765" b="22225"/>
            <wp:wrapThrough wrapText="bothSides">
              <wp:wrapPolygon edited="0">
                <wp:start x="-144" y="-216"/>
                <wp:lineTo x="-144" y="21636"/>
                <wp:lineTo x="21643" y="21636"/>
                <wp:lineTo x="21643" y="-216"/>
                <wp:lineTo x="-144" y="-216"/>
              </wp:wrapPolygon>
            </wp:wrapThrough>
            <wp:docPr id="9" name="Picture 9" descr="G:\DCIM\101D7100\DSC_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1D7100\DSC_25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785" cy="190182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412FCE">
        <w:rPr>
          <w:rFonts w:cs="Times New Roman"/>
          <w:noProof/>
        </w:rPr>
        <w:drawing>
          <wp:anchor distT="0" distB="0" distL="114300" distR="114300" simplePos="0" relativeHeight="251686912" behindDoc="1" locked="0" layoutInCell="1" allowOverlap="1" wp14:anchorId="50079DD1" wp14:editId="4F3E4AF1">
            <wp:simplePos x="0" y="0"/>
            <wp:positionH relativeFrom="column">
              <wp:posOffset>50800</wp:posOffset>
            </wp:positionH>
            <wp:positionV relativeFrom="paragraph">
              <wp:posOffset>214630</wp:posOffset>
            </wp:positionV>
            <wp:extent cx="2889250" cy="1925955"/>
            <wp:effectExtent l="19050" t="19050" r="25400" b="17145"/>
            <wp:wrapThrough wrapText="bothSides">
              <wp:wrapPolygon edited="0">
                <wp:start x="-142" y="-214"/>
                <wp:lineTo x="-142" y="21579"/>
                <wp:lineTo x="21647" y="21579"/>
                <wp:lineTo x="21647" y="-214"/>
                <wp:lineTo x="-142" y="-214"/>
              </wp:wrapPolygon>
            </wp:wrapThrough>
            <wp:docPr id="7" name="Picture 7" descr="G:\DCIM\101D7100\DSC_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1D7100\DSC_25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9250" cy="192595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1F1C92" w:rsidRDefault="003378EA" w:rsidP="007D7FE0">
      <w:pPr>
        <w:jc w:val="both"/>
        <w:rPr>
          <w:rFonts w:cs="Times New Roman"/>
        </w:rPr>
      </w:pPr>
      <w:r>
        <w:rPr>
          <w:rFonts w:cs="Times New Roman"/>
          <w:noProof/>
        </w:rPr>
        <mc:AlternateContent>
          <mc:Choice Requires="wps">
            <w:drawing>
              <wp:anchor distT="0" distB="0" distL="114300" distR="114300" simplePos="0" relativeHeight="251685888" behindDoc="0" locked="0" layoutInCell="1" allowOverlap="1" wp14:anchorId="23CDEE99" wp14:editId="2E471E67">
                <wp:simplePos x="0" y="0"/>
                <wp:positionH relativeFrom="column">
                  <wp:posOffset>45623</wp:posOffset>
                </wp:positionH>
                <wp:positionV relativeFrom="paragraph">
                  <wp:posOffset>-49</wp:posOffset>
                </wp:positionV>
                <wp:extent cx="5761893" cy="357554"/>
                <wp:effectExtent l="0" t="0" r="29845" b="6159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893" cy="357554"/>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412FCE" w:rsidRPr="00AA6339" w:rsidRDefault="00412FCE" w:rsidP="00412FCE">
                            <w:pPr>
                              <w:jc w:val="both"/>
                              <w:rPr>
                                <w:rFonts w:cs="Times New Roman"/>
                                <w:sz w:val="16"/>
                                <w:szCs w:val="16"/>
                              </w:rPr>
                            </w:pPr>
                            <w:r w:rsidRPr="00AA6339">
                              <w:rPr>
                                <w:rFonts w:cs="Times New Roman"/>
                                <w:sz w:val="16"/>
                                <w:szCs w:val="16"/>
                              </w:rPr>
                              <w:t xml:space="preserve">Official opening ceremony of the water project </w:t>
                            </w:r>
                          </w:p>
                          <w:p w:rsidR="00412FCE" w:rsidRPr="00AA6339" w:rsidRDefault="00412FCE" w:rsidP="00412FCE">
                            <w:pPr>
                              <w:ind w:left="3600"/>
                              <w:rPr>
                                <w:rFonts w:cs="Times New Roman"/>
                                <w:sz w:val="16"/>
                                <w:szCs w:val="16"/>
                              </w:rPr>
                            </w:pPr>
                            <w:r w:rsidRPr="00AA6339">
                              <w:rPr>
                                <w:rFonts w:cs="Times New Roman"/>
                                <w:sz w:val="16"/>
                                <w:szCs w:val="16"/>
                              </w:rPr>
                              <w:t>8 October 2015</w:t>
                            </w:r>
                          </w:p>
                          <w:p w:rsidR="00412FCE" w:rsidRPr="00AA6339" w:rsidRDefault="00412FCE" w:rsidP="00412FCE">
                            <w:pPr>
                              <w:jc w:val="both"/>
                              <w:rPr>
                                <w:rFonts w:cs="Times New Roman"/>
                                <w:sz w:val="16"/>
                                <w:szCs w:val="16"/>
                              </w:rPr>
                            </w:pPr>
                          </w:p>
                          <w:p w:rsidR="00412FCE" w:rsidRPr="001F1C92" w:rsidRDefault="00412FCE" w:rsidP="00412FCE">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DEE99" id="Text Box 16" o:spid="_x0000_s1035" type="#_x0000_t202" style="position:absolute;left:0;text-align:left;margin-left:3.6pt;margin-top:0;width:453.7pt;height:2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4H1AIAAMgGAAAOAAAAZHJzL2Uyb0RvYy54bWy0Vdtu1DAQfUfiHyy/0yR736jZqrQUIZWL&#10;1CKevY6TWDh2sL2bLV/PeLwbIqi4VLAPkT3jmTlzO3t+cWgV2QvrpNEFzc5SSoTmppS6LujH+5sX&#10;K0qcZ7pkymhR0Afh6MXm+bPzvsvFxDRGlcIScKJd3ncFbbzv8iRxvBEtc2emExqUlbEt83C1dVJa&#10;1oP3ViWTNF0kvbFlZw0XzoH0OirpBv1XleD+fVU54YkqKGDz+LX43YZvsjlneW1Z10h+hMGegKJl&#10;UkPQwdU184zsrPzJVSu5Nc5U/oybNjFVJbnAHCCbLP0hm7uGdQJzgeK4biiT+3du+bv9B0tkWdAZ&#10;JZq10KJ7cfDkpTmQbBHK03cuh1d3HbzzB5BDmzFV190a/tkRba4apmtxaa3pG8FKgJcFy2RkGv24&#10;4GTbvzUlxGE7b9DRobJtqB1Ug4B3aNPD0JqAhYNwvlxkq/WUEg666Xw5n88wBMtP1p11/rUwLQmH&#10;glpoPXpn+1vnAxqWn54cG1XeSKWINf6T9A3WOoRFpQObeCCdgXyiGKdSXClL9gzmiXEutJ+ihdq1&#10;kFWUL1L4xckCMcxfFM9OYkAyeEJctRvHmuO7IBle/TpeFgweCYii3wQ72v5FtCdlByjqU02V1ATm&#10;BXqKFYF2O86UgBGMU4NLhL0JqJQmPWgmS8gQURolB+V/KZAbR2ilB35Ssi3oalTmMOavdIns4ZlU&#10;8QxZKh1ACmSe4wyZHbi4a8qelDJM5mQ1XQMrlhJoaLpKF+l6SQlTNfAn95Y+OpB/mGgcHUQ1nrzH&#10;B2HAhTM4gox7G1Y1Lq0/bA/IEOsTHWxN+QCLDJsTNiPQPxwaY79S0gOVFtR92TErKFFvNCzPOpvN&#10;AvfiZTZfTuBix5rtWMM0B1cF9VAUPF75yNe7zsq6gUiRfrS5BAKpJO52YJqI6kg7QJdxtSK1Bz4e&#10;3/HV9z+gzTcAAAD//wMAUEsDBBQABgAIAAAAIQARyhho2wAAAAUBAAAPAAAAZHJzL2Rvd25yZXYu&#10;eG1sTI9BS8NAFITvgv9heYI3u2mqqca8FCkWvCjYSs8vyZoNZt+G7LaJ/97nSY/DDDPfFJvZ9eps&#10;xtB5RlguElCGa9903CJ8HHY396BCJG6o92wQvk2ATXl5UVDe+InfzXkfWyUlHHJCsDEOudahtsZR&#10;WPjBsHiffnQURY6tbkaapNz1Ok2STDvqWBYsDWZrTf21PzmEF9tNOrw9r4l2h23Kr8dVZY+I11fz&#10;0yOoaOb4F4ZffEGHUpgqf+ImqB5hnUoQQf6I+bC8zUBVCHfZCnRZ6P/05Q8AAAD//wMAUEsBAi0A&#10;FAAGAAgAAAAhALaDOJL+AAAA4QEAABMAAAAAAAAAAAAAAAAAAAAAAFtDb250ZW50X1R5cGVzXS54&#10;bWxQSwECLQAUAAYACAAAACEAOP0h/9YAAACUAQAACwAAAAAAAAAAAAAAAAAvAQAAX3JlbHMvLnJl&#10;bHNQSwECLQAUAAYACAAAACEAlhEuB9QCAADIBgAADgAAAAAAAAAAAAAAAAAuAgAAZHJzL2Uyb0Rv&#10;Yy54bWxQSwECLQAUAAYACAAAACEAEcoYaNsAAAAFAQAADwAAAAAAAAAAAAAAAAAuBQAAZHJzL2Rv&#10;d25yZXYueG1sUEsFBgAAAAAEAAQA8wAAADYGAAAAAA==&#10;" fillcolor="#c2d69b [1942]" strokecolor="#9bbb59 [3206]" strokeweight="1pt">
                <v:fill color2="#9bbb59 [3206]" focus="50%" type="gradient"/>
                <v:shadow on="t" color="#4e6128 [1606]" offset="1pt"/>
                <v:textbox>
                  <w:txbxContent>
                    <w:p w:rsidR="00412FCE" w:rsidRPr="00AA6339" w:rsidRDefault="00412FCE" w:rsidP="00412FCE">
                      <w:pPr>
                        <w:jc w:val="both"/>
                        <w:rPr>
                          <w:rFonts w:cs="Times New Roman"/>
                          <w:sz w:val="16"/>
                          <w:szCs w:val="16"/>
                        </w:rPr>
                      </w:pPr>
                      <w:r w:rsidRPr="00AA6339">
                        <w:rPr>
                          <w:rFonts w:cs="Times New Roman"/>
                          <w:sz w:val="16"/>
                          <w:szCs w:val="16"/>
                        </w:rPr>
                        <w:t xml:space="preserve">Official opening ceremony of the water project </w:t>
                      </w:r>
                    </w:p>
                    <w:p w:rsidR="00412FCE" w:rsidRPr="00AA6339" w:rsidRDefault="00412FCE" w:rsidP="00412FCE">
                      <w:pPr>
                        <w:ind w:left="3600"/>
                        <w:rPr>
                          <w:rFonts w:cs="Times New Roman"/>
                          <w:sz w:val="16"/>
                          <w:szCs w:val="16"/>
                        </w:rPr>
                      </w:pPr>
                      <w:r w:rsidRPr="00AA6339">
                        <w:rPr>
                          <w:rFonts w:cs="Times New Roman"/>
                          <w:sz w:val="16"/>
                          <w:szCs w:val="16"/>
                        </w:rPr>
                        <w:t>8 October 2015</w:t>
                      </w:r>
                    </w:p>
                    <w:p w:rsidR="00412FCE" w:rsidRPr="00AA6339" w:rsidRDefault="00412FCE" w:rsidP="00412FCE">
                      <w:pPr>
                        <w:jc w:val="both"/>
                        <w:rPr>
                          <w:rFonts w:cs="Times New Roman"/>
                          <w:sz w:val="16"/>
                          <w:szCs w:val="16"/>
                        </w:rPr>
                      </w:pPr>
                    </w:p>
                    <w:p w:rsidR="00412FCE" w:rsidRPr="001F1C92" w:rsidRDefault="00412FCE" w:rsidP="00412FCE">
                      <w:pPr>
                        <w:jc w:val="center"/>
                        <w:rPr>
                          <w:sz w:val="20"/>
                          <w:szCs w:val="20"/>
                        </w:rPr>
                      </w:pPr>
                    </w:p>
                  </w:txbxContent>
                </v:textbox>
              </v:shape>
            </w:pict>
          </mc:Fallback>
        </mc:AlternateContent>
      </w:r>
    </w:p>
    <w:p w:rsidR="001F1C92" w:rsidRDefault="001F1C92" w:rsidP="007D7FE0">
      <w:pPr>
        <w:jc w:val="both"/>
      </w:pPr>
    </w:p>
    <w:p w:rsidR="001F1C92" w:rsidRDefault="001F1C92" w:rsidP="007D7FE0">
      <w:pPr>
        <w:jc w:val="both"/>
      </w:pPr>
    </w:p>
    <w:p w:rsidR="001F1C92" w:rsidRDefault="001F1C92" w:rsidP="007D7FE0">
      <w:pPr>
        <w:jc w:val="both"/>
      </w:pPr>
    </w:p>
    <w:p w:rsidR="001F1C92" w:rsidRDefault="001F1C92" w:rsidP="007D7FE0">
      <w:pPr>
        <w:jc w:val="both"/>
      </w:pPr>
    </w:p>
    <w:p w:rsidR="001F1C92" w:rsidRDefault="001F1C92" w:rsidP="007D7FE0">
      <w:pPr>
        <w:jc w:val="both"/>
      </w:pPr>
    </w:p>
    <w:p w:rsidR="001F1C92" w:rsidRDefault="001F1C92" w:rsidP="007D7FE0">
      <w:pPr>
        <w:jc w:val="both"/>
      </w:pPr>
    </w:p>
    <w:p w:rsidR="001F1C92" w:rsidRDefault="001F1C92" w:rsidP="007D7FE0">
      <w:pPr>
        <w:jc w:val="both"/>
      </w:pPr>
    </w:p>
    <w:p w:rsidR="00FB2DA6" w:rsidRPr="00185CFE" w:rsidRDefault="00FB2DA6" w:rsidP="007D7FE0">
      <w:pPr>
        <w:jc w:val="both"/>
      </w:pPr>
    </w:p>
    <w:sectPr w:rsidR="00FB2DA6" w:rsidRPr="00185CFE" w:rsidSect="00340832">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B45" w:rsidRDefault="00472B45" w:rsidP="00885663">
      <w:r>
        <w:separator/>
      </w:r>
    </w:p>
  </w:endnote>
  <w:endnote w:type="continuationSeparator" w:id="0">
    <w:p w:rsidR="00472B45" w:rsidRDefault="00472B45" w:rsidP="00885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9447815"/>
      <w:docPartObj>
        <w:docPartGallery w:val="Page Numbers (Bottom of Page)"/>
        <w:docPartUnique/>
      </w:docPartObj>
    </w:sdtPr>
    <w:sdtEndPr>
      <w:rPr>
        <w:sz w:val="16"/>
        <w:szCs w:val="16"/>
      </w:rPr>
    </w:sdtEndPr>
    <w:sdtContent>
      <w:p w:rsidR="00B91421" w:rsidRPr="00632889" w:rsidRDefault="00B91421">
        <w:pPr>
          <w:pStyle w:val="Footer"/>
          <w:jc w:val="right"/>
          <w:rPr>
            <w:sz w:val="16"/>
            <w:szCs w:val="16"/>
          </w:rPr>
        </w:pPr>
        <w:r w:rsidRPr="00632889">
          <w:rPr>
            <w:sz w:val="16"/>
            <w:szCs w:val="16"/>
          </w:rPr>
          <w:fldChar w:fldCharType="begin"/>
        </w:r>
        <w:r w:rsidRPr="00632889">
          <w:rPr>
            <w:sz w:val="16"/>
            <w:szCs w:val="16"/>
          </w:rPr>
          <w:instrText xml:space="preserve"> PAGE   \* MERGEFORMAT </w:instrText>
        </w:r>
        <w:r w:rsidRPr="00632889">
          <w:rPr>
            <w:sz w:val="16"/>
            <w:szCs w:val="16"/>
          </w:rPr>
          <w:fldChar w:fldCharType="separate"/>
        </w:r>
        <w:r w:rsidR="002A6707">
          <w:rPr>
            <w:noProof/>
            <w:sz w:val="16"/>
            <w:szCs w:val="16"/>
          </w:rPr>
          <w:t>1</w:t>
        </w:r>
        <w:r w:rsidRPr="00632889">
          <w:rPr>
            <w:noProof/>
            <w:sz w:val="16"/>
            <w:szCs w:val="16"/>
          </w:rPr>
          <w:fldChar w:fldCharType="end"/>
        </w:r>
      </w:p>
    </w:sdtContent>
  </w:sdt>
  <w:p w:rsidR="00885663" w:rsidRDefault="008856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B45" w:rsidRDefault="00472B45" w:rsidP="00885663">
      <w:r>
        <w:separator/>
      </w:r>
    </w:p>
  </w:footnote>
  <w:footnote w:type="continuationSeparator" w:id="0">
    <w:p w:rsidR="00472B45" w:rsidRDefault="00472B45" w:rsidP="00885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67058F"/>
    <w:multiLevelType w:val="hybridMultilevel"/>
    <w:tmpl w:val="FACAD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682"/>
    <w:rsid w:val="000173E0"/>
    <w:rsid w:val="000304B6"/>
    <w:rsid w:val="00035939"/>
    <w:rsid w:val="00046995"/>
    <w:rsid w:val="000513D2"/>
    <w:rsid w:val="0007165C"/>
    <w:rsid w:val="000837D8"/>
    <w:rsid w:val="00090451"/>
    <w:rsid w:val="00093320"/>
    <w:rsid w:val="000C2F37"/>
    <w:rsid w:val="000D3BED"/>
    <w:rsid w:val="000E5478"/>
    <w:rsid w:val="001460E3"/>
    <w:rsid w:val="00173C82"/>
    <w:rsid w:val="00185CFE"/>
    <w:rsid w:val="0019703C"/>
    <w:rsid w:val="001D1618"/>
    <w:rsid w:val="001F1C92"/>
    <w:rsid w:val="00217C48"/>
    <w:rsid w:val="00223F01"/>
    <w:rsid w:val="002908F3"/>
    <w:rsid w:val="00295705"/>
    <w:rsid w:val="002A6707"/>
    <w:rsid w:val="002E5C85"/>
    <w:rsid w:val="002E755E"/>
    <w:rsid w:val="002F4615"/>
    <w:rsid w:val="003378EA"/>
    <w:rsid w:val="00340832"/>
    <w:rsid w:val="003B5F8A"/>
    <w:rsid w:val="003F6C42"/>
    <w:rsid w:val="00412FCE"/>
    <w:rsid w:val="00420D96"/>
    <w:rsid w:val="00441E2B"/>
    <w:rsid w:val="00446E78"/>
    <w:rsid w:val="00447682"/>
    <w:rsid w:val="00447B24"/>
    <w:rsid w:val="00472B45"/>
    <w:rsid w:val="00490D30"/>
    <w:rsid w:val="004D600A"/>
    <w:rsid w:val="005A5AEB"/>
    <w:rsid w:val="005E1437"/>
    <w:rsid w:val="005E7B83"/>
    <w:rsid w:val="00632889"/>
    <w:rsid w:val="006A264A"/>
    <w:rsid w:val="006A2654"/>
    <w:rsid w:val="0072354E"/>
    <w:rsid w:val="00742A25"/>
    <w:rsid w:val="007B7CA1"/>
    <w:rsid w:val="007D7FE0"/>
    <w:rsid w:val="008017EE"/>
    <w:rsid w:val="0080183B"/>
    <w:rsid w:val="0084723D"/>
    <w:rsid w:val="00885663"/>
    <w:rsid w:val="008F1D0E"/>
    <w:rsid w:val="00927EC7"/>
    <w:rsid w:val="009B370A"/>
    <w:rsid w:val="009E19BF"/>
    <w:rsid w:val="009F0C68"/>
    <w:rsid w:val="00A31957"/>
    <w:rsid w:val="00A50C96"/>
    <w:rsid w:val="00A61562"/>
    <w:rsid w:val="00A66784"/>
    <w:rsid w:val="00A72C1D"/>
    <w:rsid w:val="00A813A6"/>
    <w:rsid w:val="00AA6339"/>
    <w:rsid w:val="00AF79FB"/>
    <w:rsid w:val="00B079D0"/>
    <w:rsid w:val="00B6226F"/>
    <w:rsid w:val="00B66B75"/>
    <w:rsid w:val="00B8036C"/>
    <w:rsid w:val="00B91421"/>
    <w:rsid w:val="00C04F56"/>
    <w:rsid w:val="00C13CB6"/>
    <w:rsid w:val="00C24F41"/>
    <w:rsid w:val="00C615D0"/>
    <w:rsid w:val="00CB218C"/>
    <w:rsid w:val="00D009ED"/>
    <w:rsid w:val="00D01B9B"/>
    <w:rsid w:val="00D16366"/>
    <w:rsid w:val="00D27823"/>
    <w:rsid w:val="00D57FC2"/>
    <w:rsid w:val="00D95E62"/>
    <w:rsid w:val="00DD5CB0"/>
    <w:rsid w:val="00E1425D"/>
    <w:rsid w:val="00E70DA0"/>
    <w:rsid w:val="00EC2814"/>
    <w:rsid w:val="00F416A6"/>
    <w:rsid w:val="00F66095"/>
    <w:rsid w:val="00FB2DA6"/>
    <w:rsid w:val="00FE4B1C"/>
  </w:rsids>
  <m:mathPr>
    <m:mathFont m:val="Cambria Math"/>
    <m:brkBin m:val="before"/>
    <m:brkBinSub m:val="--"/>
    <m:smallFrac m:val="0"/>
    <m:dispDef m:val="0"/>
    <m:lMargin m:val="0"/>
    <m:rMargin m:val="0"/>
    <m:defJc m:val="centerGroup"/>
    <m:wrapRight/>
    <m:intLim m:val="subSup"/>
    <m:naryLim m:val="subSup"/>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E7518E-8024-443E-88BA-5FCA57649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D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47B24"/>
    <w:rPr>
      <w:sz w:val="18"/>
      <w:szCs w:val="18"/>
    </w:rPr>
  </w:style>
  <w:style w:type="paragraph" w:styleId="CommentText">
    <w:name w:val="annotation text"/>
    <w:basedOn w:val="Normal"/>
    <w:link w:val="CommentTextChar"/>
    <w:uiPriority w:val="99"/>
    <w:semiHidden/>
    <w:unhideWhenUsed/>
    <w:rsid w:val="00447B24"/>
  </w:style>
  <w:style w:type="character" w:customStyle="1" w:styleId="CommentTextChar">
    <w:name w:val="Comment Text Char"/>
    <w:basedOn w:val="DefaultParagraphFont"/>
    <w:link w:val="CommentText"/>
    <w:uiPriority w:val="99"/>
    <w:semiHidden/>
    <w:rsid w:val="00447B24"/>
  </w:style>
  <w:style w:type="paragraph" w:styleId="CommentSubject">
    <w:name w:val="annotation subject"/>
    <w:basedOn w:val="CommentText"/>
    <w:next w:val="CommentText"/>
    <w:link w:val="CommentSubjectChar"/>
    <w:uiPriority w:val="99"/>
    <w:semiHidden/>
    <w:unhideWhenUsed/>
    <w:rsid w:val="00447B24"/>
    <w:rPr>
      <w:b/>
      <w:bCs/>
      <w:sz w:val="20"/>
      <w:szCs w:val="20"/>
    </w:rPr>
  </w:style>
  <w:style w:type="character" w:customStyle="1" w:styleId="CommentSubjectChar">
    <w:name w:val="Comment Subject Char"/>
    <w:basedOn w:val="CommentTextChar"/>
    <w:link w:val="CommentSubject"/>
    <w:uiPriority w:val="99"/>
    <w:semiHidden/>
    <w:rsid w:val="00447B24"/>
    <w:rPr>
      <w:b/>
      <w:bCs/>
      <w:sz w:val="20"/>
      <w:szCs w:val="20"/>
    </w:rPr>
  </w:style>
  <w:style w:type="paragraph" w:styleId="BalloonText">
    <w:name w:val="Balloon Text"/>
    <w:basedOn w:val="Normal"/>
    <w:link w:val="BalloonTextChar"/>
    <w:uiPriority w:val="99"/>
    <w:semiHidden/>
    <w:unhideWhenUsed/>
    <w:rsid w:val="00447B24"/>
    <w:rPr>
      <w:rFonts w:ascii="Lucida Grande" w:hAnsi="Lucida Grande"/>
      <w:sz w:val="18"/>
      <w:szCs w:val="18"/>
    </w:rPr>
  </w:style>
  <w:style w:type="character" w:customStyle="1" w:styleId="BalloonTextChar">
    <w:name w:val="Balloon Text Char"/>
    <w:basedOn w:val="DefaultParagraphFont"/>
    <w:link w:val="BalloonText"/>
    <w:uiPriority w:val="99"/>
    <w:semiHidden/>
    <w:rsid w:val="00447B24"/>
    <w:rPr>
      <w:rFonts w:ascii="Lucida Grande" w:hAnsi="Lucida Grande"/>
      <w:sz w:val="18"/>
      <w:szCs w:val="18"/>
    </w:rPr>
  </w:style>
  <w:style w:type="table" w:styleId="TableGrid">
    <w:name w:val="Table Grid"/>
    <w:basedOn w:val="TableNormal"/>
    <w:uiPriority w:val="59"/>
    <w:rsid w:val="0034083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olorfulGrid-Accent1">
    <w:name w:val="Colorful Grid Accent 1"/>
    <w:basedOn w:val="TableNormal"/>
    <w:uiPriority w:val="73"/>
    <w:rsid w:val="00C13CB6"/>
    <w:rPr>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stParagraph">
    <w:name w:val="List Paragraph"/>
    <w:basedOn w:val="Normal"/>
    <w:uiPriority w:val="34"/>
    <w:qFormat/>
    <w:rsid w:val="00D27823"/>
    <w:pPr>
      <w:ind w:left="720"/>
      <w:contextualSpacing/>
    </w:pPr>
  </w:style>
  <w:style w:type="paragraph" w:styleId="Header">
    <w:name w:val="header"/>
    <w:basedOn w:val="Normal"/>
    <w:link w:val="HeaderChar"/>
    <w:uiPriority w:val="99"/>
    <w:unhideWhenUsed/>
    <w:rsid w:val="00885663"/>
    <w:pPr>
      <w:tabs>
        <w:tab w:val="center" w:pos="4513"/>
        <w:tab w:val="right" w:pos="9026"/>
      </w:tabs>
    </w:pPr>
  </w:style>
  <w:style w:type="character" w:customStyle="1" w:styleId="HeaderChar">
    <w:name w:val="Header Char"/>
    <w:basedOn w:val="DefaultParagraphFont"/>
    <w:link w:val="Header"/>
    <w:uiPriority w:val="99"/>
    <w:rsid w:val="00885663"/>
  </w:style>
  <w:style w:type="paragraph" w:styleId="Footer">
    <w:name w:val="footer"/>
    <w:basedOn w:val="Normal"/>
    <w:link w:val="FooterChar"/>
    <w:uiPriority w:val="99"/>
    <w:unhideWhenUsed/>
    <w:rsid w:val="00885663"/>
    <w:pPr>
      <w:tabs>
        <w:tab w:val="center" w:pos="4513"/>
        <w:tab w:val="right" w:pos="9026"/>
      </w:tabs>
    </w:pPr>
  </w:style>
  <w:style w:type="character" w:customStyle="1" w:styleId="FooterChar">
    <w:name w:val="Footer Char"/>
    <w:basedOn w:val="DefaultParagraphFont"/>
    <w:link w:val="Footer"/>
    <w:uiPriority w:val="99"/>
    <w:rsid w:val="00885663"/>
  </w:style>
  <w:style w:type="paragraph" w:styleId="BodyText">
    <w:name w:val="Body Text"/>
    <w:basedOn w:val="Normal"/>
    <w:link w:val="BodyTextChar"/>
    <w:uiPriority w:val="99"/>
    <w:unhideWhenUsed/>
    <w:rsid w:val="00742A25"/>
    <w:pPr>
      <w:jc w:val="both"/>
    </w:pPr>
    <w:rPr>
      <w:rFonts w:ascii="Times New Roman" w:hAnsi="Times New Roman" w:cs="Times New Roman"/>
    </w:rPr>
  </w:style>
  <w:style w:type="character" w:customStyle="1" w:styleId="BodyTextChar">
    <w:name w:val="Body Text Char"/>
    <w:basedOn w:val="DefaultParagraphFont"/>
    <w:link w:val="BodyText"/>
    <w:uiPriority w:val="99"/>
    <w:rsid w:val="00742A2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 Naimark</dc:creator>
  <cp:lastModifiedBy>JohnHendo</cp:lastModifiedBy>
  <cp:revision>2</cp:revision>
  <dcterms:created xsi:type="dcterms:W3CDTF">2016-01-18T11:05:00Z</dcterms:created>
  <dcterms:modified xsi:type="dcterms:W3CDTF">2016-01-18T11:05:00Z</dcterms:modified>
</cp:coreProperties>
</file>