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4017B53D" w:rsidR="00626034" w:rsidRPr="00E24B3F" w:rsidRDefault="00000000">
      <w:pPr>
        <w:ind w:left="360"/>
        <w:jc w:val="center"/>
        <w:rPr>
          <w:b/>
          <w:sz w:val="32"/>
          <w:szCs w:val="32"/>
        </w:rPr>
      </w:pPr>
      <w:r w:rsidRPr="00E24B3F">
        <w:rPr>
          <w:b/>
          <w:sz w:val="32"/>
          <w:szCs w:val="32"/>
        </w:rPr>
        <w:t>Practical guidance on Case-Area Targeted Interventions</w:t>
      </w:r>
    </w:p>
    <w:p w14:paraId="00000002" w14:textId="77777777" w:rsidR="00626034" w:rsidRDefault="00626034">
      <w:pPr>
        <w:ind w:left="360"/>
        <w:jc w:val="both"/>
        <w:rPr>
          <w:sz w:val="22"/>
          <w:szCs w:val="22"/>
        </w:rPr>
      </w:pPr>
    </w:p>
    <w:p w14:paraId="00000003" w14:textId="77777777" w:rsidR="00626034" w:rsidRDefault="00000000">
      <w:pPr>
        <w:jc w:val="both"/>
        <w:rPr>
          <w:sz w:val="22"/>
          <w:szCs w:val="22"/>
        </w:rPr>
      </w:pPr>
      <w:r>
        <w:rPr>
          <w:sz w:val="22"/>
          <w:szCs w:val="22"/>
        </w:rPr>
        <w:t>Case-area targeted interventions (CATI) are specific tailored WASH and IPC activities carried out by multi-disciplinary rapid response teams at case residences and neighboring households in a defined perimeter (50- to 150-meter radius) around localized AWD cases (</w:t>
      </w:r>
      <w:proofErr w:type="spellStart"/>
      <w:r>
        <w:rPr>
          <w:sz w:val="22"/>
          <w:szCs w:val="22"/>
        </w:rPr>
        <w:t>Rebaudet</w:t>
      </w:r>
      <w:proofErr w:type="spellEnd"/>
      <w:r>
        <w:rPr>
          <w:sz w:val="22"/>
          <w:szCs w:val="22"/>
        </w:rPr>
        <w:t>, S. et al, 2019; UNICEF, 2019). Once cases are identified, a team (rapid response teams – RRT) carries out a rapid case investigation, active case finding and referral, and WASH interventions at the case residence and surrounding perimeter to limit transmission. These WASH interventions include home and environmental disinfection, hygiene promotion, household water treatment, water quality monitoring and delivery of a household AWD kit.</w:t>
      </w:r>
    </w:p>
    <w:p w14:paraId="00000004" w14:textId="77777777" w:rsidR="00626034" w:rsidRDefault="00626034">
      <w:pPr>
        <w:jc w:val="both"/>
        <w:rPr>
          <w:sz w:val="22"/>
          <w:szCs w:val="22"/>
        </w:rPr>
      </w:pPr>
    </w:p>
    <w:p w14:paraId="00000005" w14:textId="77777777" w:rsidR="00626034" w:rsidRDefault="00000000">
      <w:pPr>
        <w:jc w:val="both"/>
        <w:rPr>
          <w:sz w:val="22"/>
          <w:szCs w:val="22"/>
        </w:rPr>
      </w:pPr>
      <w:r>
        <w:rPr>
          <w:sz w:val="22"/>
          <w:szCs w:val="22"/>
        </w:rPr>
        <w:t>As illustrated in the graph below, CATI has a window to be an effective delivery mechanism. It is important to note that CATI addresses only one of six potential transmission contexts, namely, case households and nearby neighbors. Other transmission context such as public institutions and places; AWD/hospital treatment facilities, burials and funerals of AWD cases, population gatherings, and environmental contamination. During periods of increased suspected cases, it would be challenging for teams to reach all households within 48 hours, placing a significant strain on human resources and supplies/logistics. In such scenarios, the CLUSTI approach, which involves targeted interventions at the community level within clusters or aggregations of cases, may be a more suitable option.</w:t>
      </w:r>
    </w:p>
    <w:p w14:paraId="00000006" w14:textId="77777777" w:rsidR="00626034" w:rsidRDefault="00626034">
      <w:pPr>
        <w:jc w:val="both"/>
        <w:rPr>
          <w:sz w:val="22"/>
          <w:szCs w:val="22"/>
        </w:rPr>
      </w:pPr>
    </w:p>
    <w:p w14:paraId="00000007" w14:textId="77777777" w:rsidR="00626034" w:rsidRDefault="00000000">
      <w:pPr>
        <w:jc w:val="both"/>
        <w:rPr>
          <w:sz w:val="22"/>
          <w:szCs w:val="22"/>
        </w:rPr>
      </w:pPr>
      <w:r>
        <w:rPr>
          <w:noProof/>
          <w:sz w:val="22"/>
          <w:szCs w:val="22"/>
        </w:rPr>
        <w:drawing>
          <wp:inline distT="0" distB="0" distL="0" distR="0" wp14:anchorId="1196AD1D" wp14:editId="5C7BD99F">
            <wp:extent cx="5943600" cy="2809875"/>
            <wp:effectExtent l="0" t="0" r="0" b="0"/>
            <wp:docPr id="183800424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5943600" cy="2809875"/>
                    </a:xfrm>
                    <a:prstGeom prst="rect">
                      <a:avLst/>
                    </a:prstGeom>
                    <a:ln/>
                  </pic:spPr>
                </pic:pic>
              </a:graphicData>
            </a:graphic>
          </wp:inline>
        </w:drawing>
      </w:r>
    </w:p>
    <w:p w14:paraId="00000008" w14:textId="77777777" w:rsidR="00626034" w:rsidRDefault="00626034">
      <w:pPr>
        <w:jc w:val="both"/>
        <w:rPr>
          <w:sz w:val="22"/>
          <w:szCs w:val="22"/>
        </w:rPr>
      </w:pPr>
    </w:p>
    <w:p w14:paraId="00000009" w14:textId="77777777" w:rsidR="00626034" w:rsidRDefault="00000000">
      <w:pPr>
        <w:jc w:val="both"/>
        <w:rPr>
          <w:i/>
          <w:color w:val="FF0000"/>
          <w:sz w:val="22"/>
          <w:szCs w:val="22"/>
        </w:rPr>
      </w:pPr>
      <w:r>
        <w:rPr>
          <w:i/>
          <w:color w:val="FF0000"/>
          <w:sz w:val="22"/>
          <w:szCs w:val="22"/>
        </w:rPr>
        <w:t>*To implement the</w:t>
      </w:r>
      <w:sdt>
        <w:sdtPr>
          <w:tag w:val="goog_rdk_0"/>
          <w:id w:val="2118483841"/>
        </w:sdtPr>
        <w:sdtContent/>
      </w:sdt>
      <w:sdt>
        <w:sdtPr>
          <w:tag w:val="goog_rdk_1"/>
          <w:id w:val="-844544581"/>
        </w:sdtPr>
        <w:sdtContent/>
      </w:sdt>
      <w:r>
        <w:rPr>
          <w:i/>
          <w:color w:val="FF0000"/>
          <w:sz w:val="22"/>
          <w:szCs w:val="22"/>
        </w:rPr>
        <w:t xml:space="preserve"> CATI approach, access to detailed and timely information on cases is compulsory. If that is not an option, Health-care facility base interventions or blanket intervention could be a better alternative. </w:t>
      </w:r>
    </w:p>
    <w:p w14:paraId="0000000A" w14:textId="77777777" w:rsidR="00626034" w:rsidRDefault="00626034">
      <w:pPr>
        <w:rPr>
          <w:sz w:val="22"/>
          <w:szCs w:val="22"/>
        </w:rPr>
      </w:pPr>
    </w:p>
    <w:p w14:paraId="0170ADFF" w14:textId="3AD20238" w:rsidR="00273D1C" w:rsidRDefault="00273D1C">
      <w:pPr>
        <w:rPr>
          <w:sz w:val="22"/>
          <w:szCs w:val="22"/>
        </w:rPr>
      </w:pPr>
      <w:r>
        <w:rPr>
          <w:sz w:val="22"/>
          <w:szCs w:val="22"/>
        </w:rPr>
        <w:t>This graphic is indicatives and it should not be taken as definitive for the Myanmar context. Depending on partner’s capacity (human capacity, logistics, access, funds…) that threshold should be stablished.</w:t>
      </w:r>
    </w:p>
    <w:p w14:paraId="0A1EDB59" w14:textId="77777777" w:rsidR="00273D1C" w:rsidRDefault="00273D1C">
      <w:pPr>
        <w:rPr>
          <w:sz w:val="22"/>
          <w:szCs w:val="22"/>
        </w:rPr>
      </w:pPr>
    </w:p>
    <w:p w14:paraId="3B274BBE" w14:textId="77777777" w:rsidR="00E24B3F" w:rsidRDefault="00E24B3F">
      <w:pPr>
        <w:rPr>
          <w:b/>
          <w:sz w:val="22"/>
          <w:szCs w:val="22"/>
        </w:rPr>
      </w:pPr>
    </w:p>
    <w:p w14:paraId="0439A119" w14:textId="77777777" w:rsidR="00E24B3F" w:rsidRDefault="00E24B3F">
      <w:pPr>
        <w:rPr>
          <w:b/>
          <w:sz w:val="22"/>
          <w:szCs w:val="22"/>
        </w:rPr>
      </w:pPr>
    </w:p>
    <w:p w14:paraId="0000000B" w14:textId="6D918F76" w:rsidR="00626034" w:rsidRDefault="00000000">
      <w:pPr>
        <w:rPr>
          <w:b/>
          <w:sz w:val="22"/>
          <w:szCs w:val="22"/>
        </w:rPr>
      </w:pPr>
      <w:r>
        <w:rPr>
          <w:b/>
          <w:sz w:val="22"/>
          <w:szCs w:val="22"/>
        </w:rPr>
        <w:lastRenderedPageBreak/>
        <w:t>COMPOSITION OF THE RAPID RESPONSE TEAMS</w:t>
      </w:r>
    </w:p>
    <w:p w14:paraId="0000000C" w14:textId="77777777" w:rsidR="00626034" w:rsidRDefault="00626034">
      <w:pPr>
        <w:jc w:val="both"/>
        <w:rPr>
          <w:sz w:val="22"/>
          <w:szCs w:val="22"/>
        </w:rPr>
      </w:pPr>
    </w:p>
    <w:p w14:paraId="102792F8" w14:textId="57D17923" w:rsidR="00273D1C" w:rsidRDefault="00000000">
      <w:pPr>
        <w:jc w:val="both"/>
        <w:rPr>
          <w:sz w:val="22"/>
          <w:szCs w:val="22"/>
        </w:rPr>
      </w:pPr>
      <w:r>
        <w:rPr>
          <w:sz w:val="22"/>
          <w:szCs w:val="22"/>
        </w:rPr>
        <w:t xml:space="preserve">The composition of the teams will vary depending on multiple factors such as security context, funding availability, personnel, multisectoral nature of the team, or transport available. The minimum for a </w:t>
      </w:r>
      <w:sdt>
        <w:sdtPr>
          <w:tag w:val="goog_rdk_2"/>
          <w:id w:val="500551999"/>
        </w:sdtPr>
        <w:sdtContent/>
      </w:sdt>
      <w:sdt>
        <w:sdtPr>
          <w:tag w:val="goog_rdk_3"/>
          <w:id w:val="-1050457138"/>
        </w:sdtPr>
        <w:sdtContent/>
      </w:sdt>
      <w:r>
        <w:rPr>
          <w:sz w:val="22"/>
          <w:szCs w:val="22"/>
        </w:rPr>
        <w:t xml:space="preserve">RRT is to have a hygiene promoter, a WASH, a Team Leader, and a driver. </w:t>
      </w:r>
      <w:r w:rsidR="00273D1C">
        <w:rPr>
          <w:sz w:val="22"/>
          <w:szCs w:val="22"/>
        </w:rPr>
        <w:t>Example from an organization in Myanmar: 2 hygiene promoters for Household visit and 2 for bucket chlorination.</w:t>
      </w:r>
    </w:p>
    <w:p w14:paraId="0000000D" w14:textId="310461C5" w:rsidR="00626034" w:rsidRDefault="00000000">
      <w:pPr>
        <w:jc w:val="both"/>
        <w:rPr>
          <w:sz w:val="22"/>
          <w:szCs w:val="22"/>
        </w:rPr>
      </w:pPr>
      <w:r>
        <w:rPr>
          <w:sz w:val="22"/>
          <w:szCs w:val="22"/>
        </w:rPr>
        <w:t xml:space="preserve">A vehicle or another way of transport, is critical for the team to go around to the case households and transport their required supplies. This is a WASH example of team composition, it should be promoted multisectoral teams that could include: health personnel, SBC personnel, nutrition personnel. </w:t>
      </w:r>
    </w:p>
    <w:p w14:paraId="0000000E" w14:textId="77777777" w:rsidR="00626034" w:rsidRDefault="00626034">
      <w:pPr>
        <w:ind w:left="360"/>
        <w:jc w:val="both"/>
        <w:rPr>
          <w:sz w:val="22"/>
          <w:szCs w:val="22"/>
        </w:rPr>
      </w:pPr>
    </w:p>
    <w:p w14:paraId="0000000F" w14:textId="77777777" w:rsidR="00626034" w:rsidRDefault="00000000">
      <w:pPr>
        <w:jc w:val="both"/>
        <w:rPr>
          <w:sz w:val="22"/>
          <w:szCs w:val="22"/>
        </w:rPr>
      </w:pPr>
      <w:r>
        <w:rPr>
          <w:sz w:val="22"/>
          <w:szCs w:val="22"/>
        </w:rPr>
        <w:t>An alert-response system to activate the teams is also essential for timely response and need the following in place before alerts of cases appear:</w:t>
      </w:r>
    </w:p>
    <w:p w14:paraId="00000010" w14:textId="77777777" w:rsidR="00626034" w:rsidRDefault="00626034">
      <w:pPr>
        <w:ind w:left="360"/>
        <w:jc w:val="both"/>
        <w:rPr>
          <w:sz w:val="22"/>
          <w:szCs w:val="22"/>
        </w:rPr>
      </w:pPr>
    </w:p>
    <w:p w14:paraId="00000011" w14:textId="77777777" w:rsidR="00626034" w:rsidRDefault="00000000">
      <w:pPr>
        <w:numPr>
          <w:ilvl w:val="0"/>
          <w:numId w:val="20"/>
        </w:numPr>
        <w:pBdr>
          <w:top w:val="nil"/>
          <w:left w:val="nil"/>
          <w:bottom w:val="nil"/>
          <w:right w:val="nil"/>
          <w:between w:val="nil"/>
        </w:pBdr>
        <w:jc w:val="both"/>
        <w:rPr>
          <w:color w:val="000000"/>
          <w:sz w:val="22"/>
          <w:szCs w:val="22"/>
        </w:rPr>
      </w:pPr>
      <w:r>
        <w:rPr>
          <w:color w:val="000000"/>
          <w:sz w:val="22"/>
          <w:szCs w:val="22"/>
        </w:rPr>
        <w:t>Agreements with the State Health Department: TA, data sharing, focal point.</w:t>
      </w:r>
    </w:p>
    <w:p w14:paraId="00000012" w14:textId="77777777" w:rsidR="00626034" w:rsidRDefault="00000000">
      <w:pPr>
        <w:numPr>
          <w:ilvl w:val="0"/>
          <w:numId w:val="20"/>
        </w:numPr>
        <w:pBdr>
          <w:top w:val="nil"/>
          <w:left w:val="nil"/>
          <w:bottom w:val="nil"/>
          <w:right w:val="nil"/>
          <w:between w:val="nil"/>
        </w:pBdr>
        <w:jc w:val="both"/>
        <w:rPr>
          <w:color w:val="000000"/>
          <w:sz w:val="22"/>
          <w:szCs w:val="22"/>
        </w:rPr>
      </w:pPr>
      <w:r>
        <w:rPr>
          <w:color w:val="000000"/>
          <w:sz w:val="22"/>
          <w:szCs w:val="22"/>
        </w:rPr>
        <w:t xml:space="preserve">Agreement with the different WASH and Health partners on tools to use, monitoring framework, supplies monitoring and provision, data sharing and coordination with other sectors. </w:t>
      </w:r>
    </w:p>
    <w:p w14:paraId="00000013" w14:textId="73FF8D6B" w:rsidR="00626034" w:rsidRDefault="00000000">
      <w:pPr>
        <w:numPr>
          <w:ilvl w:val="0"/>
          <w:numId w:val="20"/>
        </w:numPr>
        <w:pBdr>
          <w:top w:val="nil"/>
          <w:left w:val="nil"/>
          <w:bottom w:val="nil"/>
          <w:right w:val="nil"/>
          <w:between w:val="nil"/>
        </w:pBdr>
        <w:jc w:val="both"/>
        <w:rPr>
          <w:color w:val="000000"/>
          <w:sz w:val="22"/>
          <w:szCs w:val="22"/>
        </w:rPr>
      </w:pPr>
      <w:r>
        <w:rPr>
          <w:color w:val="000000"/>
          <w:sz w:val="22"/>
          <w:szCs w:val="22"/>
        </w:rPr>
        <w:t>Training of the teams, simulation exercise</w:t>
      </w:r>
    </w:p>
    <w:p w14:paraId="00000014" w14:textId="66FA44D9" w:rsidR="00626034" w:rsidRDefault="00000000">
      <w:pPr>
        <w:numPr>
          <w:ilvl w:val="0"/>
          <w:numId w:val="20"/>
        </w:numPr>
        <w:pBdr>
          <w:top w:val="nil"/>
          <w:left w:val="nil"/>
          <w:bottom w:val="nil"/>
          <w:right w:val="nil"/>
          <w:between w:val="nil"/>
        </w:pBdr>
        <w:jc w:val="both"/>
        <w:rPr>
          <w:color w:val="000000"/>
          <w:sz w:val="22"/>
          <w:szCs w:val="22"/>
        </w:rPr>
      </w:pPr>
      <w:r>
        <w:rPr>
          <w:color w:val="000000"/>
          <w:sz w:val="22"/>
          <w:szCs w:val="22"/>
        </w:rPr>
        <w:t>Launch of the rapid response teams with monitoring exercise</w:t>
      </w:r>
    </w:p>
    <w:p w14:paraId="00000015" w14:textId="1F662F86" w:rsidR="00626034" w:rsidRDefault="00626034">
      <w:pPr>
        <w:rPr>
          <w:b/>
          <w:sz w:val="22"/>
          <w:szCs w:val="22"/>
        </w:rPr>
      </w:pPr>
    </w:p>
    <w:p w14:paraId="00000016" w14:textId="0F71DE6B" w:rsidR="00626034" w:rsidRDefault="00000000">
      <w:pPr>
        <w:rPr>
          <w:b/>
          <w:sz w:val="22"/>
          <w:szCs w:val="22"/>
        </w:rPr>
      </w:pPr>
      <w:r>
        <w:rPr>
          <w:b/>
          <w:sz w:val="22"/>
          <w:szCs w:val="22"/>
        </w:rPr>
        <w:t>RESPONSE PROTOCOL</w:t>
      </w:r>
    </w:p>
    <w:p w14:paraId="00000017" w14:textId="43B0868A" w:rsidR="00626034" w:rsidRDefault="00626034">
      <w:pPr>
        <w:rPr>
          <w:b/>
          <w:sz w:val="22"/>
          <w:szCs w:val="22"/>
        </w:rPr>
      </w:pPr>
    </w:p>
    <w:p w14:paraId="00000018" w14:textId="4C996A50" w:rsidR="00626034" w:rsidRDefault="00000000">
      <w:pPr>
        <w:rPr>
          <w:b/>
          <w:color w:val="4472C4"/>
          <w:sz w:val="22"/>
          <w:szCs w:val="22"/>
        </w:rPr>
      </w:pPr>
      <w:r>
        <w:rPr>
          <w:b/>
          <w:color w:val="4472C4"/>
          <w:sz w:val="22"/>
          <w:szCs w:val="22"/>
        </w:rPr>
        <w:t>STEP 1: Identification of cases</w:t>
      </w:r>
    </w:p>
    <w:p w14:paraId="00000019" w14:textId="4F81D408" w:rsidR="00626034" w:rsidRDefault="00000000">
      <w:pPr>
        <w:rPr>
          <w:b/>
          <w:sz w:val="22"/>
          <w:szCs w:val="22"/>
        </w:rPr>
      </w:pPr>
      <w:r>
        <w:rPr>
          <w:b/>
          <w:sz w:val="22"/>
          <w:szCs w:val="22"/>
        </w:rPr>
        <w:t>At the healthcare facility/clinic/CTC/ORP</w:t>
      </w:r>
    </w:p>
    <w:p w14:paraId="0000001A" w14:textId="42B00ECC" w:rsidR="00626034" w:rsidRDefault="00E24B3F">
      <w:pPr>
        <w:numPr>
          <w:ilvl w:val="0"/>
          <w:numId w:val="29"/>
        </w:numPr>
        <w:pBdr>
          <w:top w:val="nil"/>
          <w:left w:val="nil"/>
          <w:bottom w:val="nil"/>
          <w:right w:val="nil"/>
          <w:between w:val="nil"/>
        </w:pBdr>
        <w:rPr>
          <w:sz w:val="22"/>
          <w:szCs w:val="22"/>
        </w:rPr>
      </w:pPr>
      <w:r>
        <w:rPr>
          <w:noProof/>
        </w:rPr>
        <w:drawing>
          <wp:anchor distT="0" distB="0" distL="114300" distR="114300" simplePos="0" relativeHeight="251658240" behindDoc="0" locked="0" layoutInCell="1" hidden="0" allowOverlap="1" wp14:anchorId="1658896C" wp14:editId="4E285286">
            <wp:simplePos x="0" y="0"/>
            <wp:positionH relativeFrom="margin">
              <wp:posOffset>3089910</wp:posOffset>
            </wp:positionH>
            <wp:positionV relativeFrom="margin">
              <wp:posOffset>4274820</wp:posOffset>
            </wp:positionV>
            <wp:extent cx="3098800" cy="3200400"/>
            <wp:effectExtent l="0" t="0" r="0" b="0"/>
            <wp:wrapSquare wrapText="bothSides" distT="0" distB="0" distL="114300" distR="114300"/>
            <wp:docPr id="183800424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3098800" cy="3200400"/>
                    </a:xfrm>
                    <a:prstGeom prst="rect">
                      <a:avLst/>
                    </a:prstGeom>
                    <a:ln/>
                  </pic:spPr>
                </pic:pic>
              </a:graphicData>
            </a:graphic>
            <wp14:sizeRelH relativeFrom="margin">
              <wp14:pctWidth>0</wp14:pctWidth>
            </wp14:sizeRelH>
            <wp14:sizeRelV relativeFrom="margin">
              <wp14:pctHeight>0</wp14:pctHeight>
            </wp14:sizeRelV>
          </wp:anchor>
        </w:drawing>
      </w:r>
      <w:r>
        <w:rPr>
          <w:color w:val="000000"/>
          <w:sz w:val="22"/>
          <w:szCs w:val="22"/>
        </w:rPr>
        <w:t>Each morning, the Team leader (TL) of the RRT takes note of</w:t>
      </w:r>
      <w:sdt>
        <w:sdtPr>
          <w:tag w:val="goog_rdk_4"/>
          <w:id w:val="739830577"/>
        </w:sdtPr>
        <w:sdtContent/>
      </w:sdt>
      <w:r>
        <w:rPr>
          <w:color w:val="000000"/>
          <w:sz w:val="22"/>
          <w:szCs w:val="22"/>
        </w:rPr>
        <w:t xml:space="preserve"> the new cases the day before and during the night.</w:t>
      </w:r>
    </w:p>
    <w:p w14:paraId="0000001B" w14:textId="77777777" w:rsidR="00626034" w:rsidRDefault="00000000">
      <w:pPr>
        <w:numPr>
          <w:ilvl w:val="0"/>
          <w:numId w:val="29"/>
        </w:numPr>
        <w:pBdr>
          <w:top w:val="nil"/>
          <w:left w:val="nil"/>
          <w:bottom w:val="nil"/>
          <w:right w:val="nil"/>
          <w:between w:val="nil"/>
        </w:pBdr>
        <w:rPr>
          <w:color w:val="000000"/>
          <w:sz w:val="22"/>
          <w:szCs w:val="22"/>
        </w:rPr>
      </w:pPr>
      <w:r>
        <w:rPr>
          <w:color w:val="000000"/>
          <w:sz w:val="22"/>
          <w:szCs w:val="22"/>
        </w:rPr>
        <w:t>Collect names and addresses. The TL should prioritize the severe cases over the mild cases and have a document to follow up the cases that have been responded to during the day.</w:t>
      </w:r>
    </w:p>
    <w:p w14:paraId="0000001C" w14:textId="77777777" w:rsidR="00626034" w:rsidRDefault="00000000">
      <w:pPr>
        <w:numPr>
          <w:ilvl w:val="0"/>
          <w:numId w:val="29"/>
        </w:numPr>
        <w:pBdr>
          <w:top w:val="nil"/>
          <w:left w:val="nil"/>
          <w:bottom w:val="nil"/>
          <w:right w:val="nil"/>
          <w:between w:val="nil"/>
        </w:pBdr>
        <w:rPr>
          <w:color w:val="000000"/>
          <w:sz w:val="22"/>
          <w:szCs w:val="22"/>
        </w:rPr>
      </w:pPr>
      <w:r>
        <w:rPr>
          <w:color w:val="000000"/>
          <w:sz w:val="22"/>
          <w:szCs w:val="22"/>
        </w:rPr>
        <w:t>If during the day severe cases are admitted, the TL can flag them to the RRT for prioritization over mild cases of the day.</w:t>
      </w:r>
    </w:p>
    <w:p w14:paraId="0000001D" w14:textId="77777777" w:rsidR="00626034" w:rsidRDefault="00000000">
      <w:pPr>
        <w:numPr>
          <w:ilvl w:val="0"/>
          <w:numId w:val="29"/>
        </w:numPr>
        <w:pBdr>
          <w:top w:val="nil"/>
          <w:left w:val="nil"/>
          <w:bottom w:val="nil"/>
          <w:right w:val="nil"/>
          <w:between w:val="nil"/>
        </w:pBdr>
        <w:rPr>
          <w:color w:val="000000"/>
          <w:sz w:val="22"/>
          <w:szCs w:val="22"/>
        </w:rPr>
      </w:pPr>
      <w:r>
        <w:rPr>
          <w:color w:val="000000"/>
          <w:sz w:val="22"/>
          <w:szCs w:val="22"/>
        </w:rPr>
        <w:t xml:space="preserve">When patients arrive, the transmission form should be filled and shared with the RRT to be continued in the household. If there is not option for the teams to go to the field, the transmission form can be done on the phone. </w:t>
      </w:r>
    </w:p>
    <w:p w14:paraId="0000001E" w14:textId="77777777" w:rsidR="00626034" w:rsidRDefault="00000000">
      <w:pPr>
        <w:numPr>
          <w:ilvl w:val="0"/>
          <w:numId w:val="29"/>
        </w:numPr>
        <w:pBdr>
          <w:top w:val="nil"/>
          <w:left w:val="nil"/>
          <w:bottom w:val="nil"/>
          <w:right w:val="nil"/>
          <w:between w:val="nil"/>
        </w:pBdr>
        <w:rPr>
          <w:color w:val="000000"/>
          <w:sz w:val="22"/>
          <w:szCs w:val="22"/>
        </w:rPr>
      </w:pPr>
      <w:r>
        <w:rPr>
          <w:color w:val="000000"/>
          <w:sz w:val="22"/>
          <w:szCs w:val="22"/>
        </w:rPr>
        <w:t>Organize stocks and distribute</w:t>
      </w:r>
      <w:sdt>
        <w:sdtPr>
          <w:tag w:val="goog_rdk_5"/>
          <w:id w:val="-547839647"/>
        </w:sdtPr>
        <w:sdtContent/>
      </w:sdt>
      <w:sdt>
        <w:sdtPr>
          <w:tag w:val="goog_rdk_6"/>
          <w:id w:val="1458677502"/>
        </w:sdtPr>
        <w:sdtContent/>
      </w:sdt>
      <w:r>
        <w:rPr>
          <w:color w:val="000000"/>
          <w:sz w:val="22"/>
          <w:szCs w:val="22"/>
        </w:rPr>
        <w:t xml:space="preserve"> AWD kits with the teams, provide each team with extra kits in case more cases are detected in the “buffer/risk area.”</w:t>
      </w:r>
    </w:p>
    <w:p w14:paraId="0000001F" w14:textId="77777777" w:rsidR="00626034" w:rsidRDefault="00000000">
      <w:pPr>
        <w:numPr>
          <w:ilvl w:val="0"/>
          <w:numId w:val="29"/>
        </w:numPr>
        <w:pBdr>
          <w:top w:val="nil"/>
          <w:left w:val="nil"/>
          <w:bottom w:val="nil"/>
          <w:right w:val="nil"/>
          <w:between w:val="nil"/>
        </w:pBdr>
        <w:rPr>
          <w:color w:val="000000"/>
          <w:sz w:val="22"/>
          <w:szCs w:val="22"/>
        </w:rPr>
      </w:pPr>
      <w:sdt>
        <w:sdtPr>
          <w:tag w:val="goog_rdk_7"/>
          <w:id w:val="199371174"/>
        </w:sdtPr>
        <w:sdtContent/>
      </w:sdt>
      <w:sdt>
        <w:sdtPr>
          <w:tag w:val="goog_rdk_8"/>
          <w:id w:val="307525681"/>
        </w:sdtPr>
        <w:sdtContent/>
      </w:sdt>
      <w:r>
        <w:rPr>
          <w:color w:val="000000"/>
          <w:sz w:val="22"/>
          <w:szCs w:val="22"/>
        </w:rPr>
        <w:t>Two jerrycans with 0.2% and 2% chlorine solution are filled to complete the portable sprayer in the field, take two sprayers per team, check the sprayers are functioning, ensure personal protective equipment is provided to the team members.</w:t>
      </w:r>
    </w:p>
    <w:p w14:paraId="00000024" w14:textId="6EB7CA27" w:rsidR="00626034" w:rsidRPr="00E24B3F" w:rsidRDefault="00000000" w:rsidP="00E24B3F">
      <w:pPr>
        <w:numPr>
          <w:ilvl w:val="0"/>
          <w:numId w:val="29"/>
        </w:numPr>
        <w:pBdr>
          <w:top w:val="nil"/>
          <w:left w:val="nil"/>
          <w:bottom w:val="nil"/>
          <w:right w:val="nil"/>
          <w:between w:val="nil"/>
        </w:pBdr>
        <w:rPr>
          <w:color w:val="000000"/>
          <w:sz w:val="22"/>
          <w:szCs w:val="22"/>
        </w:rPr>
      </w:pPr>
      <w:r>
        <w:rPr>
          <w:color w:val="000000"/>
          <w:sz w:val="22"/>
          <w:szCs w:val="22"/>
        </w:rPr>
        <w:t xml:space="preserve">Take one pool tester (with DPD1 and Phenol Red tablets) and ensure each team can </w:t>
      </w:r>
      <w:sdt>
        <w:sdtPr>
          <w:tag w:val="goog_rdk_9"/>
          <w:id w:val="540023723"/>
        </w:sdtPr>
        <w:sdtContent/>
      </w:sdt>
      <w:sdt>
        <w:sdtPr>
          <w:tag w:val="goog_rdk_10"/>
          <w:id w:val="-1438291503"/>
        </w:sdtPr>
        <w:sdtContent/>
      </w:sdt>
      <w:r>
        <w:rPr>
          <w:color w:val="000000"/>
          <w:sz w:val="22"/>
          <w:szCs w:val="22"/>
        </w:rPr>
        <w:t>take GPS coordinates of the cases’ houses (with smartphone, tablets, or GPS). Please avoid taking GPS coordinates if that can compromise the security of the household.</w:t>
      </w:r>
    </w:p>
    <w:p w14:paraId="00000025" w14:textId="77777777" w:rsidR="00626034" w:rsidRDefault="00626034">
      <w:pPr>
        <w:rPr>
          <w:b/>
          <w:sz w:val="22"/>
          <w:szCs w:val="22"/>
        </w:rPr>
      </w:pPr>
    </w:p>
    <w:p w14:paraId="00000026" w14:textId="77777777" w:rsidR="00626034" w:rsidRDefault="00000000">
      <w:pPr>
        <w:rPr>
          <w:b/>
          <w:sz w:val="22"/>
          <w:szCs w:val="22"/>
        </w:rPr>
      </w:pPr>
      <w:r>
        <w:rPr>
          <w:b/>
          <w:sz w:val="22"/>
          <w:szCs w:val="22"/>
        </w:rPr>
        <w:t>At the community</w:t>
      </w:r>
    </w:p>
    <w:p w14:paraId="00000027" w14:textId="77777777" w:rsidR="00626034" w:rsidRDefault="00000000">
      <w:pPr>
        <w:numPr>
          <w:ilvl w:val="0"/>
          <w:numId w:val="30"/>
        </w:numPr>
        <w:pBdr>
          <w:top w:val="nil"/>
          <w:left w:val="nil"/>
          <w:bottom w:val="nil"/>
          <w:right w:val="nil"/>
          <w:between w:val="nil"/>
        </w:pBdr>
        <w:rPr>
          <w:color w:val="000000"/>
          <w:sz w:val="22"/>
          <w:szCs w:val="22"/>
        </w:rPr>
      </w:pPr>
      <w:r>
        <w:rPr>
          <w:color w:val="000000"/>
          <w:sz w:val="22"/>
          <w:szCs w:val="22"/>
        </w:rPr>
        <w:t xml:space="preserve">While conducting routine WASH activities, the teams may identify AWD cases that have not been seen in the clinics. The teams should report and </w:t>
      </w:r>
      <w:sdt>
        <w:sdtPr>
          <w:tag w:val="goog_rdk_11"/>
          <w:id w:val="-141813278"/>
        </w:sdtPr>
        <w:sdtContent/>
      </w:sdt>
      <w:r>
        <w:rPr>
          <w:color w:val="000000"/>
          <w:sz w:val="22"/>
          <w:szCs w:val="22"/>
        </w:rPr>
        <w:t xml:space="preserve">refer these suspect cases to the healthcare center or to the Team Leader of the RRT depending on the structure. </w:t>
      </w:r>
    </w:p>
    <w:p w14:paraId="00000028" w14:textId="77777777" w:rsidR="00626034" w:rsidRDefault="00000000">
      <w:pPr>
        <w:numPr>
          <w:ilvl w:val="0"/>
          <w:numId w:val="30"/>
        </w:numPr>
        <w:pBdr>
          <w:top w:val="nil"/>
          <w:left w:val="nil"/>
          <w:bottom w:val="nil"/>
          <w:right w:val="nil"/>
          <w:between w:val="nil"/>
        </w:pBdr>
        <w:rPr>
          <w:color w:val="000000"/>
          <w:sz w:val="22"/>
          <w:szCs w:val="22"/>
        </w:rPr>
      </w:pPr>
      <w:r>
        <w:rPr>
          <w:color w:val="000000"/>
          <w:sz w:val="22"/>
          <w:szCs w:val="22"/>
        </w:rPr>
        <w:t xml:space="preserve">If the identified case is a severe one and the teams have the required equipment including protective gear and the training to conduct the RRT interventions, they can execute the transmission form and conduct the activities at the household level. The WASH team needs to relay this information back to the RRT team leader and healthcare facility. </w:t>
      </w:r>
    </w:p>
    <w:p w14:paraId="00000029" w14:textId="77777777" w:rsidR="00626034" w:rsidRDefault="00000000">
      <w:pPr>
        <w:numPr>
          <w:ilvl w:val="0"/>
          <w:numId w:val="30"/>
        </w:numPr>
        <w:pBdr>
          <w:top w:val="nil"/>
          <w:left w:val="nil"/>
          <w:bottom w:val="nil"/>
          <w:right w:val="nil"/>
          <w:between w:val="nil"/>
        </w:pBdr>
        <w:rPr>
          <w:color w:val="000000"/>
          <w:sz w:val="22"/>
          <w:szCs w:val="22"/>
        </w:rPr>
      </w:pPr>
      <w:r>
        <w:rPr>
          <w:color w:val="000000"/>
          <w:sz w:val="22"/>
          <w:szCs w:val="22"/>
        </w:rPr>
        <w:t>Soon as they are available, the Rapid Response Teams should return to the household and conduct the remaining buffer ring interventions.</w:t>
      </w:r>
    </w:p>
    <w:p w14:paraId="0000002A" w14:textId="77777777" w:rsidR="00626034" w:rsidRDefault="00000000">
      <w:pPr>
        <w:numPr>
          <w:ilvl w:val="0"/>
          <w:numId w:val="30"/>
        </w:numPr>
        <w:pBdr>
          <w:top w:val="nil"/>
          <w:left w:val="nil"/>
          <w:bottom w:val="nil"/>
          <w:right w:val="nil"/>
          <w:between w:val="nil"/>
        </w:pBdr>
        <w:rPr>
          <w:color w:val="000000"/>
          <w:sz w:val="22"/>
          <w:szCs w:val="22"/>
        </w:rPr>
      </w:pPr>
      <w:r>
        <w:rPr>
          <w:color w:val="000000"/>
          <w:sz w:val="22"/>
          <w:szCs w:val="22"/>
        </w:rPr>
        <w:t xml:space="preserve">If required supplies are not on hand for the case-household, the new case must be followed up the next day, as per protocol. </w:t>
      </w:r>
    </w:p>
    <w:p w14:paraId="0000002B" w14:textId="77777777" w:rsidR="00626034" w:rsidRDefault="00626034">
      <w:pPr>
        <w:rPr>
          <w:sz w:val="22"/>
          <w:szCs w:val="22"/>
        </w:rPr>
      </w:pPr>
    </w:p>
    <w:p w14:paraId="0000002C" w14:textId="77777777" w:rsidR="00626034" w:rsidRDefault="00000000">
      <w:pPr>
        <w:rPr>
          <w:b/>
          <w:color w:val="4472C4"/>
          <w:sz w:val="22"/>
          <w:szCs w:val="22"/>
        </w:rPr>
      </w:pPr>
      <w:r>
        <w:rPr>
          <w:b/>
          <w:color w:val="4472C4"/>
          <w:sz w:val="22"/>
          <w:szCs w:val="22"/>
        </w:rPr>
        <w:t>STEP 2: At patient’s house</w:t>
      </w:r>
    </w:p>
    <w:p w14:paraId="0000002D" w14:textId="1C8F14A0" w:rsidR="00626034" w:rsidRDefault="00000000">
      <w:pPr>
        <w:numPr>
          <w:ilvl w:val="0"/>
          <w:numId w:val="1"/>
        </w:numPr>
        <w:pBdr>
          <w:top w:val="nil"/>
          <w:left w:val="nil"/>
          <w:bottom w:val="nil"/>
          <w:right w:val="nil"/>
          <w:between w:val="nil"/>
        </w:pBdr>
        <w:jc w:val="both"/>
        <w:rPr>
          <w:color w:val="000000"/>
          <w:sz w:val="22"/>
          <w:szCs w:val="22"/>
        </w:rPr>
      </w:pPr>
      <w:r>
        <w:rPr>
          <w:color w:val="000000"/>
          <w:sz w:val="22"/>
          <w:szCs w:val="22"/>
        </w:rPr>
        <w:t xml:space="preserve">Before starting the intervention at the case-household, the team should take a few minutes to look at the surrounding environment, the density of houses, how they are separated, and define the houses to be targeted and the method; door to door or small quick </w:t>
      </w:r>
      <w:sdt>
        <w:sdtPr>
          <w:tag w:val="goog_rdk_12"/>
          <w:id w:val="-1804538525"/>
        </w:sdtPr>
        <w:sdtContent/>
      </w:sdt>
      <w:sdt>
        <w:sdtPr>
          <w:tag w:val="goog_rdk_13"/>
          <w:id w:val="1288467924"/>
        </w:sdtPr>
        <w:sdtContent/>
      </w:sdt>
      <w:r>
        <w:rPr>
          <w:color w:val="000000"/>
          <w:sz w:val="22"/>
          <w:szCs w:val="22"/>
        </w:rPr>
        <w:t>gathering</w:t>
      </w:r>
      <w:r w:rsidR="00273D1C">
        <w:rPr>
          <w:color w:val="000000"/>
          <w:sz w:val="22"/>
          <w:szCs w:val="22"/>
        </w:rPr>
        <w:t xml:space="preserve"> for awareness sessions</w:t>
      </w:r>
      <w:r>
        <w:rPr>
          <w:color w:val="000000"/>
          <w:sz w:val="22"/>
          <w:szCs w:val="22"/>
        </w:rPr>
        <w:t>, analyzing the risk of attracting large crowds of people which is better to be avoided.</w:t>
      </w:r>
    </w:p>
    <w:p w14:paraId="0000002E" w14:textId="77777777" w:rsidR="00626034" w:rsidRDefault="00000000">
      <w:pPr>
        <w:numPr>
          <w:ilvl w:val="0"/>
          <w:numId w:val="1"/>
        </w:numPr>
        <w:pBdr>
          <w:top w:val="nil"/>
          <w:left w:val="nil"/>
          <w:bottom w:val="nil"/>
          <w:right w:val="nil"/>
          <w:between w:val="nil"/>
        </w:pBdr>
        <w:jc w:val="both"/>
        <w:rPr>
          <w:color w:val="000000"/>
          <w:sz w:val="22"/>
          <w:szCs w:val="22"/>
        </w:rPr>
      </w:pPr>
      <w:r>
        <w:rPr>
          <w:color w:val="000000"/>
          <w:sz w:val="22"/>
          <w:szCs w:val="22"/>
        </w:rPr>
        <w:t>The team should put on their personal protective equipment before entering the house.</w:t>
      </w:r>
    </w:p>
    <w:p w14:paraId="0000002F" w14:textId="77777777" w:rsidR="00626034" w:rsidRDefault="00000000">
      <w:pPr>
        <w:numPr>
          <w:ilvl w:val="0"/>
          <w:numId w:val="1"/>
        </w:numPr>
        <w:pBdr>
          <w:top w:val="nil"/>
          <w:left w:val="nil"/>
          <w:bottom w:val="nil"/>
          <w:right w:val="nil"/>
          <w:between w:val="nil"/>
        </w:pBdr>
        <w:jc w:val="both"/>
        <w:rPr>
          <w:color w:val="000000"/>
          <w:sz w:val="22"/>
          <w:szCs w:val="22"/>
        </w:rPr>
      </w:pPr>
      <w:r>
        <w:rPr>
          <w:color w:val="000000"/>
          <w:sz w:val="22"/>
          <w:szCs w:val="22"/>
        </w:rPr>
        <w:t>The team leader explains the purpose of the visit to the household members, asks permission to perform the investigation (transmission form), and to carry out the full set of activities.</w:t>
      </w:r>
    </w:p>
    <w:p w14:paraId="00000030" w14:textId="77777777" w:rsidR="00626034" w:rsidRDefault="00000000">
      <w:pPr>
        <w:numPr>
          <w:ilvl w:val="0"/>
          <w:numId w:val="1"/>
        </w:numPr>
        <w:pBdr>
          <w:top w:val="nil"/>
          <w:left w:val="nil"/>
          <w:bottom w:val="nil"/>
          <w:right w:val="nil"/>
          <w:between w:val="nil"/>
        </w:pBdr>
        <w:jc w:val="both"/>
        <w:rPr>
          <w:color w:val="000000"/>
          <w:sz w:val="22"/>
          <w:szCs w:val="22"/>
        </w:rPr>
      </w:pPr>
      <w:r>
        <w:rPr>
          <w:sz w:val="22"/>
          <w:szCs w:val="22"/>
        </w:rPr>
        <w:t>Note the</w:t>
      </w:r>
      <w:r>
        <w:rPr>
          <w:color w:val="000000"/>
          <w:sz w:val="22"/>
          <w:szCs w:val="22"/>
        </w:rPr>
        <w:t xml:space="preserve"> position of the house/tent. This is important for determining the geographical coverage of the buffer ring. </w:t>
      </w:r>
    </w:p>
    <w:p w14:paraId="00000031" w14:textId="77777777" w:rsidR="00626034" w:rsidRDefault="00000000">
      <w:pPr>
        <w:numPr>
          <w:ilvl w:val="0"/>
          <w:numId w:val="1"/>
        </w:numPr>
        <w:pBdr>
          <w:top w:val="nil"/>
          <w:left w:val="nil"/>
          <w:bottom w:val="nil"/>
          <w:right w:val="nil"/>
          <w:between w:val="nil"/>
        </w:pBdr>
        <w:jc w:val="both"/>
        <w:rPr>
          <w:color w:val="000000"/>
          <w:sz w:val="22"/>
          <w:szCs w:val="22"/>
        </w:rPr>
      </w:pPr>
      <w:r>
        <w:rPr>
          <w:color w:val="000000"/>
          <w:sz w:val="22"/>
          <w:szCs w:val="22"/>
        </w:rPr>
        <w:t>While at the case-household, confirm the information initially collected at the healthcare facility and complete the transmission form.</w:t>
      </w:r>
    </w:p>
    <w:p w14:paraId="00000032" w14:textId="77777777" w:rsidR="00626034" w:rsidRDefault="00000000">
      <w:pPr>
        <w:numPr>
          <w:ilvl w:val="0"/>
          <w:numId w:val="1"/>
        </w:numPr>
        <w:pBdr>
          <w:top w:val="nil"/>
          <w:left w:val="nil"/>
          <w:bottom w:val="nil"/>
          <w:right w:val="nil"/>
          <w:between w:val="nil"/>
        </w:pBdr>
        <w:jc w:val="both"/>
        <w:rPr>
          <w:color w:val="000000"/>
          <w:sz w:val="22"/>
          <w:szCs w:val="22"/>
        </w:rPr>
      </w:pPr>
      <w:r>
        <w:rPr>
          <w:color w:val="000000"/>
          <w:sz w:val="22"/>
          <w:szCs w:val="22"/>
        </w:rPr>
        <w:t>Ask the household members if they are aware of any other cases of acute diarrhea in the family or neighborhood.</w:t>
      </w:r>
    </w:p>
    <w:p w14:paraId="00000033" w14:textId="77777777" w:rsidR="00626034" w:rsidRDefault="00000000">
      <w:pPr>
        <w:numPr>
          <w:ilvl w:val="0"/>
          <w:numId w:val="1"/>
        </w:numPr>
        <w:pBdr>
          <w:top w:val="nil"/>
          <w:left w:val="nil"/>
          <w:bottom w:val="nil"/>
          <w:right w:val="nil"/>
          <w:between w:val="nil"/>
        </w:pBdr>
        <w:jc w:val="both"/>
        <w:rPr>
          <w:color w:val="000000"/>
          <w:sz w:val="22"/>
          <w:szCs w:val="22"/>
        </w:rPr>
      </w:pPr>
      <w:r>
        <w:rPr>
          <w:color w:val="000000"/>
          <w:sz w:val="22"/>
          <w:szCs w:val="22"/>
        </w:rPr>
        <w:t>Deliver key hygiene messages in an interactive way by asking questions: what cholera is, how it enters in the body, its symptoms, how we can prevent it, what we must do in presence of symptoms, engage people actively in this discussion; the IEC materials can be used to guide the session.</w:t>
      </w:r>
    </w:p>
    <w:p w14:paraId="00000034" w14:textId="77777777" w:rsidR="00626034" w:rsidRDefault="00000000">
      <w:pPr>
        <w:numPr>
          <w:ilvl w:val="0"/>
          <w:numId w:val="1"/>
        </w:numPr>
        <w:pBdr>
          <w:top w:val="nil"/>
          <w:left w:val="nil"/>
          <w:bottom w:val="nil"/>
          <w:right w:val="nil"/>
          <w:between w:val="nil"/>
        </w:pBdr>
        <w:jc w:val="both"/>
        <w:rPr>
          <w:color w:val="000000"/>
          <w:sz w:val="22"/>
          <w:szCs w:val="22"/>
        </w:rPr>
      </w:pPr>
      <w:r>
        <w:rPr>
          <w:color w:val="000000"/>
          <w:sz w:val="22"/>
          <w:szCs w:val="22"/>
        </w:rPr>
        <w:t>At the end of the session, give the AWD kit to the household and explain how and when to use the materials.</w:t>
      </w:r>
    </w:p>
    <w:p w14:paraId="00000035" w14:textId="77777777" w:rsidR="00626034" w:rsidRDefault="00000000">
      <w:pPr>
        <w:numPr>
          <w:ilvl w:val="0"/>
          <w:numId w:val="1"/>
        </w:numPr>
        <w:pBdr>
          <w:top w:val="nil"/>
          <w:left w:val="nil"/>
          <w:bottom w:val="nil"/>
          <w:right w:val="nil"/>
          <w:between w:val="nil"/>
        </w:pBdr>
        <w:jc w:val="both"/>
        <w:rPr>
          <w:color w:val="000000"/>
          <w:sz w:val="22"/>
          <w:szCs w:val="22"/>
        </w:rPr>
      </w:pPr>
      <w:r>
        <w:rPr>
          <w:color w:val="000000"/>
          <w:sz w:val="22"/>
          <w:szCs w:val="22"/>
        </w:rPr>
        <w:t>While a team member fills the transmission form, another disinfects the toilets with</w:t>
      </w:r>
      <w:sdt>
        <w:sdtPr>
          <w:tag w:val="goog_rdk_14"/>
          <w:id w:val="843436967"/>
        </w:sdtPr>
        <w:sdtContent/>
      </w:sdt>
      <w:sdt>
        <w:sdtPr>
          <w:tag w:val="goog_rdk_15"/>
          <w:id w:val="358171147"/>
        </w:sdtPr>
        <w:sdtContent/>
      </w:sdt>
      <w:r>
        <w:rPr>
          <w:color w:val="000000"/>
          <w:sz w:val="22"/>
          <w:szCs w:val="22"/>
        </w:rPr>
        <w:t xml:space="preserve"> 2% solution, then bathroom, kitchen, and bed with 0.2% solution; inform family members not to touch the disinfected surface until it is dry.</w:t>
      </w:r>
    </w:p>
    <w:p w14:paraId="00000036" w14:textId="77777777" w:rsidR="00626034" w:rsidRDefault="00000000">
      <w:pPr>
        <w:numPr>
          <w:ilvl w:val="0"/>
          <w:numId w:val="1"/>
        </w:numPr>
        <w:pBdr>
          <w:top w:val="nil"/>
          <w:left w:val="nil"/>
          <w:bottom w:val="nil"/>
          <w:right w:val="nil"/>
          <w:between w:val="nil"/>
        </w:pBdr>
        <w:jc w:val="both"/>
        <w:rPr>
          <w:color w:val="000000"/>
          <w:sz w:val="22"/>
          <w:szCs w:val="22"/>
        </w:rPr>
      </w:pPr>
      <w:r>
        <w:rPr>
          <w:color w:val="000000"/>
          <w:sz w:val="22"/>
          <w:szCs w:val="22"/>
        </w:rPr>
        <w:t>Ask if the sick person vomited or defecated inside the house and if the place was cleaned, and if not, then clean first and disinfect with 2% solutio</w:t>
      </w:r>
      <w:r>
        <w:rPr>
          <w:sz w:val="22"/>
          <w:szCs w:val="22"/>
        </w:rPr>
        <w:t>n</w:t>
      </w:r>
      <w:r>
        <w:rPr>
          <w:color w:val="000000"/>
          <w:sz w:val="22"/>
          <w:szCs w:val="22"/>
        </w:rPr>
        <w:t>.</w:t>
      </w:r>
    </w:p>
    <w:p w14:paraId="00000037" w14:textId="4E797B4B" w:rsidR="00626034" w:rsidRDefault="00000000">
      <w:pPr>
        <w:numPr>
          <w:ilvl w:val="0"/>
          <w:numId w:val="1"/>
        </w:numPr>
        <w:pBdr>
          <w:top w:val="nil"/>
          <w:left w:val="nil"/>
          <w:bottom w:val="nil"/>
          <w:right w:val="nil"/>
          <w:between w:val="nil"/>
        </w:pBdr>
        <w:jc w:val="both"/>
        <w:rPr>
          <w:color w:val="000000"/>
          <w:sz w:val="22"/>
          <w:szCs w:val="22"/>
        </w:rPr>
      </w:pPr>
      <w:r>
        <w:rPr>
          <w:color w:val="000000"/>
          <w:sz w:val="22"/>
          <w:szCs w:val="22"/>
        </w:rPr>
        <w:lastRenderedPageBreak/>
        <w:t xml:space="preserve">Ask if the family has washed/disinfected the patient’s clothes and beddings, if not, ensure they can do it as soon as possible or recommend </w:t>
      </w:r>
      <w:sdt>
        <w:sdtPr>
          <w:tag w:val="goog_rdk_16"/>
          <w:id w:val="1091589564"/>
        </w:sdtPr>
        <w:sdtContent/>
      </w:sdt>
      <w:sdt>
        <w:sdtPr>
          <w:tag w:val="goog_rdk_17"/>
          <w:id w:val="1604304692"/>
        </w:sdtPr>
        <w:sdtContent/>
      </w:sdt>
      <w:r>
        <w:rPr>
          <w:color w:val="000000"/>
          <w:sz w:val="22"/>
          <w:szCs w:val="22"/>
        </w:rPr>
        <w:t xml:space="preserve">burning them; remind that clothes and beddings soiled by the patient must not be washed near water points. </w:t>
      </w:r>
      <w:r w:rsidR="00EF4F79">
        <w:rPr>
          <w:color w:val="000000"/>
          <w:sz w:val="22"/>
          <w:szCs w:val="22"/>
        </w:rPr>
        <w:t>Burning should be the last solution and prioritize disinfection.</w:t>
      </w:r>
    </w:p>
    <w:p w14:paraId="00000038" w14:textId="77777777" w:rsidR="00626034" w:rsidRDefault="00000000">
      <w:pPr>
        <w:numPr>
          <w:ilvl w:val="0"/>
          <w:numId w:val="1"/>
        </w:numPr>
        <w:pBdr>
          <w:top w:val="nil"/>
          <w:left w:val="nil"/>
          <w:bottom w:val="nil"/>
          <w:right w:val="nil"/>
          <w:between w:val="nil"/>
        </w:pBdr>
        <w:jc w:val="both"/>
        <w:rPr>
          <w:color w:val="000000"/>
          <w:sz w:val="22"/>
          <w:szCs w:val="22"/>
        </w:rPr>
      </w:pPr>
      <w:sdt>
        <w:sdtPr>
          <w:tag w:val="goog_rdk_18"/>
          <w:id w:val="1462759941"/>
        </w:sdtPr>
        <w:sdtContent/>
      </w:sdt>
      <w:sdt>
        <w:sdtPr>
          <w:tag w:val="goog_rdk_19"/>
          <w:id w:val="504256578"/>
        </w:sdtPr>
        <w:sdtContent/>
      </w:sdt>
      <w:r>
        <w:rPr>
          <w:color w:val="000000"/>
          <w:sz w:val="22"/>
          <w:szCs w:val="22"/>
        </w:rPr>
        <w:t>Remind the family to clean soiled areas of the floor with a mop soaked in a detergent or chlorine solution in the event of future new cases of diarrhea.</w:t>
      </w:r>
    </w:p>
    <w:p w14:paraId="00000039" w14:textId="77777777" w:rsidR="00626034" w:rsidRDefault="00000000">
      <w:pPr>
        <w:numPr>
          <w:ilvl w:val="0"/>
          <w:numId w:val="1"/>
        </w:numPr>
        <w:pBdr>
          <w:top w:val="nil"/>
          <w:left w:val="nil"/>
          <w:bottom w:val="nil"/>
          <w:right w:val="nil"/>
          <w:between w:val="nil"/>
        </w:pBdr>
        <w:jc w:val="both"/>
        <w:rPr>
          <w:color w:val="000000"/>
          <w:sz w:val="22"/>
          <w:szCs w:val="22"/>
        </w:rPr>
      </w:pPr>
      <w:bookmarkStart w:id="0" w:name="bookmark=id.30j0zll" w:colFirst="0" w:colLast="0"/>
      <w:bookmarkStart w:id="1" w:name="bookmark=id.gjdgxs" w:colFirst="0" w:colLast="0"/>
      <w:bookmarkEnd w:id="0"/>
      <w:bookmarkEnd w:id="1"/>
      <w:r>
        <w:rPr>
          <w:color w:val="000000"/>
          <w:sz w:val="22"/>
          <w:szCs w:val="22"/>
        </w:rPr>
        <w:t xml:space="preserve">If the household is using treated water, check the free residual chlorine of stored water or tap water in the household. If the residual chlorine is less than 0.2-0.5 mg/l ask about the steps the household takes when chlorinating the water, correct misconceptions as necessary or propose alternative actions to make water safe. </w:t>
      </w:r>
    </w:p>
    <w:p w14:paraId="62FA75B8" w14:textId="70FDF8D9" w:rsidR="00273D1C" w:rsidRDefault="00273D1C">
      <w:pPr>
        <w:numPr>
          <w:ilvl w:val="0"/>
          <w:numId w:val="1"/>
        </w:numPr>
        <w:pBdr>
          <w:top w:val="nil"/>
          <w:left w:val="nil"/>
          <w:bottom w:val="nil"/>
          <w:right w:val="nil"/>
          <w:between w:val="nil"/>
        </w:pBdr>
        <w:jc w:val="both"/>
        <w:rPr>
          <w:color w:val="000000"/>
          <w:sz w:val="22"/>
          <w:szCs w:val="22"/>
        </w:rPr>
      </w:pPr>
      <w:r>
        <w:rPr>
          <w:color w:val="000000"/>
          <w:sz w:val="22"/>
          <w:szCs w:val="22"/>
        </w:rPr>
        <w:t xml:space="preserve">Explain the household how to create a disinfectant solution with bleach. Normally unless advised by the producer, we will dissolve 1 part of bleach in 9 parts of water. </w:t>
      </w:r>
      <w:r w:rsidR="008B2F58">
        <w:rPr>
          <w:color w:val="000000"/>
          <w:sz w:val="22"/>
          <w:szCs w:val="22"/>
        </w:rPr>
        <w:t xml:space="preserve">That dilution is safe for the house to use as disinfectant. </w:t>
      </w:r>
    </w:p>
    <w:p w14:paraId="0000003A" w14:textId="77777777" w:rsidR="00626034" w:rsidRDefault="00626034">
      <w:pPr>
        <w:ind w:left="360"/>
        <w:jc w:val="both"/>
        <w:rPr>
          <w:sz w:val="22"/>
          <w:szCs w:val="22"/>
        </w:rPr>
      </w:pPr>
    </w:p>
    <w:p w14:paraId="0000003B" w14:textId="77777777" w:rsidR="00626034" w:rsidRDefault="00000000">
      <w:pPr>
        <w:rPr>
          <w:b/>
          <w:color w:val="4472C4"/>
          <w:sz w:val="22"/>
          <w:szCs w:val="22"/>
        </w:rPr>
      </w:pPr>
      <w:r>
        <w:rPr>
          <w:b/>
          <w:color w:val="4472C4"/>
          <w:sz w:val="22"/>
          <w:szCs w:val="22"/>
        </w:rPr>
        <w:t>STEP 3: At the patient’s surroundings (150m) – buffer ring or risk ring, also called cordon sanitaire.</w:t>
      </w:r>
    </w:p>
    <w:p w14:paraId="0000003C" w14:textId="77777777" w:rsidR="00626034" w:rsidRDefault="00000000">
      <w:pPr>
        <w:numPr>
          <w:ilvl w:val="0"/>
          <w:numId w:val="1"/>
        </w:numPr>
        <w:spacing w:before="240" w:after="240"/>
        <w:jc w:val="both"/>
        <w:rPr>
          <w:sz w:val="22"/>
          <w:szCs w:val="22"/>
        </w:rPr>
      </w:pPr>
      <w:r>
        <w:rPr>
          <w:sz w:val="22"/>
          <w:szCs w:val="22"/>
        </w:rPr>
        <w:t>Elevated risk area (ring radius) is likely to vary between urban and rural areas. The rule of thumb is 50-150 meters around the case-household. However, the ring should be defined according to the local context and operational constraints.</w:t>
      </w:r>
    </w:p>
    <w:p w14:paraId="0000003D" w14:textId="77777777" w:rsidR="00626034" w:rsidRDefault="00000000">
      <w:pPr>
        <w:numPr>
          <w:ilvl w:val="0"/>
          <w:numId w:val="1"/>
        </w:numPr>
        <w:spacing w:before="240" w:after="240"/>
        <w:jc w:val="both"/>
        <w:rPr>
          <w:sz w:val="22"/>
          <w:szCs w:val="22"/>
        </w:rPr>
      </w:pPr>
      <w:r>
        <w:rPr>
          <w:sz w:val="22"/>
          <w:szCs w:val="22"/>
        </w:rPr>
        <w:t>The ring radius (50-150m) is a guide that should include somewhere around 20-30 households, the team in the field needs to decide which household should be in the ring or not based on local features, especially with the absence of a GPS location:</w:t>
      </w:r>
    </w:p>
    <w:p w14:paraId="0000003E" w14:textId="77777777" w:rsidR="00626034" w:rsidRDefault="00000000">
      <w:pPr>
        <w:numPr>
          <w:ilvl w:val="1"/>
          <w:numId w:val="1"/>
        </w:numPr>
        <w:jc w:val="both"/>
        <w:rPr>
          <w:sz w:val="22"/>
          <w:szCs w:val="22"/>
        </w:rPr>
      </w:pPr>
      <w:r>
        <w:rPr>
          <w:sz w:val="22"/>
          <w:szCs w:val="22"/>
        </w:rPr>
        <w:t>e.g., up to a given road/river/path.</w:t>
      </w:r>
    </w:p>
    <w:p w14:paraId="0000003F" w14:textId="77777777" w:rsidR="00626034" w:rsidRDefault="00000000">
      <w:pPr>
        <w:numPr>
          <w:ilvl w:val="1"/>
          <w:numId w:val="1"/>
        </w:numPr>
        <w:jc w:val="both"/>
        <w:rPr>
          <w:sz w:val="22"/>
          <w:szCs w:val="22"/>
        </w:rPr>
      </w:pPr>
      <w:r>
        <w:rPr>
          <w:sz w:val="22"/>
          <w:szCs w:val="22"/>
        </w:rPr>
        <w:t>based on the team leader's assessment which households are still at risk.</w:t>
      </w:r>
    </w:p>
    <w:p w14:paraId="00000040" w14:textId="77777777" w:rsidR="00626034" w:rsidRDefault="00000000">
      <w:pPr>
        <w:numPr>
          <w:ilvl w:val="1"/>
          <w:numId w:val="1"/>
        </w:numPr>
        <w:jc w:val="both"/>
        <w:rPr>
          <w:sz w:val="22"/>
          <w:szCs w:val="22"/>
        </w:rPr>
      </w:pPr>
      <w:r>
        <w:rPr>
          <w:sz w:val="22"/>
          <w:szCs w:val="22"/>
        </w:rPr>
        <w:t>based on the local context, and the spread of the cases, the whole village can be the part of CATI rollout.</w:t>
      </w:r>
    </w:p>
    <w:p w14:paraId="00000041" w14:textId="77777777" w:rsidR="00626034" w:rsidRDefault="00626034">
      <w:pPr>
        <w:ind w:left="1440"/>
        <w:jc w:val="both"/>
        <w:rPr>
          <w:sz w:val="22"/>
          <w:szCs w:val="22"/>
        </w:rPr>
      </w:pPr>
    </w:p>
    <w:p w14:paraId="00000042" w14:textId="77777777" w:rsidR="00626034" w:rsidRDefault="00000000">
      <w:pPr>
        <w:numPr>
          <w:ilvl w:val="0"/>
          <w:numId w:val="1"/>
        </w:numPr>
        <w:jc w:val="both"/>
        <w:rPr>
          <w:sz w:val="22"/>
          <w:szCs w:val="22"/>
        </w:rPr>
      </w:pPr>
      <w:r>
        <w:rPr>
          <w:sz w:val="22"/>
          <w:szCs w:val="22"/>
        </w:rPr>
        <w:t xml:space="preserve">While the first team member is at the case-household, the other team members can start the activities in the ring radius, visiting other families. </w:t>
      </w:r>
    </w:p>
    <w:p w14:paraId="00000043" w14:textId="77777777" w:rsidR="00626034" w:rsidRDefault="00000000">
      <w:pPr>
        <w:numPr>
          <w:ilvl w:val="0"/>
          <w:numId w:val="1"/>
        </w:numPr>
        <w:jc w:val="both"/>
        <w:rPr>
          <w:sz w:val="22"/>
          <w:szCs w:val="22"/>
        </w:rPr>
      </w:pPr>
      <w:r>
        <w:rPr>
          <w:sz w:val="22"/>
          <w:szCs w:val="22"/>
        </w:rPr>
        <w:t>All households within the ring radius will receive a complete package of response activities regardless of if they have a case of AWD or not. These include active search of cases, hygiene education, hygiene kits delivery, and environmental disinfection (focus on toilet and kitchen).</w:t>
      </w:r>
    </w:p>
    <w:p w14:paraId="00000044" w14:textId="77777777" w:rsidR="00626034" w:rsidRDefault="00000000">
      <w:pPr>
        <w:numPr>
          <w:ilvl w:val="0"/>
          <w:numId w:val="1"/>
        </w:numPr>
        <w:jc w:val="both"/>
        <w:rPr>
          <w:sz w:val="22"/>
          <w:szCs w:val="22"/>
        </w:rPr>
      </w:pPr>
      <w:r>
        <w:rPr>
          <w:sz w:val="22"/>
          <w:szCs w:val="22"/>
        </w:rPr>
        <w:t>When a household representative is not present at the residence, the kit should not be simply left with no instructions, and the team must plan to return.</w:t>
      </w:r>
    </w:p>
    <w:p w14:paraId="00000045" w14:textId="77777777" w:rsidR="00626034" w:rsidRDefault="00000000">
      <w:pPr>
        <w:numPr>
          <w:ilvl w:val="0"/>
          <w:numId w:val="1"/>
        </w:numPr>
        <w:jc w:val="both"/>
        <w:rPr>
          <w:sz w:val="22"/>
          <w:szCs w:val="22"/>
        </w:rPr>
      </w:pPr>
      <w:r>
        <w:rPr>
          <w:sz w:val="22"/>
          <w:szCs w:val="22"/>
        </w:rPr>
        <w:t>Administer the transmission form if other AWD cases are detected in neighboring households by the RRT during the visit.</w:t>
      </w:r>
    </w:p>
    <w:p w14:paraId="00000046" w14:textId="77777777" w:rsidR="00626034" w:rsidRDefault="00000000">
      <w:pPr>
        <w:numPr>
          <w:ilvl w:val="0"/>
          <w:numId w:val="1"/>
        </w:numPr>
        <w:jc w:val="both"/>
        <w:rPr>
          <w:sz w:val="22"/>
          <w:szCs w:val="22"/>
        </w:rPr>
      </w:pPr>
      <w:r>
        <w:rPr>
          <w:sz w:val="22"/>
          <w:szCs w:val="22"/>
        </w:rPr>
        <w:t xml:space="preserve">Inspection of toilets in each household, especially if the toilets are shared; if these are not clean, with visible traces of excreta or effluent on the ground, then ask the sprayers to come and disinfect (the family can help to clean before disinfection). </w:t>
      </w:r>
    </w:p>
    <w:p w14:paraId="00000047" w14:textId="77777777" w:rsidR="00626034" w:rsidRDefault="00000000">
      <w:pPr>
        <w:numPr>
          <w:ilvl w:val="0"/>
          <w:numId w:val="1"/>
        </w:numPr>
        <w:jc w:val="both"/>
        <w:rPr>
          <w:sz w:val="22"/>
          <w:szCs w:val="22"/>
        </w:rPr>
      </w:pPr>
      <w:r>
        <w:rPr>
          <w:sz w:val="22"/>
          <w:szCs w:val="22"/>
        </w:rPr>
        <w:t>The names or codes of each family visited/met are noted on the monitoring form indicating the activities performed for each one.</w:t>
      </w:r>
    </w:p>
    <w:p w14:paraId="00000048" w14:textId="77777777" w:rsidR="00626034" w:rsidRDefault="00000000">
      <w:pPr>
        <w:numPr>
          <w:ilvl w:val="0"/>
          <w:numId w:val="1"/>
        </w:numPr>
        <w:jc w:val="both"/>
        <w:rPr>
          <w:sz w:val="22"/>
          <w:szCs w:val="22"/>
        </w:rPr>
      </w:pPr>
      <w:r>
        <w:rPr>
          <w:sz w:val="22"/>
          <w:szCs w:val="22"/>
        </w:rPr>
        <w:t>Households not responded to will be prioritized the next day to respect the 48 hours limit.</w:t>
      </w:r>
    </w:p>
    <w:p w14:paraId="00000049" w14:textId="77777777" w:rsidR="00626034" w:rsidRDefault="00000000">
      <w:pPr>
        <w:numPr>
          <w:ilvl w:val="0"/>
          <w:numId w:val="1"/>
        </w:numPr>
        <w:jc w:val="both"/>
        <w:rPr>
          <w:sz w:val="22"/>
          <w:szCs w:val="22"/>
        </w:rPr>
      </w:pPr>
      <w:r>
        <w:rPr>
          <w:sz w:val="22"/>
          <w:szCs w:val="22"/>
        </w:rPr>
        <w:t xml:space="preserve">In addition to the household visit, verify whether food vendors are present in the vicinity, especially fruits and vegetables vendors; plan to sensitize them and encourage them to have a </w:t>
      </w:r>
      <w:r>
        <w:rPr>
          <w:sz w:val="22"/>
          <w:szCs w:val="22"/>
        </w:rPr>
        <w:lastRenderedPageBreak/>
        <w:t xml:space="preserve">bucket with tap and soap at their food stall; if they do not have one, provide them with a bucket with tap with a portion of soap bars or 3 strips of </w:t>
      </w:r>
      <w:proofErr w:type="spellStart"/>
      <w:r>
        <w:rPr>
          <w:sz w:val="22"/>
          <w:szCs w:val="22"/>
        </w:rPr>
        <w:t>Aquatabs</w:t>
      </w:r>
      <w:proofErr w:type="spellEnd"/>
      <w:r>
        <w:rPr>
          <w:sz w:val="22"/>
          <w:szCs w:val="22"/>
        </w:rPr>
        <w:t>; provide them with IEC material if available, so they can stick on the side of their structure.</w:t>
      </w:r>
    </w:p>
    <w:p w14:paraId="0000004A" w14:textId="77777777" w:rsidR="00626034" w:rsidRDefault="00000000">
      <w:pPr>
        <w:numPr>
          <w:ilvl w:val="0"/>
          <w:numId w:val="1"/>
        </w:numPr>
        <w:jc w:val="both"/>
        <w:rPr>
          <w:sz w:val="22"/>
          <w:szCs w:val="22"/>
        </w:rPr>
      </w:pPr>
      <w:r>
        <w:rPr>
          <w:sz w:val="22"/>
          <w:szCs w:val="22"/>
        </w:rPr>
        <w:t xml:space="preserve">Observe and ask if there are leaking toilets, pits, septic tanks, or sewer bursts in the vicinity. </w:t>
      </w:r>
    </w:p>
    <w:p w14:paraId="0000004B" w14:textId="77777777" w:rsidR="00626034" w:rsidRDefault="00000000">
      <w:pPr>
        <w:numPr>
          <w:ilvl w:val="0"/>
          <w:numId w:val="1"/>
        </w:numPr>
        <w:jc w:val="both"/>
        <w:rPr>
          <w:sz w:val="22"/>
          <w:szCs w:val="22"/>
        </w:rPr>
      </w:pPr>
      <w:r>
        <w:rPr>
          <w:sz w:val="22"/>
          <w:szCs w:val="22"/>
        </w:rPr>
        <w:t xml:space="preserve">If a </w:t>
      </w:r>
      <w:sdt>
        <w:sdtPr>
          <w:tag w:val="goog_rdk_20"/>
          <w:id w:val="1120265123"/>
        </w:sdtPr>
        <w:sdtContent/>
      </w:sdt>
      <w:sdt>
        <w:sdtPr>
          <w:tag w:val="goog_rdk_21"/>
          <w:id w:val="1384987524"/>
        </w:sdtPr>
        <w:sdtContent/>
      </w:sdt>
      <w:r>
        <w:rPr>
          <w:sz w:val="22"/>
          <w:szCs w:val="22"/>
        </w:rPr>
        <w:t>school is closed due to cases, you might need to meet the director or teachers, carry out active searching for cases, reminding the preventive measures that teachers may repeat in classroom, leave some IEC materials, provide your contact details to the school focal point in case he/she observes suspected cases. If the school is not already supported by an NGO or Government, you might also ask a partner to send local volunteers to undertake hygiene education sessions in the school.</w:t>
      </w:r>
    </w:p>
    <w:p w14:paraId="0000004C" w14:textId="77777777" w:rsidR="00626034" w:rsidRDefault="00626034">
      <w:pPr>
        <w:rPr>
          <w:b/>
          <w:color w:val="4472C4"/>
          <w:sz w:val="22"/>
          <w:szCs w:val="22"/>
        </w:rPr>
      </w:pPr>
    </w:p>
    <w:p w14:paraId="0000004D" w14:textId="77777777" w:rsidR="00626034" w:rsidRDefault="00000000">
      <w:pPr>
        <w:rPr>
          <w:b/>
          <w:color w:val="4472C4"/>
          <w:sz w:val="22"/>
          <w:szCs w:val="22"/>
        </w:rPr>
      </w:pPr>
      <w:r>
        <w:rPr>
          <w:b/>
          <w:color w:val="4472C4"/>
          <w:sz w:val="22"/>
          <w:szCs w:val="22"/>
        </w:rPr>
        <w:t>STEP 4: Reporting</w:t>
      </w:r>
    </w:p>
    <w:p w14:paraId="0000004E" w14:textId="77777777" w:rsidR="00626034" w:rsidRDefault="00000000">
      <w:pPr>
        <w:numPr>
          <w:ilvl w:val="0"/>
          <w:numId w:val="31"/>
        </w:numPr>
        <w:pBdr>
          <w:top w:val="nil"/>
          <w:left w:val="nil"/>
          <w:bottom w:val="nil"/>
          <w:right w:val="nil"/>
          <w:between w:val="nil"/>
        </w:pBdr>
        <w:jc w:val="both"/>
        <w:rPr>
          <w:color w:val="000000"/>
          <w:sz w:val="22"/>
          <w:szCs w:val="22"/>
        </w:rPr>
      </w:pPr>
      <w:r>
        <w:rPr>
          <w:color w:val="000000"/>
          <w:sz w:val="22"/>
          <w:szCs w:val="22"/>
        </w:rPr>
        <w:t>At the end of the day, each team returns the transmission forms to the TL.</w:t>
      </w:r>
    </w:p>
    <w:p w14:paraId="0000004F" w14:textId="77777777" w:rsidR="00626034" w:rsidRDefault="00000000">
      <w:pPr>
        <w:numPr>
          <w:ilvl w:val="0"/>
          <w:numId w:val="31"/>
        </w:numPr>
        <w:pBdr>
          <w:top w:val="nil"/>
          <w:left w:val="nil"/>
          <w:bottom w:val="nil"/>
          <w:right w:val="nil"/>
          <w:between w:val="nil"/>
        </w:pBdr>
        <w:jc w:val="both"/>
        <w:rPr>
          <w:color w:val="000000"/>
          <w:sz w:val="22"/>
          <w:szCs w:val="22"/>
        </w:rPr>
      </w:pPr>
      <w:r>
        <w:rPr>
          <w:color w:val="000000"/>
          <w:sz w:val="22"/>
          <w:szCs w:val="22"/>
        </w:rPr>
        <w:t>Unload and store the balance of supplies.</w:t>
      </w:r>
    </w:p>
    <w:p w14:paraId="00000050" w14:textId="77777777" w:rsidR="00626034" w:rsidRDefault="00000000">
      <w:pPr>
        <w:numPr>
          <w:ilvl w:val="0"/>
          <w:numId w:val="31"/>
        </w:numPr>
        <w:pBdr>
          <w:top w:val="nil"/>
          <w:left w:val="nil"/>
          <w:bottom w:val="nil"/>
          <w:right w:val="nil"/>
          <w:between w:val="nil"/>
        </w:pBdr>
        <w:jc w:val="both"/>
        <w:rPr>
          <w:color w:val="000000"/>
          <w:sz w:val="22"/>
          <w:szCs w:val="22"/>
        </w:rPr>
      </w:pPr>
      <w:r>
        <w:rPr>
          <w:color w:val="000000"/>
          <w:sz w:val="22"/>
          <w:szCs w:val="22"/>
        </w:rPr>
        <w:t>A quick review of the cases responded against the cases planned is done by team leaders to reprogram the remaining cases for the next day.</w:t>
      </w:r>
    </w:p>
    <w:p w14:paraId="00000051" w14:textId="77777777" w:rsidR="00626034" w:rsidRDefault="00000000">
      <w:pPr>
        <w:numPr>
          <w:ilvl w:val="0"/>
          <w:numId w:val="31"/>
        </w:numPr>
        <w:pBdr>
          <w:top w:val="nil"/>
          <w:left w:val="nil"/>
          <w:bottom w:val="nil"/>
          <w:right w:val="nil"/>
          <w:between w:val="nil"/>
        </w:pBdr>
        <w:jc w:val="both"/>
        <w:rPr>
          <w:color w:val="000000"/>
          <w:sz w:val="22"/>
          <w:szCs w:val="22"/>
        </w:rPr>
      </w:pPr>
      <w:r>
        <w:rPr>
          <w:color w:val="000000"/>
          <w:sz w:val="22"/>
          <w:szCs w:val="22"/>
        </w:rPr>
        <w:t xml:space="preserve">Before sending the case investigation </w:t>
      </w:r>
      <w:r>
        <w:rPr>
          <w:sz w:val="22"/>
          <w:szCs w:val="22"/>
        </w:rPr>
        <w:t>to the health</w:t>
      </w:r>
      <w:r>
        <w:rPr>
          <w:color w:val="000000"/>
          <w:sz w:val="22"/>
          <w:szCs w:val="22"/>
        </w:rPr>
        <w:t xml:space="preserve"> </w:t>
      </w:r>
      <w:r>
        <w:rPr>
          <w:sz w:val="22"/>
          <w:szCs w:val="22"/>
        </w:rPr>
        <w:t>cluster/partner</w:t>
      </w:r>
      <w:r>
        <w:rPr>
          <w:color w:val="000000"/>
          <w:sz w:val="22"/>
          <w:szCs w:val="22"/>
        </w:rPr>
        <w:t xml:space="preserve">, the teams should have a quick look at them to identify potential correlations and common </w:t>
      </w:r>
      <w:r>
        <w:rPr>
          <w:sz w:val="22"/>
          <w:szCs w:val="22"/>
        </w:rPr>
        <w:t>risk</w:t>
      </w:r>
      <w:r>
        <w:rPr>
          <w:color w:val="000000"/>
          <w:sz w:val="22"/>
          <w:szCs w:val="22"/>
        </w:rPr>
        <w:t xml:space="preserve"> factors between cases, as well as past or ongoing gatherings and food vendors (incl. restaurants) at stake.</w:t>
      </w:r>
    </w:p>
    <w:p w14:paraId="00000052" w14:textId="77777777" w:rsidR="00626034" w:rsidRDefault="00000000">
      <w:pPr>
        <w:numPr>
          <w:ilvl w:val="0"/>
          <w:numId w:val="31"/>
        </w:numPr>
        <w:pBdr>
          <w:top w:val="nil"/>
          <w:left w:val="nil"/>
          <w:bottom w:val="nil"/>
          <w:right w:val="nil"/>
          <w:between w:val="nil"/>
        </w:pBdr>
        <w:jc w:val="both"/>
        <w:rPr>
          <w:color w:val="000000"/>
          <w:sz w:val="22"/>
          <w:szCs w:val="22"/>
        </w:rPr>
      </w:pPr>
      <w:r>
        <w:rPr>
          <w:color w:val="000000"/>
          <w:sz w:val="22"/>
          <w:szCs w:val="22"/>
        </w:rPr>
        <w:t>Remember to wash your hands with soap before going home.</w:t>
      </w:r>
    </w:p>
    <w:p w14:paraId="00000053" w14:textId="77777777" w:rsidR="00626034" w:rsidRDefault="00626034">
      <w:pPr>
        <w:jc w:val="both"/>
        <w:rPr>
          <w:sz w:val="22"/>
          <w:szCs w:val="22"/>
        </w:rPr>
      </w:pPr>
    </w:p>
    <w:p w14:paraId="00000054" w14:textId="77777777" w:rsidR="00626034" w:rsidRDefault="00000000">
      <w:pPr>
        <w:rPr>
          <w:b/>
          <w:color w:val="4472C4"/>
          <w:sz w:val="22"/>
          <w:szCs w:val="22"/>
        </w:rPr>
      </w:pPr>
      <w:r>
        <w:rPr>
          <w:b/>
          <w:color w:val="4472C4"/>
          <w:sz w:val="22"/>
          <w:szCs w:val="22"/>
        </w:rPr>
        <w:t>Step 5: Post-distribution monitoring</w:t>
      </w:r>
    </w:p>
    <w:p w14:paraId="00000055" w14:textId="77777777" w:rsidR="00626034" w:rsidRDefault="00000000">
      <w:pPr>
        <w:numPr>
          <w:ilvl w:val="0"/>
          <w:numId w:val="31"/>
        </w:numPr>
        <w:pBdr>
          <w:top w:val="nil"/>
          <w:left w:val="nil"/>
          <w:bottom w:val="nil"/>
          <w:right w:val="nil"/>
          <w:between w:val="nil"/>
        </w:pBdr>
        <w:jc w:val="both"/>
        <w:rPr>
          <w:color w:val="000000"/>
          <w:sz w:val="22"/>
          <w:szCs w:val="22"/>
        </w:rPr>
      </w:pPr>
      <w:r>
        <w:rPr>
          <w:color w:val="000000"/>
          <w:sz w:val="22"/>
          <w:szCs w:val="22"/>
        </w:rPr>
        <w:t>Between 7 days and 14 days after visiting the households surrounding a case, the households should be revisited for a brief survey (</w:t>
      </w:r>
      <w:sdt>
        <w:sdtPr>
          <w:tag w:val="goog_rdk_22"/>
          <w:id w:val="-917942891"/>
        </w:sdtPr>
        <w:sdtContent/>
      </w:sdt>
      <w:sdt>
        <w:sdtPr>
          <w:tag w:val="goog_rdk_23"/>
          <w:id w:val="-1342464939"/>
        </w:sdtPr>
        <w:sdtContent/>
      </w:sdt>
      <w:r>
        <w:rPr>
          <w:color w:val="000000"/>
          <w:sz w:val="22"/>
          <w:szCs w:val="22"/>
        </w:rPr>
        <w:t>PDM)</w:t>
      </w:r>
      <w:r>
        <w:rPr>
          <w:sz w:val="22"/>
          <w:szCs w:val="22"/>
        </w:rPr>
        <w:t>, normally is recommended to interview 15-30% of the HH that received products.</w:t>
      </w:r>
    </w:p>
    <w:p w14:paraId="00000056" w14:textId="77777777" w:rsidR="00626034" w:rsidRDefault="00000000">
      <w:pPr>
        <w:numPr>
          <w:ilvl w:val="0"/>
          <w:numId w:val="31"/>
        </w:numPr>
        <w:pBdr>
          <w:top w:val="nil"/>
          <w:left w:val="nil"/>
          <w:bottom w:val="nil"/>
          <w:right w:val="nil"/>
          <w:between w:val="nil"/>
        </w:pBdr>
        <w:jc w:val="both"/>
        <w:rPr>
          <w:color w:val="000000"/>
          <w:sz w:val="22"/>
          <w:szCs w:val="22"/>
        </w:rPr>
      </w:pPr>
      <w:r>
        <w:rPr>
          <w:color w:val="000000"/>
          <w:sz w:val="22"/>
          <w:szCs w:val="22"/>
        </w:rPr>
        <w:t>The goal of this survey is to determine whether RRT interventions are being used by the household members.</w:t>
      </w:r>
    </w:p>
    <w:p w14:paraId="00000057" w14:textId="77777777" w:rsidR="00626034" w:rsidRDefault="00000000">
      <w:pPr>
        <w:numPr>
          <w:ilvl w:val="0"/>
          <w:numId w:val="31"/>
        </w:numPr>
        <w:pBdr>
          <w:top w:val="nil"/>
          <w:left w:val="nil"/>
          <w:bottom w:val="nil"/>
          <w:right w:val="nil"/>
          <w:between w:val="nil"/>
        </w:pBdr>
        <w:jc w:val="both"/>
        <w:rPr>
          <w:color w:val="000000"/>
          <w:sz w:val="22"/>
          <w:szCs w:val="22"/>
        </w:rPr>
      </w:pPr>
      <w:r>
        <w:rPr>
          <w:color w:val="000000"/>
          <w:sz w:val="22"/>
          <w:szCs w:val="22"/>
        </w:rPr>
        <w:t>An independent team will be primarily responsible to conduct the PDM surveys, but in the event of cases reduction, response teams can perform PDM using the same existing template.</w:t>
      </w:r>
    </w:p>
    <w:p w14:paraId="00000058" w14:textId="77777777" w:rsidR="00626034" w:rsidRDefault="00626034">
      <w:pPr>
        <w:pBdr>
          <w:top w:val="nil"/>
          <w:left w:val="nil"/>
          <w:bottom w:val="nil"/>
          <w:right w:val="nil"/>
          <w:between w:val="nil"/>
        </w:pBdr>
        <w:jc w:val="both"/>
        <w:rPr>
          <w:sz w:val="22"/>
          <w:szCs w:val="22"/>
        </w:rPr>
      </w:pPr>
    </w:p>
    <w:p w14:paraId="00000059" w14:textId="77777777" w:rsidR="00626034" w:rsidRDefault="00626034">
      <w:pPr>
        <w:pBdr>
          <w:top w:val="nil"/>
          <w:left w:val="nil"/>
          <w:bottom w:val="nil"/>
          <w:right w:val="nil"/>
          <w:between w:val="nil"/>
        </w:pBdr>
        <w:jc w:val="both"/>
        <w:rPr>
          <w:sz w:val="22"/>
          <w:szCs w:val="22"/>
        </w:rPr>
      </w:pPr>
    </w:p>
    <w:p w14:paraId="0000006C" w14:textId="77777777" w:rsidR="00626034" w:rsidRDefault="00626034">
      <w:pPr>
        <w:pBdr>
          <w:top w:val="nil"/>
          <w:left w:val="nil"/>
          <w:bottom w:val="nil"/>
          <w:right w:val="nil"/>
          <w:between w:val="nil"/>
        </w:pBdr>
        <w:jc w:val="both"/>
        <w:rPr>
          <w:sz w:val="22"/>
          <w:szCs w:val="22"/>
        </w:rPr>
      </w:pPr>
    </w:p>
    <w:p w14:paraId="0000006D" w14:textId="77777777" w:rsidR="00626034" w:rsidRDefault="00626034">
      <w:pPr>
        <w:pBdr>
          <w:top w:val="nil"/>
          <w:left w:val="nil"/>
          <w:bottom w:val="nil"/>
          <w:right w:val="nil"/>
          <w:between w:val="nil"/>
        </w:pBdr>
        <w:jc w:val="both"/>
        <w:rPr>
          <w:sz w:val="22"/>
          <w:szCs w:val="22"/>
        </w:rPr>
      </w:pPr>
    </w:p>
    <w:p w14:paraId="0000006E" w14:textId="77777777" w:rsidR="00626034" w:rsidRDefault="00626034">
      <w:pPr>
        <w:pBdr>
          <w:top w:val="nil"/>
          <w:left w:val="nil"/>
          <w:bottom w:val="nil"/>
          <w:right w:val="nil"/>
          <w:between w:val="nil"/>
        </w:pBdr>
        <w:jc w:val="both"/>
        <w:rPr>
          <w:sz w:val="22"/>
          <w:szCs w:val="22"/>
        </w:rPr>
      </w:pPr>
    </w:p>
    <w:p w14:paraId="0000006F" w14:textId="77777777" w:rsidR="00626034" w:rsidRDefault="00626034">
      <w:pPr>
        <w:pBdr>
          <w:top w:val="nil"/>
          <w:left w:val="nil"/>
          <w:bottom w:val="nil"/>
          <w:right w:val="nil"/>
          <w:between w:val="nil"/>
        </w:pBdr>
        <w:jc w:val="both"/>
        <w:rPr>
          <w:sz w:val="22"/>
          <w:szCs w:val="22"/>
        </w:rPr>
      </w:pPr>
    </w:p>
    <w:p w14:paraId="00000070" w14:textId="77777777" w:rsidR="00626034" w:rsidRDefault="00626034">
      <w:pPr>
        <w:pBdr>
          <w:top w:val="nil"/>
          <w:left w:val="nil"/>
          <w:bottom w:val="nil"/>
          <w:right w:val="nil"/>
          <w:between w:val="nil"/>
        </w:pBdr>
        <w:jc w:val="both"/>
        <w:rPr>
          <w:sz w:val="22"/>
          <w:szCs w:val="22"/>
        </w:rPr>
      </w:pPr>
    </w:p>
    <w:p w14:paraId="00000071" w14:textId="77777777" w:rsidR="00626034" w:rsidRDefault="00626034">
      <w:pPr>
        <w:pBdr>
          <w:top w:val="nil"/>
          <w:left w:val="nil"/>
          <w:bottom w:val="nil"/>
          <w:right w:val="nil"/>
          <w:between w:val="nil"/>
        </w:pBdr>
        <w:jc w:val="both"/>
        <w:rPr>
          <w:sz w:val="22"/>
          <w:szCs w:val="22"/>
        </w:rPr>
      </w:pPr>
    </w:p>
    <w:p w14:paraId="00000072" w14:textId="77777777" w:rsidR="00626034" w:rsidRDefault="00626034">
      <w:pPr>
        <w:pBdr>
          <w:top w:val="nil"/>
          <w:left w:val="nil"/>
          <w:bottom w:val="nil"/>
          <w:right w:val="nil"/>
          <w:between w:val="nil"/>
        </w:pBdr>
        <w:jc w:val="both"/>
        <w:rPr>
          <w:sz w:val="22"/>
          <w:szCs w:val="22"/>
        </w:rPr>
      </w:pPr>
    </w:p>
    <w:p w14:paraId="00000073" w14:textId="77777777" w:rsidR="00626034" w:rsidRDefault="00626034">
      <w:pPr>
        <w:pBdr>
          <w:top w:val="nil"/>
          <w:left w:val="nil"/>
          <w:bottom w:val="nil"/>
          <w:right w:val="nil"/>
          <w:between w:val="nil"/>
        </w:pBdr>
        <w:jc w:val="both"/>
        <w:rPr>
          <w:sz w:val="22"/>
          <w:szCs w:val="22"/>
        </w:rPr>
      </w:pPr>
    </w:p>
    <w:p w14:paraId="00000074" w14:textId="77777777" w:rsidR="00626034" w:rsidRDefault="00626034">
      <w:pPr>
        <w:pBdr>
          <w:top w:val="nil"/>
          <w:left w:val="nil"/>
          <w:bottom w:val="nil"/>
          <w:right w:val="nil"/>
          <w:between w:val="nil"/>
        </w:pBdr>
        <w:jc w:val="both"/>
        <w:rPr>
          <w:sz w:val="22"/>
          <w:szCs w:val="22"/>
        </w:rPr>
      </w:pPr>
    </w:p>
    <w:p w14:paraId="00000075" w14:textId="77777777" w:rsidR="00626034" w:rsidRDefault="00626034">
      <w:pPr>
        <w:pBdr>
          <w:top w:val="nil"/>
          <w:left w:val="nil"/>
          <w:bottom w:val="nil"/>
          <w:right w:val="nil"/>
          <w:between w:val="nil"/>
        </w:pBdr>
        <w:jc w:val="both"/>
        <w:rPr>
          <w:sz w:val="22"/>
          <w:szCs w:val="22"/>
        </w:rPr>
      </w:pPr>
    </w:p>
    <w:p w14:paraId="00000076" w14:textId="77777777" w:rsidR="00626034" w:rsidRDefault="00626034">
      <w:pPr>
        <w:pBdr>
          <w:top w:val="nil"/>
          <w:left w:val="nil"/>
          <w:bottom w:val="nil"/>
          <w:right w:val="nil"/>
          <w:between w:val="nil"/>
        </w:pBdr>
        <w:jc w:val="both"/>
        <w:rPr>
          <w:sz w:val="22"/>
          <w:szCs w:val="22"/>
        </w:rPr>
      </w:pPr>
    </w:p>
    <w:p w14:paraId="00000077" w14:textId="77777777" w:rsidR="00626034" w:rsidRDefault="00626034">
      <w:pPr>
        <w:pBdr>
          <w:top w:val="nil"/>
          <w:left w:val="nil"/>
          <w:bottom w:val="nil"/>
          <w:right w:val="nil"/>
          <w:between w:val="nil"/>
        </w:pBdr>
        <w:jc w:val="both"/>
        <w:rPr>
          <w:sz w:val="22"/>
          <w:szCs w:val="22"/>
        </w:rPr>
      </w:pPr>
    </w:p>
    <w:p w14:paraId="00000078" w14:textId="77777777" w:rsidR="00626034" w:rsidRDefault="00626034">
      <w:pPr>
        <w:pBdr>
          <w:top w:val="nil"/>
          <w:left w:val="nil"/>
          <w:bottom w:val="nil"/>
          <w:right w:val="nil"/>
          <w:between w:val="nil"/>
        </w:pBdr>
        <w:jc w:val="both"/>
        <w:rPr>
          <w:sz w:val="22"/>
          <w:szCs w:val="22"/>
        </w:rPr>
      </w:pPr>
    </w:p>
    <w:p w14:paraId="00000079" w14:textId="77777777" w:rsidR="00626034" w:rsidRDefault="00626034">
      <w:pPr>
        <w:pBdr>
          <w:top w:val="nil"/>
          <w:left w:val="nil"/>
          <w:bottom w:val="nil"/>
          <w:right w:val="nil"/>
          <w:between w:val="nil"/>
        </w:pBdr>
        <w:jc w:val="both"/>
        <w:rPr>
          <w:sz w:val="22"/>
          <w:szCs w:val="22"/>
        </w:rPr>
      </w:pPr>
    </w:p>
    <w:p w14:paraId="0000007A" w14:textId="77777777" w:rsidR="00626034" w:rsidRDefault="00626034">
      <w:pPr>
        <w:pBdr>
          <w:top w:val="nil"/>
          <w:left w:val="nil"/>
          <w:bottom w:val="nil"/>
          <w:right w:val="nil"/>
          <w:between w:val="nil"/>
        </w:pBdr>
        <w:jc w:val="both"/>
        <w:rPr>
          <w:sz w:val="22"/>
          <w:szCs w:val="22"/>
        </w:rPr>
      </w:pPr>
    </w:p>
    <w:p w14:paraId="0000007B" w14:textId="77777777" w:rsidR="00626034" w:rsidRDefault="00626034">
      <w:pPr>
        <w:pBdr>
          <w:top w:val="nil"/>
          <w:left w:val="nil"/>
          <w:bottom w:val="nil"/>
          <w:right w:val="nil"/>
          <w:between w:val="nil"/>
        </w:pBdr>
        <w:jc w:val="both"/>
        <w:rPr>
          <w:sz w:val="22"/>
          <w:szCs w:val="22"/>
        </w:rPr>
      </w:pPr>
    </w:p>
    <w:p w14:paraId="0000007C" w14:textId="77777777" w:rsidR="00626034" w:rsidRDefault="00000000">
      <w:pPr>
        <w:pBdr>
          <w:top w:val="nil"/>
          <w:left w:val="nil"/>
          <w:bottom w:val="nil"/>
          <w:right w:val="nil"/>
          <w:between w:val="nil"/>
        </w:pBdr>
        <w:jc w:val="both"/>
        <w:rPr>
          <w:b/>
          <w:sz w:val="34"/>
          <w:szCs w:val="34"/>
        </w:rPr>
      </w:pPr>
      <w:r>
        <w:rPr>
          <w:b/>
          <w:sz w:val="34"/>
          <w:szCs w:val="34"/>
        </w:rPr>
        <w:t xml:space="preserve">ANNEX 1: PREPARATION OF CHLORINE SOLUTIONS </w:t>
      </w:r>
    </w:p>
    <w:p w14:paraId="0000007D" w14:textId="77777777" w:rsidR="00626034" w:rsidRDefault="00626034">
      <w:pPr>
        <w:pBdr>
          <w:top w:val="nil"/>
          <w:left w:val="nil"/>
          <w:bottom w:val="nil"/>
          <w:right w:val="nil"/>
          <w:between w:val="nil"/>
        </w:pBdr>
        <w:jc w:val="both"/>
        <w:rPr>
          <w:sz w:val="22"/>
          <w:szCs w:val="22"/>
        </w:rPr>
      </w:pPr>
    </w:p>
    <w:p w14:paraId="0000007E" w14:textId="77777777" w:rsidR="00626034" w:rsidRDefault="00000000">
      <w:pPr>
        <w:spacing w:line="308" w:lineRule="auto"/>
        <w:ind w:left="20"/>
        <w:jc w:val="both"/>
        <w:rPr>
          <w:rFonts w:ascii="Arial" w:eastAsia="Arial" w:hAnsi="Arial" w:cs="Arial"/>
          <w:b/>
          <w:sz w:val="20"/>
          <w:szCs w:val="20"/>
        </w:rPr>
      </w:pPr>
      <w:r>
        <w:rPr>
          <w:rFonts w:ascii="Arial" w:eastAsia="Arial" w:hAnsi="Arial" w:cs="Arial"/>
          <w:b/>
          <w:sz w:val="20"/>
          <w:szCs w:val="20"/>
        </w:rPr>
        <w:t>To prepare chlorine solutions follow the steps:</w:t>
      </w:r>
    </w:p>
    <w:p w14:paraId="0000007F" w14:textId="77777777" w:rsidR="00626034" w:rsidRDefault="00000000">
      <w:pPr>
        <w:numPr>
          <w:ilvl w:val="0"/>
          <w:numId w:val="9"/>
        </w:numPr>
        <w:spacing w:line="308" w:lineRule="auto"/>
        <w:jc w:val="both"/>
        <w:rPr>
          <w:sz w:val="22"/>
          <w:szCs w:val="22"/>
        </w:rPr>
      </w:pPr>
      <w:r>
        <w:rPr>
          <w:sz w:val="22"/>
          <w:szCs w:val="22"/>
        </w:rPr>
        <w:t>Go to a ventilated area or outside</w:t>
      </w:r>
    </w:p>
    <w:p w14:paraId="00000080" w14:textId="77777777" w:rsidR="00626034" w:rsidRDefault="00000000">
      <w:pPr>
        <w:numPr>
          <w:ilvl w:val="0"/>
          <w:numId w:val="9"/>
        </w:numPr>
        <w:spacing w:line="308" w:lineRule="auto"/>
        <w:jc w:val="both"/>
        <w:rPr>
          <w:sz w:val="22"/>
          <w:szCs w:val="22"/>
        </w:rPr>
      </w:pPr>
      <w:r>
        <w:rPr>
          <w:sz w:val="22"/>
          <w:szCs w:val="22"/>
        </w:rPr>
        <w:t>Wash your hands</w:t>
      </w:r>
    </w:p>
    <w:p w14:paraId="00000081" w14:textId="77777777" w:rsidR="00626034" w:rsidRDefault="00000000">
      <w:pPr>
        <w:numPr>
          <w:ilvl w:val="0"/>
          <w:numId w:val="9"/>
        </w:numPr>
        <w:spacing w:line="308" w:lineRule="auto"/>
        <w:jc w:val="both"/>
        <w:rPr>
          <w:sz w:val="22"/>
          <w:szCs w:val="22"/>
        </w:rPr>
      </w:pPr>
      <w:r>
        <w:rPr>
          <w:sz w:val="22"/>
          <w:szCs w:val="22"/>
        </w:rPr>
        <w:t>Put on your protective equipment to prepare the solutions (not for cleaning procedures)</w:t>
      </w:r>
    </w:p>
    <w:p w14:paraId="00000082" w14:textId="77777777" w:rsidR="00626034" w:rsidRDefault="00000000">
      <w:pPr>
        <w:numPr>
          <w:ilvl w:val="0"/>
          <w:numId w:val="9"/>
        </w:numPr>
        <w:spacing w:line="308" w:lineRule="auto"/>
        <w:jc w:val="both"/>
        <w:rPr>
          <w:sz w:val="22"/>
          <w:szCs w:val="22"/>
        </w:rPr>
      </w:pPr>
      <w:r>
        <w:rPr>
          <w:sz w:val="22"/>
          <w:szCs w:val="22"/>
        </w:rPr>
        <w:t>Select a clean and dry container made of plastic, never metal</w:t>
      </w:r>
      <w:r>
        <w:rPr>
          <w:noProof/>
        </w:rPr>
        <w:drawing>
          <wp:anchor distT="114300" distB="114300" distL="114300" distR="114300" simplePos="0" relativeHeight="251659264" behindDoc="0" locked="0" layoutInCell="1" hidden="0" allowOverlap="1" wp14:anchorId="5FAC6DD6" wp14:editId="74FE9B0F">
            <wp:simplePos x="0" y="0"/>
            <wp:positionH relativeFrom="column">
              <wp:posOffset>85727</wp:posOffset>
            </wp:positionH>
            <wp:positionV relativeFrom="paragraph">
              <wp:posOffset>123825</wp:posOffset>
            </wp:positionV>
            <wp:extent cx="3395663" cy="1110120"/>
            <wp:effectExtent l="0" t="0" r="0" b="0"/>
            <wp:wrapTopAndBottom distT="114300" distB="114300"/>
            <wp:docPr id="183800423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3395663" cy="1110120"/>
                    </a:xfrm>
                    <a:prstGeom prst="rect">
                      <a:avLst/>
                    </a:prstGeom>
                    <a:ln/>
                  </pic:spPr>
                </pic:pic>
              </a:graphicData>
            </a:graphic>
          </wp:anchor>
        </w:drawing>
      </w:r>
    </w:p>
    <w:p w14:paraId="00000083" w14:textId="77777777" w:rsidR="00626034" w:rsidRDefault="00000000">
      <w:pPr>
        <w:numPr>
          <w:ilvl w:val="0"/>
          <w:numId w:val="9"/>
        </w:numPr>
        <w:spacing w:line="308" w:lineRule="auto"/>
        <w:jc w:val="both"/>
        <w:rPr>
          <w:sz w:val="22"/>
          <w:szCs w:val="22"/>
        </w:rPr>
      </w:pPr>
      <w:r>
        <w:rPr>
          <w:sz w:val="22"/>
          <w:szCs w:val="22"/>
        </w:rPr>
        <w:t>Mark the recipient/sprayer with date and time of preparation</w:t>
      </w:r>
    </w:p>
    <w:p w14:paraId="00000084" w14:textId="77777777" w:rsidR="00626034" w:rsidRDefault="00000000">
      <w:pPr>
        <w:numPr>
          <w:ilvl w:val="0"/>
          <w:numId w:val="9"/>
        </w:numPr>
        <w:spacing w:line="308" w:lineRule="auto"/>
        <w:jc w:val="both"/>
        <w:rPr>
          <w:sz w:val="22"/>
          <w:szCs w:val="22"/>
        </w:rPr>
      </w:pPr>
      <w:r>
        <w:rPr>
          <w:sz w:val="22"/>
          <w:szCs w:val="22"/>
        </w:rPr>
        <w:t>Use a clean utensil made of plastic or glass to measure the quantity of chlorine</w:t>
      </w:r>
    </w:p>
    <w:p w14:paraId="00000085" w14:textId="77777777" w:rsidR="00626034" w:rsidRDefault="00000000">
      <w:pPr>
        <w:numPr>
          <w:ilvl w:val="0"/>
          <w:numId w:val="9"/>
        </w:numPr>
        <w:spacing w:line="308" w:lineRule="auto"/>
        <w:jc w:val="both"/>
        <w:rPr>
          <w:sz w:val="22"/>
          <w:szCs w:val="22"/>
        </w:rPr>
      </w:pPr>
      <w:r>
        <w:rPr>
          <w:sz w:val="22"/>
          <w:szCs w:val="22"/>
        </w:rPr>
        <w:t>Introduce the chlorine*</w:t>
      </w:r>
      <w:r>
        <w:rPr>
          <w:i/>
          <w:sz w:val="22"/>
          <w:szCs w:val="22"/>
        </w:rPr>
        <w:t>(Some might add the water first to avoid splashes, but adding first the chlorine will allow us to remove it if a mistake has been made or we don’t remember the concentration of the solution)</w:t>
      </w:r>
    </w:p>
    <w:p w14:paraId="00000086" w14:textId="77777777" w:rsidR="00626034" w:rsidRDefault="00000000">
      <w:pPr>
        <w:numPr>
          <w:ilvl w:val="0"/>
          <w:numId w:val="9"/>
        </w:numPr>
        <w:spacing w:line="308" w:lineRule="auto"/>
        <w:jc w:val="both"/>
        <w:rPr>
          <w:sz w:val="22"/>
          <w:szCs w:val="22"/>
        </w:rPr>
      </w:pPr>
      <w:r>
        <w:rPr>
          <w:sz w:val="22"/>
          <w:szCs w:val="22"/>
        </w:rPr>
        <w:t>Introduce the water carefully and without splashing</w:t>
      </w:r>
    </w:p>
    <w:p w14:paraId="00000087" w14:textId="77777777" w:rsidR="00626034" w:rsidRDefault="00000000">
      <w:pPr>
        <w:numPr>
          <w:ilvl w:val="0"/>
          <w:numId w:val="9"/>
        </w:numPr>
        <w:spacing w:line="308" w:lineRule="auto"/>
        <w:jc w:val="both"/>
        <w:rPr>
          <w:sz w:val="22"/>
          <w:szCs w:val="22"/>
        </w:rPr>
      </w:pPr>
      <w:r>
        <w:rPr>
          <w:sz w:val="22"/>
          <w:szCs w:val="22"/>
        </w:rPr>
        <w:t>Mix well with a clean plastic spatula or another plastic utensil (never metal)</w:t>
      </w:r>
    </w:p>
    <w:p w14:paraId="00000088" w14:textId="77777777" w:rsidR="00626034" w:rsidRDefault="00000000">
      <w:pPr>
        <w:numPr>
          <w:ilvl w:val="0"/>
          <w:numId w:val="9"/>
        </w:numPr>
        <w:spacing w:line="308" w:lineRule="auto"/>
        <w:jc w:val="both"/>
        <w:rPr>
          <w:sz w:val="22"/>
          <w:szCs w:val="22"/>
        </w:rPr>
      </w:pPr>
      <w:r>
        <w:rPr>
          <w:sz w:val="22"/>
          <w:szCs w:val="22"/>
        </w:rPr>
        <w:t>Wait for 30 minutes</w:t>
      </w:r>
    </w:p>
    <w:p w14:paraId="00000089" w14:textId="77777777" w:rsidR="00626034" w:rsidRDefault="00000000">
      <w:pPr>
        <w:numPr>
          <w:ilvl w:val="0"/>
          <w:numId w:val="9"/>
        </w:numPr>
        <w:spacing w:line="308" w:lineRule="auto"/>
        <w:jc w:val="both"/>
        <w:rPr>
          <w:sz w:val="22"/>
          <w:szCs w:val="22"/>
        </w:rPr>
      </w:pPr>
      <w:r>
        <w:rPr>
          <w:sz w:val="22"/>
          <w:szCs w:val="22"/>
        </w:rPr>
        <w:t xml:space="preserve"> Dispose every 24h for 0.05% and 0.2% solutions, keep up to 48h for the 2% solution. 2% solution should be diluted with water before disposing into a toilet or latrine, sometimes this might not be ethical or appropriate, evaluate. </w:t>
      </w:r>
    </w:p>
    <w:p w14:paraId="0000008A" w14:textId="77777777" w:rsidR="00626034" w:rsidRDefault="00000000">
      <w:pPr>
        <w:numPr>
          <w:ilvl w:val="0"/>
          <w:numId w:val="9"/>
        </w:numPr>
        <w:spacing w:line="308" w:lineRule="auto"/>
        <w:jc w:val="both"/>
        <w:rPr>
          <w:sz w:val="22"/>
          <w:szCs w:val="22"/>
        </w:rPr>
      </w:pPr>
      <w:r>
        <w:rPr>
          <w:sz w:val="22"/>
          <w:szCs w:val="22"/>
        </w:rPr>
        <w:t>If you are monitoring the preparations, remember to mark it in the monitoring form.</w:t>
      </w:r>
    </w:p>
    <w:p w14:paraId="0000008B" w14:textId="77777777" w:rsidR="00626034" w:rsidRDefault="00626034">
      <w:pPr>
        <w:spacing w:line="308" w:lineRule="auto"/>
        <w:jc w:val="both"/>
        <w:rPr>
          <w:rFonts w:ascii="Arial" w:eastAsia="Arial" w:hAnsi="Arial" w:cs="Arial"/>
          <w:sz w:val="26"/>
          <w:szCs w:val="26"/>
        </w:rPr>
      </w:pPr>
    </w:p>
    <w:p w14:paraId="0000008C" w14:textId="77777777" w:rsidR="00626034" w:rsidRDefault="00626034">
      <w:pPr>
        <w:spacing w:line="308" w:lineRule="auto"/>
        <w:jc w:val="both"/>
        <w:rPr>
          <w:rFonts w:ascii="Arial" w:eastAsia="Arial" w:hAnsi="Arial" w:cs="Arial"/>
          <w:sz w:val="26"/>
          <w:szCs w:val="26"/>
        </w:rPr>
      </w:pPr>
    </w:p>
    <w:p w14:paraId="0000008D" w14:textId="77777777" w:rsidR="00626034" w:rsidRDefault="00000000">
      <w:pPr>
        <w:spacing w:line="308" w:lineRule="auto"/>
        <w:jc w:val="both"/>
        <w:rPr>
          <w:b/>
          <w:sz w:val="22"/>
          <w:szCs w:val="22"/>
        </w:rPr>
      </w:pPr>
      <w:r>
        <w:rPr>
          <w:b/>
          <w:sz w:val="22"/>
          <w:szCs w:val="22"/>
        </w:rPr>
        <w:t>DIFFERENT CHLORINE SOLUTIONS: USE, HOW TO PREPARE AND PROTECTIVE EQUIPMENT</w:t>
      </w:r>
    </w:p>
    <w:p w14:paraId="0000008E" w14:textId="77777777" w:rsidR="00626034" w:rsidRDefault="00626034">
      <w:pPr>
        <w:spacing w:line="308" w:lineRule="auto"/>
        <w:jc w:val="both"/>
        <w:rPr>
          <w:sz w:val="22"/>
          <w:szCs w:val="22"/>
        </w:rPr>
      </w:pPr>
    </w:p>
    <w:p w14:paraId="0000008F" w14:textId="77777777" w:rsidR="00626034" w:rsidRDefault="00000000">
      <w:pPr>
        <w:spacing w:line="308" w:lineRule="auto"/>
        <w:jc w:val="both"/>
        <w:rPr>
          <w:sz w:val="22"/>
          <w:szCs w:val="22"/>
        </w:rPr>
      </w:pPr>
      <w:r>
        <w:rPr>
          <w:sz w:val="22"/>
          <w:szCs w:val="22"/>
        </w:rPr>
        <w:t xml:space="preserve">Below the images you will find a comparative table with the different chlorine products and equivalences. </w:t>
      </w:r>
    </w:p>
    <w:p w14:paraId="00000090" w14:textId="77777777" w:rsidR="00626034" w:rsidRDefault="00626034">
      <w:pPr>
        <w:spacing w:line="308" w:lineRule="auto"/>
        <w:jc w:val="both"/>
        <w:rPr>
          <w:sz w:val="22"/>
          <w:szCs w:val="22"/>
        </w:rPr>
      </w:pPr>
    </w:p>
    <w:p w14:paraId="00000091" w14:textId="77777777" w:rsidR="00626034" w:rsidRDefault="00000000">
      <w:pPr>
        <w:spacing w:line="308" w:lineRule="auto"/>
        <w:jc w:val="both"/>
        <w:rPr>
          <w:sz w:val="22"/>
          <w:szCs w:val="22"/>
        </w:rPr>
      </w:pPr>
      <w:r>
        <w:rPr>
          <w:sz w:val="22"/>
          <w:szCs w:val="22"/>
        </w:rPr>
        <w:t xml:space="preserve">*A mask (respirator) should be worn to protect against chlorine fumes, but this is usually not possible and can be counterproductive in creating an exaggerated image of the disease and how it is transmitted. Surgical masks will not protect against chlorine fumes, nor are they necessary to prevent cholera </w:t>
      </w:r>
      <w:r>
        <w:rPr>
          <w:sz w:val="22"/>
          <w:szCs w:val="22"/>
        </w:rPr>
        <w:lastRenderedPageBreak/>
        <w:t xml:space="preserve">contamination, however, wearing a mask can provide psychological comfort and a sense of protection for those involved in cleaning and disinfection activities. </w:t>
      </w:r>
    </w:p>
    <w:p w14:paraId="00000092" w14:textId="77777777" w:rsidR="00626034" w:rsidRDefault="00626034">
      <w:pPr>
        <w:spacing w:line="308" w:lineRule="auto"/>
        <w:jc w:val="both"/>
        <w:rPr>
          <w:rFonts w:ascii="Arial" w:eastAsia="Arial" w:hAnsi="Arial" w:cs="Arial"/>
          <w:sz w:val="26"/>
          <w:szCs w:val="26"/>
        </w:rPr>
      </w:pPr>
    </w:p>
    <w:p w14:paraId="00000093" w14:textId="77777777" w:rsidR="00626034" w:rsidRDefault="00626034">
      <w:pPr>
        <w:pBdr>
          <w:top w:val="nil"/>
          <w:left w:val="nil"/>
          <w:bottom w:val="nil"/>
          <w:right w:val="nil"/>
          <w:between w:val="nil"/>
        </w:pBdr>
        <w:jc w:val="both"/>
        <w:rPr>
          <w:sz w:val="22"/>
          <w:szCs w:val="22"/>
        </w:rPr>
      </w:pPr>
    </w:p>
    <w:p w14:paraId="00000094" w14:textId="77777777" w:rsidR="00626034" w:rsidRDefault="00000000">
      <w:pPr>
        <w:pBdr>
          <w:top w:val="nil"/>
          <w:left w:val="nil"/>
          <w:bottom w:val="nil"/>
          <w:right w:val="nil"/>
          <w:between w:val="nil"/>
        </w:pBdr>
        <w:jc w:val="both"/>
        <w:rPr>
          <w:sz w:val="22"/>
          <w:szCs w:val="22"/>
        </w:rPr>
      </w:pPr>
      <w:r>
        <w:rPr>
          <w:noProof/>
        </w:rPr>
        <w:drawing>
          <wp:anchor distT="114300" distB="114300" distL="114300" distR="114300" simplePos="0" relativeHeight="251660288" behindDoc="0" locked="0" layoutInCell="1" hidden="0" allowOverlap="1" wp14:anchorId="668F7300" wp14:editId="04B125BB">
            <wp:simplePos x="0" y="0"/>
            <wp:positionH relativeFrom="column">
              <wp:posOffset>25400</wp:posOffset>
            </wp:positionH>
            <wp:positionV relativeFrom="paragraph">
              <wp:posOffset>19050</wp:posOffset>
            </wp:positionV>
            <wp:extent cx="4910667" cy="3623733"/>
            <wp:effectExtent l="0" t="0" r="4445" b="0"/>
            <wp:wrapNone/>
            <wp:docPr id="183800424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a:stretch>
                      <a:fillRect/>
                    </a:stretch>
                  </pic:blipFill>
                  <pic:spPr>
                    <a:xfrm>
                      <a:off x="0" y="0"/>
                      <a:ext cx="4918823" cy="3629752"/>
                    </a:xfrm>
                    <a:prstGeom prst="rect">
                      <a:avLst/>
                    </a:prstGeom>
                    <a:ln/>
                  </pic:spPr>
                </pic:pic>
              </a:graphicData>
            </a:graphic>
            <wp14:sizeRelH relativeFrom="margin">
              <wp14:pctWidth>0</wp14:pctWidth>
            </wp14:sizeRelH>
            <wp14:sizeRelV relativeFrom="margin">
              <wp14:pctHeight>0</wp14:pctHeight>
            </wp14:sizeRelV>
          </wp:anchor>
        </w:drawing>
      </w:r>
    </w:p>
    <w:p w14:paraId="00000095" w14:textId="77777777" w:rsidR="00626034" w:rsidRDefault="00626034">
      <w:pPr>
        <w:pBdr>
          <w:top w:val="nil"/>
          <w:left w:val="nil"/>
          <w:bottom w:val="nil"/>
          <w:right w:val="nil"/>
          <w:between w:val="nil"/>
        </w:pBdr>
        <w:jc w:val="both"/>
        <w:rPr>
          <w:sz w:val="22"/>
          <w:szCs w:val="22"/>
        </w:rPr>
      </w:pPr>
    </w:p>
    <w:p w14:paraId="00000096" w14:textId="77777777" w:rsidR="00626034" w:rsidRDefault="00626034">
      <w:pPr>
        <w:pBdr>
          <w:top w:val="nil"/>
          <w:left w:val="nil"/>
          <w:bottom w:val="nil"/>
          <w:right w:val="nil"/>
          <w:between w:val="nil"/>
        </w:pBdr>
        <w:jc w:val="both"/>
        <w:rPr>
          <w:sz w:val="22"/>
          <w:szCs w:val="22"/>
        </w:rPr>
      </w:pPr>
    </w:p>
    <w:p w14:paraId="00000097" w14:textId="77777777" w:rsidR="00626034" w:rsidRDefault="00626034">
      <w:pPr>
        <w:pBdr>
          <w:top w:val="nil"/>
          <w:left w:val="nil"/>
          <w:bottom w:val="nil"/>
          <w:right w:val="nil"/>
          <w:between w:val="nil"/>
        </w:pBdr>
        <w:jc w:val="both"/>
        <w:rPr>
          <w:sz w:val="22"/>
          <w:szCs w:val="22"/>
        </w:rPr>
      </w:pPr>
    </w:p>
    <w:p w14:paraId="00000098" w14:textId="77777777" w:rsidR="00626034" w:rsidRDefault="00626034">
      <w:pPr>
        <w:pBdr>
          <w:top w:val="nil"/>
          <w:left w:val="nil"/>
          <w:bottom w:val="nil"/>
          <w:right w:val="nil"/>
          <w:between w:val="nil"/>
        </w:pBdr>
        <w:jc w:val="both"/>
        <w:rPr>
          <w:sz w:val="22"/>
          <w:szCs w:val="22"/>
        </w:rPr>
      </w:pPr>
    </w:p>
    <w:p w14:paraId="00000099" w14:textId="77777777" w:rsidR="00626034" w:rsidRDefault="00626034">
      <w:pPr>
        <w:pBdr>
          <w:top w:val="nil"/>
          <w:left w:val="nil"/>
          <w:bottom w:val="nil"/>
          <w:right w:val="nil"/>
          <w:between w:val="nil"/>
        </w:pBdr>
        <w:jc w:val="both"/>
        <w:rPr>
          <w:sz w:val="22"/>
          <w:szCs w:val="22"/>
        </w:rPr>
      </w:pPr>
    </w:p>
    <w:p w14:paraId="0000009A" w14:textId="77777777" w:rsidR="00626034" w:rsidRDefault="00626034">
      <w:pPr>
        <w:pBdr>
          <w:top w:val="nil"/>
          <w:left w:val="nil"/>
          <w:bottom w:val="nil"/>
          <w:right w:val="nil"/>
          <w:between w:val="nil"/>
        </w:pBdr>
        <w:jc w:val="both"/>
        <w:rPr>
          <w:sz w:val="22"/>
          <w:szCs w:val="22"/>
        </w:rPr>
      </w:pPr>
    </w:p>
    <w:p w14:paraId="0000009B" w14:textId="77777777" w:rsidR="00626034" w:rsidRDefault="00626034">
      <w:pPr>
        <w:pBdr>
          <w:top w:val="nil"/>
          <w:left w:val="nil"/>
          <w:bottom w:val="nil"/>
          <w:right w:val="nil"/>
          <w:between w:val="nil"/>
        </w:pBdr>
        <w:jc w:val="both"/>
        <w:rPr>
          <w:sz w:val="22"/>
          <w:szCs w:val="22"/>
        </w:rPr>
      </w:pPr>
    </w:p>
    <w:p w14:paraId="0000009C" w14:textId="77777777" w:rsidR="00626034" w:rsidRDefault="00626034">
      <w:pPr>
        <w:pBdr>
          <w:top w:val="nil"/>
          <w:left w:val="nil"/>
          <w:bottom w:val="nil"/>
          <w:right w:val="nil"/>
          <w:between w:val="nil"/>
        </w:pBdr>
        <w:jc w:val="both"/>
        <w:rPr>
          <w:sz w:val="22"/>
          <w:szCs w:val="22"/>
        </w:rPr>
      </w:pPr>
    </w:p>
    <w:p w14:paraId="0000009D" w14:textId="77777777" w:rsidR="00626034" w:rsidRDefault="00626034">
      <w:pPr>
        <w:pBdr>
          <w:top w:val="nil"/>
          <w:left w:val="nil"/>
          <w:bottom w:val="nil"/>
          <w:right w:val="nil"/>
          <w:between w:val="nil"/>
        </w:pBdr>
        <w:jc w:val="both"/>
        <w:rPr>
          <w:sz w:val="22"/>
          <w:szCs w:val="22"/>
        </w:rPr>
      </w:pPr>
    </w:p>
    <w:p w14:paraId="0000009E" w14:textId="77777777" w:rsidR="00626034" w:rsidRDefault="00626034">
      <w:pPr>
        <w:pBdr>
          <w:top w:val="nil"/>
          <w:left w:val="nil"/>
          <w:bottom w:val="nil"/>
          <w:right w:val="nil"/>
          <w:between w:val="nil"/>
        </w:pBdr>
        <w:jc w:val="both"/>
        <w:rPr>
          <w:sz w:val="22"/>
          <w:szCs w:val="22"/>
        </w:rPr>
      </w:pPr>
    </w:p>
    <w:p w14:paraId="0000009F" w14:textId="77777777" w:rsidR="00626034" w:rsidRDefault="00626034">
      <w:pPr>
        <w:pBdr>
          <w:top w:val="nil"/>
          <w:left w:val="nil"/>
          <w:bottom w:val="nil"/>
          <w:right w:val="nil"/>
          <w:between w:val="nil"/>
        </w:pBdr>
        <w:jc w:val="both"/>
        <w:rPr>
          <w:sz w:val="22"/>
          <w:szCs w:val="22"/>
        </w:rPr>
      </w:pPr>
    </w:p>
    <w:p w14:paraId="000000A0" w14:textId="77777777" w:rsidR="00626034" w:rsidRDefault="00626034">
      <w:pPr>
        <w:pBdr>
          <w:top w:val="nil"/>
          <w:left w:val="nil"/>
          <w:bottom w:val="nil"/>
          <w:right w:val="nil"/>
          <w:between w:val="nil"/>
        </w:pBdr>
        <w:jc w:val="both"/>
        <w:rPr>
          <w:sz w:val="22"/>
          <w:szCs w:val="22"/>
        </w:rPr>
      </w:pPr>
    </w:p>
    <w:p w14:paraId="000000A1" w14:textId="77777777" w:rsidR="00626034" w:rsidRDefault="00626034">
      <w:pPr>
        <w:pBdr>
          <w:top w:val="nil"/>
          <w:left w:val="nil"/>
          <w:bottom w:val="nil"/>
          <w:right w:val="nil"/>
          <w:between w:val="nil"/>
        </w:pBdr>
        <w:jc w:val="both"/>
        <w:rPr>
          <w:sz w:val="22"/>
          <w:szCs w:val="22"/>
        </w:rPr>
      </w:pPr>
    </w:p>
    <w:p w14:paraId="000000A2" w14:textId="77777777" w:rsidR="00626034" w:rsidRDefault="00626034">
      <w:pPr>
        <w:pBdr>
          <w:top w:val="nil"/>
          <w:left w:val="nil"/>
          <w:bottom w:val="nil"/>
          <w:right w:val="nil"/>
          <w:between w:val="nil"/>
        </w:pBdr>
        <w:jc w:val="both"/>
        <w:rPr>
          <w:sz w:val="22"/>
          <w:szCs w:val="22"/>
        </w:rPr>
      </w:pPr>
    </w:p>
    <w:p w14:paraId="000000A3" w14:textId="77777777" w:rsidR="00626034" w:rsidRDefault="00626034">
      <w:pPr>
        <w:pBdr>
          <w:top w:val="nil"/>
          <w:left w:val="nil"/>
          <w:bottom w:val="nil"/>
          <w:right w:val="nil"/>
          <w:between w:val="nil"/>
        </w:pBdr>
        <w:jc w:val="both"/>
        <w:rPr>
          <w:sz w:val="22"/>
          <w:szCs w:val="22"/>
        </w:rPr>
      </w:pPr>
    </w:p>
    <w:p w14:paraId="000000A4" w14:textId="77777777" w:rsidR="00626034" w:rsidRDefault="00626034">
      <w:pPr>
        <w:pBdr>
          <w:top w:val="nil"/>
          <w:left w:val="nil"/>
          <w:bottom w:val="nil"/>
          <w:right w:val="nil"/>
          <w:between w:val="nil"/>
        </w:pBdr>
        <w:jc w:val="both"/>
        <w:rPr>
          <w:sz w:val="22"/>
          <w:szCs w:val="22"/>
        </w:rPr>
      </w:pPr>
    </w:p>
    <w:p w14:paraId="000000A5" w14:textId="77777777" w:rsidR="00626034" w:rsidRDefault="00626034">
      <w:pPr>
        <w:pBdr>
          <w:top w:val="nil"/>
          <w:left w:val="nil"/>
          <w:bottom w:val="nil"/>
          <w:right w:val="nil"/>
          <w:between w:val="nil"/>
        </w:pBdr>
        <w:jc w:val="both"/>
        <w:rPr>
          <w:sz w:val="22"/>
          <w:szCs w:val="22"/>
        </w:rPr>
      </w:pPr>
    </w:p>
    <w:p w14:paraId="000000A6" w14:textId="77777777" w:rsidR="00626034" w:rsidRDefault="00626034">
      <w:pPr>
        <w:pBdr>
          <w:top w:val="nil"/>
          <w:left w:val="nil"/>
          <w:bottom w:val="nil"/>
          <w:right w:val="nil"/>
          <w:between w:val="nil"/>
        </w:pBdr>
        <w:jc w:val="both"/>
        <w:rPr>
          <w:sz w:val="22"/>
          <w:szCs w:val="22"/>
        </w:rPr>
      </w:pPr>
    </w:p>
    <w:p w14:paraId="000000A7" w14:textId="77777777" w:rsidR="00626034" w:rsidRDefault="00626034">
      <w:pPr>
        <w:pBdr>
          <w:top w:val="nil"/>
          <w:left w:val="nil"/>
          <w:bottom w:val="nil"/>
          <w:right w:val="nil"/>
          <w:between w:val="nil"/>
        </w:pBdr>
        <w:jc w:val="both"/>
        <w:rPr>
          <w:sz w:val="22"/>
          <w:szCs w:val="22"/>
        </w:rPr>
      </w:pPr>
    </w:p>
    <w:p w14:paraId="000000A8" w14:textId="77777777" w:rsidR="00626034" w:rsidRDefault="00626034">
      <w:pPr>
        <w:pBdr>
          <w:top w:val="nil"/>
          <w:left w:val="nil"/>
          <w:bottom w:val="nil"/>
          <w:right w:val="nil"/>
          <w:between w:val="nil"/>
        </w:pBdr>
        <w:jc w:val="both"/>
        <w:rPr>
          <w:sz w:val="22"/>
          <w:szCs w:val="22"/>
        </w:rPr>
      </w:pPr>
    </w:p>
    <w:p w14:paraId="000000A9" w14:textId="77777777" w:rsidR="00626034" w:rsidRDefault="00626034">
      <w:pPr>
        <w:pBdr>
          <w:top w:val="nil"/>
          <w:left w:val="nil"/>
          <w:bottom w:val="nil"/>
          <w:right w:val="nil"/>
          <w:between w:val="nil"/>
        </w:pBdr>
        <w:jc w:val="both"/>
        <w:rPr>
          <w:sz w:val="22"/>
          <w:szCs w:val="22"/>
        </w:rPr>
      </w:pPr>
    </w:p>
    <w:p w14:paraId="000000AA" w14:textId="67E2A6E9" w:rsidR="00626034" w:rsidRDefault="00E24B3F">
      <w:pPr>
        <w:pBdr>
          <w:top w:val="nil"/>
          <w:left w:val="nil"/>
          <w:bottom w:val="nil"/>
          <w:right w:val="nil"/>
          <w:between w:val="nil"/>
        </w:pBdr>
        <w:jc w:val="both"/>
        <w:rPr>
          <w:sz w:val="22"/>
          <w:szCs w:val="22"/>
        </w:rPr>
      </w:pPr>
      <w:r>
        <w:rPr>
          <w:noProof/>
        </w:rPr>
        <w:drawing>
          <wp:anchor distT="0" distB="0" distL="0" distR="0" simplePos="0" relativeHeight="251661312" behindDoc="1" locked="0" layoutInCell="1" hidden="0" allowOverlap="1" wp14:anchorId="16F73758" wp14:editId="6728AD3C">
            <wp:simplePos x="0" y="0"/>
            <wp:positionH relativeFrom="column">
              <wp:posOffset>-143840</wp:posOffset>
            </wp:positionH>
            <wp:positionV relativeFrom="paragraph">
              <wp:posOffset>111337</wp:posOffset>
            </wp:positionV>
            <wp:extent cx="5080000" cy="3539067"/>
            <wp:effectExtent l="0" t="0" r="0" b="4445"/>
            <wp:wrapNone/>
            <wp:docPr id="183800424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2"/>
                    <a:srcRect/>
                    <a:stretch>
                      <a:fillRect/>
                    </a:stretch>
                  </pic:blipFill>
                  <pic:spPr>
                    <a:xfrm>
                      <a:off x="0" y="0"/>
                      <a:ext cx="5080000" cy="3539067"/>
                    </a:xfrm>
                    <a:prstGeom prst="rect">
                      <a:avLst/>
                    </a:prstGeom>
                    <a:ln/>
                  </pic:spPr>
                </pic:pic>
              </a:graphicData>
            </a:graphic>
            <wp14:sizeRelH relativeFrom="margin">
              <wp14:pctWidth>0</wp14:pctWidth>
            </wp14:sizeRelH>
            <wp14:sizeRelV relativeFrom="margin">
              <wp14:pctHeight>0</wp14:pctHeight>
            </wp14:sizeRelV>
          </wp:anchor>
        </w:drawing>
      </w:r>
    </w:p>
    <w:p w14:paraId="000000AB" w14:textId="2CD44EE0" w:rsidR="00626034" w:rsidRDefault="00626034">
      <w:pPr>
        <w:pBdr>
          <w:top w:val="nil"/>
          <w:left w:val="nil"/>
          <w:bottom w:val="nil"/>
          <w:right w:val="nil"/>
          <w:between w:val="nil"/>
        </w:pBdr>
        <w:jc w:val="both"/>
        <w:rPr>
          <w:sz w:val="22"/>
          <w:szCs w:val="22"/>
        </w:rPr>
      </w:pPr>
    </w:p>
    <w:p w14:paraId="000000AC" w14:textId="0173A108" w:rsidR="00626034" w:rsidRDefault="00626034">
      <w:pPr>
        <w:pBdr>
          <w:top w:val="nil"/>
          <w:left w:val="nil"/>
          <w:bottom w:val="nil"/>
          <w:right w:val="nil"/>
          <w:between w:val="nil"/>
        </w:pBdr>
        <w:jc w:val="both"/>
        <w:rPr>
          <w:sz w:val="22"/>
          <w:szCs w:val="22"/>
        </w:rPr>
      </w:pPr>
    </w:p>
    <w:p w14:paraId="000000AD" w14:textId="2121B5DE" w:rsidR="00626034" w:rsidRDefault="00626034">
      <w:pPr>
        <w:pBdr>
          <w:top w:val="nil"/>
          <w:left w:val="nil"/>
          <w:bottom w:val="nil"/>
          <w:right w:val="nil"/>
          <w:between w:val="nil"/>
        </w:pBdr>
        <w:jc w:val="both"/>
        <w:rPr>
          <w:sz w:val="22"/>
          <w:szCs w:val="22"/>
        </w:rPr>
      </w:pPr>
    </w:p>
    <w:p w14:paraId="000000AE" w14:textId="2FD86D63" w:rsidR="00626034" w:rsidRDefault="00626034">
      <w:pPr>
        <w:pBdr>
          <w:top w:val="nil"/>
          <w:left w:val="nil"/>
          <w:bottom w:val="nil"/>
          <w:right w:val="nil"/>
          <w:between w:val="nil"/>
        </w:pBdr>
        <w:jc w:val="both"/>
        <w:rPr>
          <w:sz w:val="22"/>
          <w:szCs w:val="22"/>
        </w:rPr>
      </w:pPr>
    </w:p>
    <w:p w14:paraId="000000AF" w14:textId="4BD745B2" w:rsidR="00626034" w:rsidRDefault="00626034">
      <w:pPr>
        <w:pBdr>
          <w:top w:val="nil"/>
          <w:left w:val="nil"/>
          <w:bottom w:val="nil"/>
          <w:right w:val="nil"/>
          <w:between w:val="nil"/>
        </w:pBdr>
        <w:jc w:val="both"/>
        <w:rPr>
          <w:sz w:val="22"/>
          <w:szCs w:val="22"/>
        </w:rPr>
      </w:pPr>
    </w:p>
    <w:p w14:paraId="000000B0" w14:textId="1CB956CD" w:rsidR="00626034" w:rsidRDefault="00626034">
      <w:pPr>
        <w:pBdr>
          <w:top w:val="nil"/>
          <w:left w:val="nil"/>
          <w:bottom w:val="nil"/>
          <w:right w:val="nil"/>
          <w:between w:val="nil"/>
        </w:pBdr>
        <w:jc w:val="both"/>
        <w:rPr>
          <w:sz w:val="22"/>
          <w:szCs w:val="22"/>
        </w:rPr>
      </w:pPr>
    </w:p>
    <w:p w14:paraId="000000B1" w14:textId="3C655C4A" w:rsidR="00626034" w:rsidRDefault="00626034">
      <w:pPr>
        <w:pBdr>
          <w:top w:val="nil"/>
          <w:left w:val="nil"/>
          <w:bottom w:val="nil"/>
          <w:right w:val="nil"/>
          <w:between w:val="nil"/>
        </w:pBdr>
        <w:jc w:val="both"/>
        <w:rPr>
          <w:sz w:val="22"/>
          <w:szCs w:val="22"/>
        </w:rPr>
      </w:pPr>
    </w:p>
    <w:p w14:paraId="000000B2" w14:textId="2766F38B" w:rsidR="00626034" w:rsidRDefault="00626034">
      <w:pPr>
        <w:pBdr>
          <w:top w:val="nil"/>
          <w:left w:val="nil"/>
          <w:bottom w:val="nil"/>
          <w:right w:val="nil"/>
          <w:between w:val="nil"/>
        </w:pBdr>
        <w:jc w:val="both"/>
        <w:rPr>
          <w:sz w:val="22"/>
          <w:szCs w:val="22"/>
        </w:rPr>
      </w:pPr>
    </w:p>
    <w:p w14:paraId="000000B3" w14:textId="77777777" w:rsidR="00626034" w:rsidRDefault="00626034">
      <w:pPr>
        <w:pBdr>
          <w:top w:val="nil"/>
          <w:left w:val="nil"/>
          <w:bottom w:val="nil"/>
          <w:right w:val="nil"/>
          <w:between w:val="nil"/>
        </w:pBdr>
        <w:jc w:val="both"/>
        <w:rPr>
          <w:sz w:val="22"/>
          <w:szCs w:val="22"/>
        </w:rPr>
      </w:pPr>
    </w:p>
    <w:p w14:paraId="000000B4" w14:textId="77777777" w:rsidR="00626034" w:rsidRDefault="00626034">
      <w:pPr>
        <w:pBdr>
          <w:top w:val="nil"/>
          <w:left w:val="nil"/>
          <w:bottom w:val="nil"/>
          <w:right w:val="nil"/>
          <w:between w:val="nil"/>
        </w:pBdr>
        <w:jc w:val="both"/>
        <w:rPr>
          <w:sz w:val="22"/>
          <w:szCs w:val="22"/>
        </w:rPr>
      </w:pPr>
    </w:p>
    <w:p w14:paraId="000000B5" w14:textId="77777777" w:rsidR="00626034" w:rsidRDefault="00626034">
      <w:pPr>
        <w:pBdr>
          <w:top w:val="nil"/>
          <w:left w:val="nil"/>
          <w:bottom w:val="nil"/>
          <w:right w:val="nil"/>
          <w:between w:val="nil"/>
        </w:pBdr>
        <w:jc w:val="both"/>
        <w:rPr>
          <w:sz w:val="22"/>
          <w:szCs w:val="22"/>
        </w:rPr>
      </w:pPr>
    </w:p>
    <w:p w14:paraId="000000B6" w14:textId="77777777" w:rsidR="00626034" w:rsidRDefault="00626034">
      <w:pPr>
        <w:pBdr>
          <w:top w:val="nil"/>
          <w:left w:val="nil"/>
          <w:bottom w:val="nil"/>
          <w:right w:val="nil"/>
          <w:between w:val="nil"/>
        </w:pBdr>
        <w:jc w:val="both"/>
        <w:rPr>
          <w:sz w:val="22"/>
          <w:szCs w:val="22"/>
        </w:rPr>
      </w:pPr>
    </w:p>
    <w:p w14:paraId="000000B7" w14:textId="77777777" w:rsidR="00626034" w:rsidRDefault="00626034">
      <w:pPr>
        <w:pBdr>
          <w:top w:val="nil"/>
          <w:left w:val="nil"/>
          <w:bottom w:val="nil"/>
          <w:right w:val="nil"/>
          <w:between w:val="nil"/>
        </w:pBdr>
        <w:jc w:val="both"/>
        <w:rPr>
          <w:sz w:val="22"/>
          <w:szCs w:val="22"/>
        </w:rPr>
      </w:pPr>
    </w:p>
    <w:p w14:paraId="000000B8" w14:textId="77777777" w:rsidR="00626034" w:rsidRDefault="00626034">
      <w:pPr>
        <w:pBdr>
          <w:top w:val="nil"/>
          <w:left w:val="nil"/>
          <w:bottom w:val="nil"/>
          <w:right w:val="nil"/>
          <w:between w:val="nil"/>
        </w:pBdr>
        <w:jc w:val="both"/>
        <w:rPr>
          <w:sz w:val="22"/>
          <w:szCs w:val="22"/>
        </w:rPr>
      </w:pPr>
    </w:p>
    <w:p w14:paraId="000000B9" w14:textId="77777777" w:rsidR="00626034" w:rsidRDefault="00626034">
      <w:pPr>
        <w:pBdr>
          <w:top w:val="nil"/>
          <w:left w:val="nil"/>
          <w:bottom w:val="nil"/>
          <w:right w:val="nil"/>
          <w:between w:val="nil"/>
        </w:pBdr>
        <w:jc w:val="both"/>
        <w:rPr>
          <w:sz w:val="22"/>
          <w:szCs w:val="22"/>
        </w:rPr>
      </w:pPr>
    </w:p>
    <w:p w14:paraId="000000BA" w14:textId="77777777" w:rsidR="00626034" w:rsidRDefault="00626034">
      <w:pPr>
        <w:pBdr>
          <w:top w:val="nil"/>
          <w:left w:val="nil"/>
          <w:bottom w:val="nil"/>
          <w:right w:val="nil"/>
          <w:between w:val="nil"/>
        </w:pBdr>
        <w:jc w:val="both"/>
        <w:rPr>
          <w:sz w:val="22"/>
          <w:szCs w:val="22"/>
        </w:rPr>
      </w:pPr>
    </w:p>
    <w:p w14:paraId="000000BB" w14:textId="77777777" w:rsidR="00626034" w:rsidRDefault="00626034">
      <w:pPr>
        <w:pBdr>
          <w:top w:val="nil"/>
          <w:left w:val="nil"/>
          <w:bottom w:val="nil"/>
          <w:right w:val="nil"/>
          <w:between w:val="nil"/>
        </w:pBdr>
        <w:jc w:val="both"/>
        <w:rPr>
          <w:sz w:val="22"/>
          <w:szCs w:val="22"/>
        </w:rPr>
      </w:pPr>
    </w:p>
    <w:p w14:paraId="000000BC" w14:textId="77777777" w:rsidR="00626034" w:rsidRDefault="00626034">
      <w:pPr>
        <w:pBdr>
          <w:top w:val="nil"/>
          <w:left w:val="nil"/>
          <w:bottom w:val="nil"/>
          <w:right w:val="nil"/>
          <w:between w:val="nil"/>
        </w:pBdr>
        <w:jc w:val="both"/>
        <w:rPr>
          <w:sz w:val="22"/>
          <w:szCs w:val="22"/>
        </w:rPr>
      </w:pPr>
    </w:p>
    <w:p w14:paraId="000000BD" w14:textId="77777777" w:rsidR="00626034" w:rsidRDefault="00626034">
      <w:pPr>
        <w:pBdr>
          <w:top w:val="nil"/>
          <w:left w:val="nil"/>
          <w:bottom w:val="nil"/>
          <w:right w:val="nil"/>
          <w:between w:val="nil"/>
        </w:pBdr>
        <w:jc w:val="both"/>
        <w:rPr>
          <w:sz w:val="22"/>
          <w:szCs w:val="22"/>
        </w:rPr>
      </w:pPr>
    </w:p>
    <w:p w14:paraId="000000BE" w14:textId="72D5FFE4" w:rsidR="00626034" w:rsidRDefault="00E24B3F">
      <w:pPr>
        <w:pBdr>
          <w:top w:val="nil"/>
          <w:left w:val="nil"/>
          <w:bottom w:val="nil"/>
          <w:right w:val="nil"/>
          <w:between w:val="nil"/>
        </w:pBdr>
        <w:jc w:val="both"/>
        <w:rPr>
          <w:sz w:val="22"/>
          <w:szCs w:val="22"/>
        </w:rPr>
      </w:pPr>
      <w:r>
        <w:rPr>
          <w:noProof/>
        </w:rPr>
        <w:drawing>
          <wp:anchor distT="0" distB="0" distL="0" distR="0" simplePos="0" relativeHeight="251662336" behindDoc="1" locked="0" layoutInCell="1" hidden="0" allowOverlap="1" wp14:anchorId="607686E0" wp14:editId="3811306A">
            <wp:simplePos x="0" y="0"/>
            <wp:positionH relativeFrom="column">
              <wp:posOffset>0</wp:posOffset>
            </wp:positionH>
            <wp:positionV relativeFrom="paragraph">
              <wp:posOffset>31538</wp:posOffset>
            </wp:positionV>
            <wp:extent cx="5173133" cy="3877734"/>
            <wp:effectExtent l="0" t="0" r="0" b="0"/>
            <wp:wrapNone/>
            <wp:docPr id="183800423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5181879" cy="3884290"/>
                    </a:xfrm>
                    <a:prstGeom prst="rect">
                      <a:avLst/>
                    </a:prstGeom>
                    <a:ln/>
                  </pic:spPr>
                </pic:pic>
              </a:graphicData>
            </a:graphic>
            <wp14:sizeRelH relativeFrom="margin">
              <wp14:pctWidth>0</wp14:pctWidth>
            </wp14:sizeRelH>
            <wp14:sizeRelV relativeFrom="margin">
              <wp14:pctHeight>0</wp14:pctHeight>
            </wp14:sizeRelV>
          </wp:anchor>
        </w:drawing>
      </w:r>
    </w:p>
    <w:p w14:paraId="000000BF" w14:textId="0BB9921C" w:rsidR="00626034" w:rsidRDefault="00626034">
      <w:pPr>
        <w:pBdr>
          <w:top w:val="nil"/>
          <w:left w:val="nil"/>
          <w:bottom w:val="nil"/>
          <w:right w:val="nil"/>
          <w:between w:val="nil"/>
        </w:pBdr>
        <w:jc w:val="both"/>
        <w:rPr>
          <w:sz w:val="22"/>
          <w:szCs w:val="22"/>
        </w:rPr>
      </w:pPr>
    </w:p>
    <w:p w14:paraId="000000C0" w14:textId="440A4EAA" w:rsidR="00626034" w:rsidRDefault="00626034">
      <w:pPr>
        <w:pBdr>
          <w:top w:val="nil"/>
          <w:left w:val="nil"/>
          <w:bottom w:val="nil"/>
          <w:right w:val="nil"/>
          <w:between w:val="nil"/>
        </w:pBdr>
        <w:jc w:val="both"/>
        <w:rPr>
          <w:sz w:val="22"/>
          <w:szCs w:val="22"/>
        </w:rPr>
      </w:pPr>
    </w:p>
    <w:p w14:paraId="000000C1" w14:textId="42E6E084" w:rsidR="00626034" w:rsidRDefault="00626034">
      <w:pPr>
        <w:pBdr>
          <w:top w:val="nil"/>
          <w:left w:val="nil"/>
          <w:bottom w:val="nil"/>
          <w:right w:val="nil"/>
          <w:between w:val="nil"/>
        </w:pBdr>
        <w:jc w:val="both"/>
        <w:rPr>
          <w:sz w:val="22"/>
          <w:szCs w:val="22"/>
        </w:rPr>
      </w:pPr>
    </w:p>
    <w:p w14:paraId="000000C2" w14:textId="20CDE02F" w:rsidR="00626034" w:rsidRDefault="00626034">
      <w:pPr>
        <w:pBdr>
          <w:top w:val="nil"/>
          <w:left w:val="nil"/>
          <w:bottom w:val="nil"/>
          <w:right w:val="nil"/>
          <w:between w:val="nil"/>
        </w:pBdr>
        <w:jc w:val="both"/>
        <w:rPr>
          <w:sz w:val="22"/>
          <w:szCs w:val="22"/>
        </w:rPr>
      </w:pPr>
    </w:p>
    <w:p w14:paraId="000000C3" w14:textId="178F6302" w:rsidR="00626034" w:rsidRDefault="00626034">
      <w:pPr>
        <w:pBdr>
          <w:top w:val="nil"/>
          <w:left w:val="nil"/>
          <w:bottom w:val="nil"/>
          <w:right w:val="nil"/>
          <w:between w:val="nil"/>
        </w:pBdr>
        <w:jc w:val="both"/>
        <w:rPr>
          <w:sz w:val="22"/>
          <w:szCs w:val="22"/>
        </w:rPr>
      </w:pPr>
    </w:p>
    <w:p w14:paraId="000000C4" w14:textId="77777777" w:rsidR="00626034" w:rsidRDefault="00626034">
      <w:pPr>
        <w:pBdr>
          <w:top w:val="nil"/>
          <w:left w:val="nil"/>
          <w:bottom w:val="nil"/>
          <w:right w:val="nil"/>
          <w:between w:val="nil"/>
        </w:pBdr>
        <w:jc w:val="both"/>
        <w:rPr>
          <w:sz w:val="22"/>
          <w:szCs w:val="22"/>
        </w:rPr>
      </w:pPr>
    </w:p>
    <w:p w14:paraId="000000C5" w14:textId="77777777" w:rsidR="00626034" w:rsidRDefault="00626034">
      <w:pPr>
        <w:pBdr>
          <w:top w:val="nil"/>
          <w:left w:val="nil"/>
          <w:bottom w:val="nil"/>
          <w:right w:val="nil"/>
          <w:between w:val="nil"/>
        </w:pBdr>
        <w:jc w:val="both"/>
        <w:rPr>
          <w:sz w:val="22"/>
          <w:szCs w:val="22"/>
        </w:rPr>
      </w:pPr>
    </w:p>
    <w:p w14:paraId="000000C6" w14:textId="77777777" w:rsidR="00626034" w:rsidRDefault="00626034">
      <w:pPr>
        <w:pBdr>
          <w:top w:val="nil"/>
          <w:left w:val="nil"/>
          <w:bottom w:val="nil"/>
          <w:right w:val="nil"/>
          <w:between w:val="nil"/>
        </w:pBdr>
        <w:jc w:val="both"/>
        <w:rPr>
          <w:sz w:val="22"/>
          <w:szCs w:val="22"/>
        </w:rPr>
      </w:pPr>
    </w:p>
    <w:p w14:paraId="000000C7" w14:textId="77777777" w:rsidR="00626034" w:rsidRDefault="00626034">
      <w:pPr>
        <w:pBdr>
          <w:top w:val="nil"/>
          <w:left w:val="nil"/>
          <w:bottom w:val="nil"/>
          <w:right w:val="nil"/>
          <w:between w:val="nil"/>
        </w:pBdr>
        <w:jc w:val="both"/>
        <w:rPr>
          <w:sz w:val="22"/>
          <w:szCs w:val="22"/>
        </w:rPr>
      </w:pPr>
    </w:p>
    <w:p w14:paraId="000000C8" w14:textId="77777777" w:rsidR="00626034" w:rsidRDefault="00626034">
      <w:pPr>
        <w:pBdr>
          <w:top w:val="nil"/>
          <w:left w:val="nil"/>
          <w:bottom w:val="nil"/>
          <w:right w:val="nil"/>
          <w:between w:val="nil"/>
        </w:pBdr>
        <w:jc w:val="both"/>
        <w:rPr>
          <w:sz w:val="22"/>
          <w:szCs w:val="22"/>
        </w:rPr>
      </w:pPr>
    </w:p>
    <w:p w14:paraId="000000C9" w14:textId="77777777" w:rsidR="00626034" w:rsidRDefault="00626034">
      <w:pPr>
        <w:pBdr>
          <w:top w:val="nil"/>
          <w:left w:val="nil"/>
          <w:bottom w:val="nil"/>
          <w:right w:val="nil"/>
          <w:between w:val="nil"/>
        </w:pBdr>
        <w:jc w:val="both"/>
        <w:rPr>
          <w:sz w:val="22"/>
          <w:szCs w:val="22"/>
        </w:rPr>
      </w:pPr>
    </w:p>
    <w:p w14:paraId="000000CA" w14:textId="77777777" w:rsidR="00626034" w:rsidRDefault="00626034">
      <w:pPr>
        <w:pBdr>
          <w:top w:val="nil"/>
          <w:left w:val="nil"/>
          <w:bottom w:val="nil"/>
          <w:right w:val="nil"/>
          <w:between w:val="nil"/>
        </w:pBdr>
        <w:jc w:val="both"/>
        <w:rPr>
          <w:sz w:val="22"/>
          <w:szCs w:val="22"/>
        </w:rPr>
      </w:pPr>
    </w:p>
    <w:p w14:paraId="000000CB" w14:textId="77777777" w:rsidR="00626034" w:rsidRDefault="00626034">
      <w:pPr>
        <w:pBdr>
          <w:top w:val="nil"/>
          <w:left w:val="nil"/>
          <w:bottom w:val="nil"/>
          <w:right w:val="nil"/>
          <w:between w:val="nil"/>
        </w:pBdr>
        <w:jc w:val="both"/>
        <w:rPr>
          <w:sz w:val="22"/>
          <w:szCs w:val="22"/>
        </w:rPr>
      </w:pPr>
    </w:p>
    <w:p w14:paraId="000000CC" w14:textId="77777777" w:rsidR="00626034" w:rsidRDefault="00626034">
      <w:pPr>
        <w:pBdr>
          <w:top w:val="nil"/>
          <w:left w:val="nil"/>
          <w:bottom w:val="nil"/>
          <w:right w:val="nil"/>
          <w:between w:val="nil"/>
        </w:pBdr>
        <w:jc w:val="both"/>
        <w:rPr>
          <w:sz w:val="22"/>
          <w:szCs w:val="22"/>
        </w:rPr>
      </w:pPr>
    </w:p>
    <w:p w14:paraId="000000CD" w14:textId="77777777" w:rsidR="00626034" w:rsidRDefault="00626034">
      <w:pPr>
        <w:pBdr>
          <w:top w:val="nil"/>
          <w:left w:val="nil"/>
          <w:bottom w:val="nil"/>
          <w:right w:val="nil"/>
          <w:between w:val="nil"/>
        </w:pBdr>
        <w:jc w:val="both"/>
        <w:rPr>
          <w:sz w:val="22"/>
          <w:szCs w:val="22"/>
        </w:rPr>
      </w:pPr>
    </w:p>
    <w:p w14:paraId="000000CE" w14:textId="77777777" w:rsidR="00626034" w:rsidRDefault="00626034">
      <w:pPr>
        <w:pBdr>
          <w:top w:val="nil"/>
          <w:left w:val="nil"/>
          <w:bottom w:val="nil"/>
          <w:right w:val="nil"/>
          <w:between w:val="nil"/>
        </w:pBdr>
        <w:jc w:val="both"/>
        <w:rPr>
          <w:sz w:val="22"/>
          <w:szCs w:val="22"/>
        </w:rPr>
      </w:pPr>
    </w:p>
    <w:p w14:paraId="000000CF" w14:textId="77777777" w:rsidR="00626034" w:rsidRDefault="00626034">
      <w:pPr>
        <w:pBdr>
          <w:top w:val="nil"/>
          <w:left w:val="nil"/>
          <w:bottom w:val="nil"/>
          <w:right w:val="nil"/>
          <w:between w:val="nil"/>
        </w:pBdr>
        <w:jc w:val="both"/>
        <w:rPr>
          <w:sz w:val="22"/>
          <w:szCs w:val="22"/>
        </w:rPr>
      </w:pPr>
    </w:p>
    <w:p w14:paraId="000000D0" w14:textId="77777777" w:rsidR="00626034" w:rsidRDefault="00626034">
      <w:pPr>
        <w:pBdr>
          <w:top w:val="nil"/>
          <w:left w:val="nil"/>
          <w:bottom w:val="nil"/>
          <w:right w:val="nil"/>
          <w:between w:val="nil"/>
        </w:pBdr>
        <w:jc w:val="both"/>
        <w:rPr>
          <w:sz w:val="22"/>
          <w:szCs w:val="22"/>
        </w:rPr>
      </w:pPr>
    </w:p>
    <w:p w14:paraId="000000D1" w14:textId="77777777" w:rsidR="00626034" w:rsidRDefault="00626034">
      <w:pPr>
        <w:pBdr>
          <w:top w:val="nil"/>
          <w:left w:val="nil"/>
          <w:bottom w:val="nil"/>
          <w:right w:val="nil"/>
          <w:between w:val="nil"/>
        </w:pBdr>
        <w:jc w:val="both"/>
        <w:rPr>
          <w:sz w:val="22"/>
          <w:szCs w:val="22"/>
        </w:rPr>
      </w:pPr>
    </w:p>
    <w:p w14:paraId="000000D2" w14:textId="77777777" w:rsidR="00626034" w:rsidRDefault="00626034">
      <w:pPr>
        <w:pBdr>
          <w:top w:val="nil"/>
          <w:left w:val="nil"/>
          <w:bottom w:val="nil"/>
          <w:right w:val="nil"/>
          <w:between w:val="nil"/>
        </w:pBdr>
        <w:jc w:val="both"/>
        <w:rPr>
          <w:sz w:val="22"/>
          <w:szCs w:val="22"/>
        </w:rPr>
      </w:pPr>
    </w:p>
    <w:p w14:paraId="000000D3" w14:textId="77777777" w:rsidR="00626034" w:rsidRDefault="00626034">
      <w:pPr>
        <w:pBdr>
          <w:top w:val="nil"/>
          <w:left w:val="nil"/>
          <w:bottom w:val="nil"/>
          <w:right w:val="nil"/>
          <w:between w:val="nil"/>
        </w:pBdr>
        <w:jc w:val="both"/>
        <w:rPr>
          <w:sz w:val="22"/>
          <w:szCs w:val="22"/>
        </w:rPr>
      </w:pPr>
    </w:p>
    <w:p w14:paraId="000000D4" w14:textId="77777777" w:rsidR="00626034" w:rsidRDefault="00626034">
      <w:pPr>
        <w:pBdr>
          <w:top w:val="nil"/>
          <w:left w:val="nil"/>
          <w:bottom w:val="nil"/>
          <w:right w:val="nil"/>
          <w:between w:val="nil"/>
        </w:pBdr>
        <w:jc w:val="both"/>
        <w:rPr>
          <w:sz w:val="22"/>
          <w:szCs w:val="22"/>
        </w:rPr>
      </w:pPr>
    </w:p>
    <w:p w14:paraId="000000D5" w14:textId="77777777" w:rsidR="00626034" w:rsidRDefault="00626034">
      <w:pPr>
        <w:pBdr>
          <w:top w:val="nil"/>
          <w:left w:val="nil"/>
          <w:bottom w:val="nil"/>
          <w:right w:val="nil"/>
          <w:between w:val="nil"/>
        </w:pBdr>
        <w:jc w:val="both"/>
        <w:rPr>
          <w:sz w:val="22"/>
          <w:szCs w:val="22"/>
        </w:rPr>
      </w:pPr>
    </w:p>
    <w:p w14:paraId="000000D6" w14:textId="77777777" w:rsidR="00626034" w:rsidRDefault="00626034">
      <w:pPr>
        <w:pBdr>
          <w:top w:val="nil"/>
          <w:left w:val="nil"/>
          <w:bottom w:val="nil"/>
          <w:right w:val="nil"/>
          <w:between w:val="nil"/>
        </w:pBdr>
        <w:jc w:val="both"/>
        <w:rPr>
          <w:sz w:val="22"/>
          <w:szCs w:val="22"/>
        </w:rPr>
      </w:pPr>
    </w:p>
    <w:p w14:paraId="000000D7" w14:textId="77777777" w:rsidR="00626034" w:rsidRDefault="00626034">
      <w:pPr>
        <w:pBdr>
          <w:top w:val="nil"/>
          <w:left w:val="nil"/>
          <w:bottom w:val="nil"/>
          <w:right w:val="nil"/>
          <w:between w:val="nil"/>
        </w:pBdr>
        <w:jc w:val="both"/>
        <w:rPr>
          <w:sz w:val="22"/>
          <w:szCs w:val="22"/>
        </w:rPr>
      </w:pPr>
    </w:p>
    <w:p w14:paraId="000000D8" w14:textId="77777777" w:rsidR="00626034" w:rsidRDefault="00626034">
      <w:pPr>
        <w:pBdr>
          <w:top w:val="nil"/>
          <w:left w:val="nil"/>
          <w:bottom w:val="nil"/>
          <w:right w:val="nil"/>
          <w:between w:val="nil"/>
        </w:pBdr>
        <w:jc w:val="both"/>
        <w:rPr>
          <w:sz w:val="22"/>
          <w:szCs w:val="22"/>
        </w:rPr>
      </w:pPr>
    </w:p>
    <w:p w14:paraId="000000D9" w14:textId="77777777" w:rsidR="00626034" w:rsidRDefault="00626034">
      <w:pPr>
        <w:pBdr>
          <w:top w:val="nil"/>
          <w:left w:val="nil"/>
          <w:bottom w:val="nil"/>
          <w:right w:val="nil"/>
          <w:between w:val="nil"/>
        </w:pBdr>
        <w:jc w:val="both"/>
        <w:rPr>
          <w:sz w:val="22"/>
          <w:szCs w:val="22"/>
        </w:rPr>
      </w:pPr>
    </w:p>
    <w:p w14:paraId="000000DA" w14:textId="77777777" w:rsidR="00626034" w:rsidRDefault="00626034">
      <w:pPr>
        <w:spacing w:line="308" w:lineRule="auto"/>
        <w:jc w:val="both"/>
        <w:rPr>
          <w:rFonts w:ascii="Arial" w:eastAsia="Arial" w:hAnsi="Arial" w:cs="Arial"/>
          <w:sz w:val="26"/>
          <w:szCs w:val="26"/>
        </w:rPr>
      </w:pPr>
    </w:p>
    <w:p w14:paraId="000000DB" w14:textId="77777777" w:rsidR="00626034" w:rsidRDefault="00626034">
      <w:pPr>
        <w:spacing w:line="308" w:lineRule="auto"/>
        <w:jc w:val="both"/>
        <w:rPr>
          <w:rFonts w:ascii="Arial" w:eastAsia="Arial" w:hAnsi="Arial" w:cs="Arial"/>
          <w:sz w:val="26"/>
          <w:szCs w:val="26"/>
        </w:rPr>
      </w:pPr>
    </w:p>
    <w:p w14:paraId="000000DC" w14:textId="77777777" w:rsidR="00626034" w:rsidRDefault="00626034">
      <w:pPr>
        <w:spacing w:line="308" w:lineRule="auto"/>
        <w:jc w:val="both"/>
        <w:rPr>
          <w:rFonts w:ascii="Arial" w:eastAsia="Arial" w:hAnsi="Arial" w:cs="Arial"/>
          <w:sz w:val="26"/>
          <w:szCs w:val="26"/>
        </w:rPr>
      </w:pPr>
    </w:p>
    <w:p w14:paraId="000000DD" w14:textId="77777777" w:rsidR="00626034" w:rsidRDefault="00626034">
      <w:pPr>
        <w:spacing w:line="308" w:lineRule="auto"/>
        <w:jc w:val="both"/>
        <w:rPr>
          <w:rFonts w:ascii="Arial" w:eastAsia="Arial" w:hAnsi="Arial" w:cs="Arial"/>
          <w:sz w:val="26"/>
          <w:szCs w:val="26"/>
        </w:rPr>
      </w:pPr>
    </w:p>
    <w:p w14:paraId="000000DE" w14:textId="77777777" w:rsidR="00626034" w:rsidRDefault="00626034">
      <w:pPr>
        <w:spacing w:line="308" w:lineRule="auto"/>
        <w:jc w:val="both"/>
        <w:rPr>
          <w:rFonts w:ascii="Arial" w:eastAsia="Arial" w:hAnsi="Arial" w:cs="Arial"/>
          <w:sz w:val="26"/>
          <w:szCs w:val="26"/>
        </w:rPr>
      </w:pPr>
    </w:p>
    <w:p w14:paraId="000000DF" w14:textId="77777777" w:rsidR="00626034" w:rsidRDefault="00626034">
      <w:pPr>
        <w:spacing w:line="308" w:lineRule="auto"/>
        <w:jc w:val="both"/>
        <w:rPr>
          <w:rFonts w:ascii="Arial" w:eastAsia="Arial" w:hAnsi="Arial" w:cs="Arial"/>
          <w:sz w:val="26"/>
          <w:szCs w:val="26"/>
        </w:rPr>
      </w:pPr>
    </w:p>
    <w:p w14:paraId="000000E0" w14:textId="77777777" w:rsidR="00626034" w:rsidRDefault="00626034">
      <w:pPr>
        <w:spacing w:line="308" w:lineRule="auto"/>
        <w:jc w:val="both"/>
        <w:rPr>
          <w:rFonts w:ascii="Arial" w:eastAsia="Arial" w:hAnsi="Arial" w:cs="Arial"/>
          <w:sz w:val="26"/>
          <w:szCs w:val="26"/>
        </w:rPr>
      </w:pPr>
    </w:p>
    <w:p w14:paraId="000000E1" w14:textId="77777777" w:rsidR="00626034" w:rsidRDefault="00626034">
      <w:pPr>
        <w:spacing w:line="308" w:lineRule="auto"/>
        <w:jc w:val="both"/>
        <w:rPr>
          <w:rFonts w:ascii="Arial" w:eastAsia="Arial" w:hAnsi="Arial" w:cs="Arial"/>
          <w:sz w:val="26"/>
          <w:szCs w:val="26"/>
        </w:rPr>
      </w:pPr>
    </w:p>
    <w:p w14:paraId="000000E2" w14:textId="77777777" w:rsidR="00626034" w:rsidRDefault="00626034">
      <w:pPr>
        <w:spacing w:line="308" w:lineRule="auto"/>
        <w:jc w:val="both"/>
        <w:rPr>
          <w:rFonts w:ascii="Arial" w:eastAsia="Arial" w:hAnsi="Arial" w:cs="Arial"/>
          <w:sz w:val="26"/>
          <w:szCs w:val="26"/>
        </w:rPr>
      </w:pPr>
    </w:p>
    <w:p w14:paraId="000000E3" w14:textId="77777777" w:rsidR="00626034" w:rsidRDefault="00626034">
      <w:pPr>
        <w:spacing w:line="308" w:lineRule="auto"/>
        <w:jc w:val="both"/>
        <w:rPr>
          <w:rFonts w:ascii="Arial" w:eastAsia="Arial" w:hAnsi="Arial" w:cs="Arial"/>
          <w:sz w:val="26"/>
          <w:szCs w:val="26"/>
        </w:rPr>
      </w:pPr>
    </w:p>
    <w:p w14:paraId="000000E4" w14:textId="77777777" w:rsidR="00626034" w:rsidRDefault="00626034">
      <w:pPr>
        <w:spacing w:line="308" w:lineRule="auto"/>
        <w:jc w:val="both"/>
        <w:rPr>
          <w:rFonts w:ascii="Arial" w:eastAsia="Arial" w:hAnsi="Arial" w:cs="Arial"/>
          <w:sz w:val="26"/>
          <w:szCs w:val="26"/>
        </w:rPr>
      </w:pPr>
    </w:p>
    <w:p w14:paraId="000000E5" w14:textId="77777777" w:rsidR="00626034" w:rsidRDefault="00626034">
      <w:pPr>
        <w:spacing w:line="308" w:lineRule="auto"/>
        <w:jc w:val="both"/>
        <w:rPr>
          <w:rFonts w:ascii="Arial" w:eastAsia="Arial" w:hAnsi="Arial" w:cs="Arial"/>
          <w:sz w:val="26"/>
          <w:szCs w:val="26"/>
        </w:rPr>
      </w:pPr>
    </w:p>
    <w:p w14:paraId="000000EA" w14:textId="77777777" w:rsidR="00626034" w:rsidRDefault="00626034">
      <w:pPr>
        <w:spacing w:line="308" w:lineRule="auto"/>
        <w:jc w:val="both"/>
        <w:rPr>
          <w:rFonts w:ascii="Arial" w:eastAsia="Arial" w:hAnsi="Arial" w:cs="Arial"/>
          <w:sz w:val="26"/>
          <w:szCs w:val="26"/>
        </w:rPr>
      </w:pPr>
    </w:p>
    <w:p w14:paraId="000000EB" w14:textId="77777777" w:rsidR="00626034" w:rsidRDefault="00000000">
      <w:pPr>
        <w:spacing w:line="308" w:lineRule="auto"/>
        <w:jc w:val="both"/>
        <w:rPr>
          <w:b/>
          <w:sz w:val="22"/>
          <w:szCs w:val="22"/>
        </w:rPr>
      </w:pPr>
      <w:r>
        <w:rPr>
          <w:b/>
          <w:sz w:val="22"/>
          <w:szCs w:val="22"/>
        </w:rPr>
        <w:t xml:space="preserve">DIFFERENT CHLORINE PRODUCTS AND PREPARATIONS (for 20 </w:t>
      </w:r>
      <w:proofErr w:type="spellStart"/>
      <w:r>
        <w:rPr>
          <w:b/>
          <w:sz w:val="22"/>
          <w:szCs w:val="22"/>
        </w:rPr>
        <w:t>litres</w:t>
      </w:r>
      <w:proofErr w:type="spellEnd"/>
      <w:r>
        <w:rPr>
          <w:b/>
          <w:sz w:val="22"/>
          <w:szCs w:val="22"/>
        </w:rPr>
        <w:t xml:space="preserve"> of water)</w:t>
      </w:r>
    </w:p>
    <w:tbl>
      <w:tblPr>
        <w:tblStyle w:val="a0"/>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1"/>
        <w:gridCol w:w="1967"/>
        <w:gridCol w:w="1946"/>
        <w:gridCol w:w="1984"/>
        <w:gridCol w:w="1842"/>
      </w:tblGrid>
      <w:tr w:rsidR="00626034" w14:paraId="2804F850" w14:textId="77777777">
        <w:tc>
          <w:tcPr>
            <w:tcW w:w="1611" w:type="dxa"/>
          </w:tcPr>
          <w:p w14:paraId="000000EC" w14:textId="77777777" w:rsidR="00626034" w:rsidRDefault="00626034">
            <w:pPr>
              <w:jc w:val="both"/>
            </w:pPr>
          </w:p>
        </w:tc>
        <w:tc>
          <w:tcPr>
            <w:tcW w:w="1967" w:type="dxa"/>
          </w:tcPr>
          <w:p w14:paraId="000000ED" w14:textId="77777777" w:rsidR="00626034" w:rsidRDefault="00000000">
            <w:pPr>
              <w:jc w:val="both"/>
            </w:pPr>
            <w:r>
              <w:t>PRODUCTS</w:t>
            </w:r>
          </w:p>
        </w:tc>
        <w:tc>
          <w:tcPr>
            <w:tcW w:w="1946" w:type="dxa"/>
          </w:tcPr>
          <w:p w14:paraId="000000EE" w14:textId="77777777" w:rsidR="00626034" w:rsidRDefault="00000000">
            <w:pPr>
              <w:jc w:val="both"/>
            </w:pPr>
            <w:r>
              <w:t>0.05%</w:t>
            </w:r>
          </w:p>
        </w:tc>
        <w:tc>
          <w:tcPr>
            <w:tcW w:w="1984" w:type="dxa"/>
          </w:tcPr>
          <w:p w14:paraId="000000EF" w14:textId="77777777" w:rsidR="00626034" w:rsidRDefault="00000000">
            <w:pPr>
              <w:jc w:val="both"/>
            </w:pPr>
            <w:r>
              <w:t>0.2%</w:t>
            </w:r>
          </w:p>
        </w:tc>
        <w:tc>
          <w:tcPr>
            <w:tcW w:w="1842" w:type="dxa"/>
          </w:tcPr>
          <w:p w14:paraId="000000F0" w14:textId="77777777" w:rsidR="00626034" w:rsidRDefault="00000000">
            <w:pPr>
              <w:jc w:val="both"/>
            </w:pPr>
            <w:r>
              <w:t>2%</w:t>
            </w:r>
          </w:p>
        </w:tc>
      </w:tr>
      <w:tr w:rsidR="00626034" w14:paraId="61B6E78F" w14:textId="77777777">
        <w:tc>
          <w:tcPr>
            <w:tcW w:w="1611" w:type="dxa"/>
          </w:tcPr>
          <w:p w14:paraId="000000F1" w14:textId="77777777" w:rsidR="00626034" w:rsidRDefault="00000000">
            <w:pPr>
              <w:jc w:val="both"/>
            </w:pPr>
            <w:r>
              <w:t>PREPARATION</w:t>
            </w:r>
          </w:p>
        </w:tc>
        <w:tc>
          <w:tcPr>
            <w:tcW w:w="1967" w:type="dxa"/>
          </w:tcPr>
          <w:p w14:paraId="000000F2" w14:textId="77777777" w:rsidR="00626034" w:rsidRDefault="00000000">
            <w:pPr>
              <w:jc w:val="both"/>
              <w:rPr>
                <w:b/>
                <w:sz w:val="20"/>
                <w:szCs w:val="20"/>
              </w:rPr>
            </w:pPr>
            <w:r>
              <w:rPr>
                <w:b/>
                <w:sz w:val="20"/>
                <w:szCs w:val="20"/>
              </w:rPr>
              <w:t>Sodium</w:t>
            </w:r>
          </w:p>
          <w:p w14:paraId="000000F3" w14:textId="77777777" w:rsidR="00626034" w:rsidRDefault="00000000">
            <w:pPr>
              <w:jc w:val="both"/>
              <w:rPr>
                <w:b/>
                <w:sz w:val="20"/>
                <w:szCs w:val="20"/>
              </w:rPr>
            </w:pPr>
            <w:proofErr w:type="spellStart"/>
            <w:r>
              <w:rPr>
                <w:b/>
                <w:sz w:val="20"/>
                <w:szCs w:val="20"/>
              </w:rPr>
              <w:t>dichloroisocyanurate</w:t>
            </w:r>
            <w:proofErr w:type="spellEnd"/>
          </w:p>
          <w:p w14:paraId="000000F4" w14:textId="77777777" w:rsidR="00626034" w:rsidRDefault="00000000">
            <w:pPr>
              <w:jc w:val="both"/>
              <w:rPr>
                <w:b/>
                <w:sz w:val="20"/>
                <w:szCs w:val="20"/>
              </w:rPr>
            </w:pPr>
            <w:r>
              <w:rPr>
                <w:b/>
                <w:sz w:val="20"/>
                <w:szCs w:val="20"/>
              </w:rPr>
              <w:t>(</w:t>
            </w:r>
            <w:proofErr w:type="spellStart"/>
            <w:r>
              <w:rPr>
                <w:b/>
                <w:sz w:val="20"/>
                <w:szCs w:val="20"/>
              </w:rPr>
              <w:t>NaDCC</w:t>
            </w:r>
            <w:proofErr w:type="spellEnd"/>
            <w:r>
              <w:rPr>
                <w:b/>
                <w:sz w:val="20"/>
                <w:szCs w:val="20"/>
              </w:rPr>
              <w:t>) granules,</w:t>
            </w:r>
          </w:p>
          <w:p w14:paraId="000000F5" w14:textId="77777777" w:rsidR="00626034" w:rsidRDefault="00000000">
            <w:pPr>
              <w:jc w:val="both"/>
              <w:rPr>
                <w:b/>
                <w:sz w:val="20"/>
                <w:szCs w:val="20"/>
              </w:rPr>
            </w:pPr>
            <w:r>
              <w:rPr>
                <w:b/>
                <w:sz w:val="20"/>
                <w:szCs w:val="20"/>
              </w:rPr>
              <w:t>55% active chlorine</w:t>
            </w:r>
          </w:p>
        </w:tc>
        <w:tc>
          <w:tcPr>
            <w:tcW w:w="1946" w:type="dxa"/>
          </w:tcPr>
          <w:p w14:paraId="000000F6" w14:textId="77777777" w:rsidR="00626034" w:rsidRDefault="00000000">
            <w:pPr>
              <w:jc w:val="both"/>
              <w:rPr>
                <w:b/>
                <w:sz w:val="20"/>
                <w:szCs w:val="20"/>
              </w:rPr>
            </w:pPr>
            <w:r>
              <w:rPr>
                <w:b/>
                <w:sz w:val="20"/>
                <w:szCs w:val="20"/>
              </w:rPr>
              <w:t xml:space="preserve">18 g/20 </w:t>
            </w:r>
            <w:proofErr w:type="spellStart"/>
            <w:r>
              <w:rPr>
                <w:b/>
                <w:sz w:val="20"/>
                <w:szCs w:val="20"/>
              </w:rPr>
              <w:t>litres</w:t>
            </w:r>
            <w:proofErr w:type="spellEnd"/>
          </w:p>
          <w:p w14:paraId="000000F7" w14:textId="77777777" w:rsidR="00626034" w:rsidRDefault="00000000">
            <w:pPr>
              <w:jc w:val="both"/>
              <w:rPr>
                <w:sz w:val="20"/>
                <w:szCs w:val="20"/>
              </w:rPr>
            </w:pPr>
            <w:r>
              <w:rPr>
                <w:sz w:val="20"/>
                <w:szCs w:val="20"/>
              </w:rPr>
              <w:t>or</w:t>
            </w:r>
          </w:p>
          <w:p w14:paraId="000000F8" w14:textId="77777777" w:rsidR="00626034" w:rsidRDefault="00000000">
            <w:pPr>
              <w:jc w:val="both"/>
              <w:rPr>
                <w:sz w:val="20"/>
                <w:szCs w:val="20"/>
              </w:rPr>
            </w:pPr>
            <w:r>
              <w:rPr>
                <w:sz w:val="20"/>
                <w:szCs w:val="20"/>
              </w:rPr>
              <w:t>1 level 20 ml</w:t>
            </w:r>
          </w:p>
          <w:p w14:paraId="000000F9" w14:textId="77777777" w:rsidR="00626034" w:rsidRDefault="00000000">
            <w:pPr>
              <w:jc w:val="both"/>
              <w:rPr>
                <w:sz w:val="20"/>
                <w:szCs w:val="20"/>
              </w:rPr>
            </w:pPr>
            <w:r>
              <w:rPr>
                <w:sz w:val="20"/>
                <w:szCs w:val="20"/>
              </w:rPr>
              <w:t>measuring spoon</w:t>
            </w:r>
          </w:p>
          <w:p w14:paraId="000000FA" w14:textId="77777777" w:rsidR="00626034" w:rsidRDefault="00000000">
            <w:pPr>
              <w:jc w:val="both"/>
              <w:rPr>
                <w:sz w:val="20"/>
                <w:szCs w:val="20"/>
              </w:rPr>
            </w:pPr>
            <w:r>
              <w:rPr>
                <w:sz w:val="20"/>
                <w:szCs w:val="20"/>
              </w:rPr>
              <w:t xml:space="preserve">per 20 </w:t>
            </w:r>
            <w:proofErr w:type="spellStart"/>
            <w:r>
              <w:rPr>
                <w:sz w:val="20"/>
                <w:szCs w:val="20"/>
              </w:rPr>
              <w:t>litres</w:t>
            </w:r>
            <w:proofErr w:type="spellEnd"/>
            <w:r>
              <w:rPr>
                <w:sz w:val="20"/>
                <w:szCs w:val="20"/>
              </w:rPr>
              <w:t xml:space="preserve"> of water</w:t>
            </w:r>
          </w:p>
          <w:p w14:paraId="000000FB" w14:textId="77777777" w:rsidR="00626034" w:rsidRDefault="00000000">
            <w:pPr>
              <w:jc w:val="both"/>
              <w:rPr>
                <w:sz w:val="20"/>
                <w:szCs w:val="20"/>
              </w:rPr>
            </w:pPr>
            <w:r>
              <w:rPr>
                <w:sz w:val="20"/>
                <w:szCs w:val="20"/>
              </w:rPr>
              <w:t xml:space="preserve">(110 g in 120 </w:t>
            </w:r>
            <w:proofErr w:type="spellStart"/>
            <w:r>
              <w:rPr>
                <w:sz w:val="20"/>
                <w:szCs w:val="20"/>
              </w:rPr>
              <w:t>litres</w:t>
            </w:r>
            <w:proofErr w:type="spellEnd"/>
            <w:r>
              <w:rPr>
                <w:sz w:val="20"/>
                <w:szCs w:val="20"/>
              </w:rPr>
              <w:t xml:space="preserve"> of water)</w:t>
            </w:r>
          </w:p>
        </w:tc>
        <w:tc>
          <w:tcPr>
            <w:tcW w:w="1984" w:type="dxa"/>
          </w:tcPr>
          <w:p w14:paraId="000000FC" w14:textId="77777777" w:rsidR="00626034" w:rsidRDefault="00000000">
            <w:pPr>
              <w:jc w:val="both"/>
              <w:rPr>
                <w:b/>
                <w:sz w:val="20"/>
                <w:szCs w:val="20"/>
              </w:rPr>
            </w:pPr>
            <w:r>
              <w:rPr>
                <w:b/>
                <w:sz w:val="20"/>
                <w:szCs w:val="20"/>
              </w:rPr>
              <w:t xml:space="preserve">72 g/20 </w:t>
            </w:r>
            <w:proofErr w:type="spellStart"/>
            <w:r>
              <w:rPr>
                <w:b/>
                <w:sz w:val="20"/>
                <w:szCs w:val="20"/>
              </w:rPr>
              <w:t>litres</w:t>
            </w:r>
            <w:proofErr w:type="spellEnd"/>
          </w:p>
          <w:p w14:paraId="000000FD" w14:textId="77777777" w:rsidR="00626034" w:rsidRDefault="00000000">
            <w:pPr>
              <w:jc w:val="both"/>
              <w:rPr>
                <w:sz w:val="20"/>
                <w:szCs w:val="20"/>
              </w:rPr>
            </w:pPr>
            <w:r>
              <w:rPr>
                <w:sz w:val="20"/>
                <w:szCs w:val="20"/>
              </w:rPr>
              <w:t>or</w:t>
            </w:r>
          </w:p>
          <w:p w14:paraId="000000FE" w14:textId="77777777" w:rsidR="00626034" w:rsidRDefault="00000000">
            <w:pPr>
              <w:jc w:val="both"/>
              <w:rPr>
                <w:sz w:val="20"/>
                <w:szCs w:val="20"/>
              </w:rPr>
            </w:pPr>
            <w:r>
              <w:rPr>
                <w:sz w:val="20"/>
                <w:szCs w:val="20"/>
              </w:rPr>
              <w:t>4 level 20 ml</w:t>
            </w:r>
          </w:p>
          <w:p w14:paraId="000000FF" w14:textId="77777777" w:rsidR="00626034" w:rsidRDefault="00000000">
            <w:pPr>
              <w:jc w:val="both"/>
              <w:rPr>
                <w:sz w:val="20"/>
                <w:szCs w:val="20"/>
              </w:rPr>
            </w:pPr>
            <w:r>
              <w:rPr>
                <w:sz w:val="20"/>
                <w:szCs w:val="20"/>
              </w:rPr>
              <w:t>measuring spoons</w:t>
            </w:r>
          </w:p>
          <w:p w14:paraId="00000100" w14:textId="77777777" w:rsidR="00626034" w:rsidRDefault="00000000">
            <w:pPr>
              <w:jc w:val="both"/>
              <w:rPr>
                <w:sz w:val="20"/>
                <w:szCs w:val="20"/>
              </w:rPr>
            </w:pPr>
            <w:r>
              <w:rPr>
                <w:sz w:val="20"/>
                <w:szCs w:val="20"/>
              </w:rPr>
              <w:t xml:space="preserve">per 20 </w:t>
            </w:r>
            <w:proofErr w:type="spellStart"/>
            <w:r>
              <w:rPr>
                <w:sz w:val="20"/>
                <w:szCs w:val="20"/>
              </w:rPr>
              <w:t>litres</w:t>
            </w:r>
            <w:proofErr w:type="spellEnd"/>
            <w:r>
              <w:rPr>
                <w:sz w:val="20"/>
                <w:szCs w:val="20"/>
              </w:rPr>
              <w:t xml:space="preserve"> of water</w:t>
            </w:r>
          </w:p>
          <w:p w14:paraId="00000101" w14:textId="77777777" w:rsidR="00626034" w:rsidRDefault="00000000">
            <w:pPr>
              <w:jc w:val="both"/>
              <w:rPr>
                <w:sz w:val="20"/>
                <w:szCs w:val="20"/>
              </w:rPr>
            </w:pPr>
            <w:r>
              <w:rPr>
                <w:sz w:val="20"/>
                <w:szCs w:val="20"/>
              </w:rPr>
              <w:t xml:space="preserve">(430 g in 120 </w:t>
            </w:r>
            <w:proofErr w:type="spellStart"/>
            <w:r>
              <w:rPr>
                <w:sz w:val="20"/>
                <w:szCs w:val="20"/>
              </w:rPr>
              <w:t>litres</w:t>
            </w:r>
            <w:proofErr w:type="spellEnd"/>
            <w:r>
              <w:rPr>
                <w:sz w:val="20"/>
                <w:szCs w:val="20"/>
              </w:rPr>
              <w:t xml:space="preserve"> of water)</w:t>
            </w:r>
          </w:p>
        </w:tc>
        <w:tc>
          <w:tcPr>
            <w:tcW w:w="1842" w:type="dxa"/>
          </w:tcPr>
          <w:p w14:paraId="00000102" w14:textId="77777777" w:rsidR="00626034" w:rsidRDefault="00000000">
            <w:pPr>
              <w:jc w:val="both"/>
              <w:rPr>
                <w:b/>
                <w:sz w:val="20"/>
                <w:szCs w:val="20"/>
              </w:rPr>
            </w:pPr>
            <w:r>
              <w:rPr>
                <w:b/>
                <w:sz w:val="20"/>
                <w:szCs w:val="20"/>
              </w:rPr>
              <w:t xml:space="preserve">720 g/20 </w:t>
            </w:r>
            <w:proofErr w:type="spellStart"/>
            <w:r>
              <w:rPr>
                <w:b/>
                <w:sz w:val="20"/>
                <w:szCs w:val="20"/>
              </w:rPr>
              <w:t>litres</w:t>
            </w:r>
            <w:proofErr w:type="spellEnd"/>
          </w:p>
          <w:p w14:paraId="00000103" w14:textId="77777777" w:rsidR="00626034" w:rsidRDefault="00000000">
            <w:pPr>
              <w:jc w:val="both"/>
              <w:rPr>
                <w:sz w:val="20"/>
                <w:szCs w:val="20"/>
              </w:rPr>
            </w:pPr>
            <w:r>
              <w:rPr>
                <w:sz w:val="20"/>
                <w:szCs w:val="20"/>
              </w:rPr>
              <w:t>or</w:t>
            </w:r>
          </w:p>
          <w:p w14:paraId="00000104" w14:textId="77777777" w:rsidR="00626034" w:rsidRDefault="00000000">
            <w:pPr>
              <w:jc w:val="both"/>
              <w:rPr>
                <w:sz w:val="20"/>
                <w:szCs w:val="20"/>
              </w:rPr>
            </w:pPr>
            <w:r>
              <w:rPr>
                <w:sz w:val="20"/>
                <w:szCs w:val="20"/>
              </w:rPr>
              <w:t>40 level 20 ml</w:t>
            </w:r>
          </w:p>
          <w:p w14:paraId="00000105" w14:textId="77777777" w:rsidR="00626034" w:rsidRDefault="00000000">
            <w:pPr>
              <w:jc w:val="both"/>
              <w:rPr>
                <w:sz w:val="20"/>
                <w:szCs w:val="20"/>
              </w:rPr>
            </w:pPr>
            <w:r>
              <w:rPr>
                <w:sz w:val="20"/>
                <w:szCs w:val="20"/>
              </w:rPr>
              <w:t>measuring spoons</w:t>
            </w:r>
          </w:p>
          <w:p w14:paraId="00000106" w14:textId="77777777" w:rsidR="00626034" w:rsidRDefault="00000000">
            <w:pPr>
              <w:jc w:val="both"/>
              <w:rPr>
                <w:sz w:val="20"/>
                <w:szCs w:val="20"/>
              </w:rPr>
            </w:pPr>
            <w:r>
              <w:rPr>
                <w:sz w:val="20"/>
                <w:szCs w:val="20"/>
              </w:rPr>
              <w:t xml:space="preserve">per 20 </w:t>
            </w:r>
            <w:proofErr w:type="spellStart"/>
            <w:r>
              <w:rPr>
                <w:sz w:val="20"/>
                <w:szCs w:val="20"/>
              </w:rPr>
              <w:t>litres</w:t>
            </w:r>
            <w:proofErr w:type="spellEnd"/>
            <w:r>
              <w:rPr>
                <w:sz w:val="20"/>
                <w:szCs w:val="20"/>
              </w:rPr>
              <w:t xml:space="preserve"> of water</w:t>
            </w:r>
          </w:p>
        </w:tc>
      </w:tr>
      <w:tr w:rsidR="00626034" w14:paraId="40DE3244" w14:textId="77777777">
        <w:tc>
          <w:tcPr>
            <w:tcW w:w="1611" w:type="dxa"/>
          </w:tcPr>
          <w:p w14:paraId="00000107" w14:textId="77777777" w:rsidR="00626034" w:rsidRDefault="00626034">
            <w:pPr>
              <w:jc w:val="both"/>
            </w:pPr>
          </w:p>
        </w:tc>
        <w:tc>
          <w:tcPr>
            <w:tcW w:w="1967" w:type="dxa"/>
          </w:tcPr>
          <w:p w14:paraId="00000108" w14:textId="77777777" w:rsidR="00626034" w:rsidRDefault="00000000">
            <w:pPr>
              <w:jc w:val="both"/>
              <w:rPr>
                <w:b/>
                <w:sz w:val="20"/>
                <w:szCs w:val="20"/>
              </w:rPr>
            </w:pPr>
            <w:r>
              <w:rPr>
                <w:b/>
                <w:sz w:val="20"/>
                <w:szCs w:val="20"/>
              </w:rPr>
              <w:t>Sodium</w:t>
            </w:r>
          </w:p>
          <w:p w14:paraId="00000109" w14:textId="77777777" w:rsidR="00626034" w:rsidRDefault="00000000">
            <w:pPr>
              <w:jc w:val="both"/>
              <w:rPr>
                <w:b/>
                <w:sz w:val="20"/>
                <w:szCs w:val="20"/>
              </w:rPr>
            </w:pPr>
            <w:proofErr w:type="spellStart"/>
            <w:r>
              <w:rPr>
                <w:b/>
                <w:sz w:val="20"/>
                <w:szCs w:val="20"/>
              </w:rPr>
              <w:t>dichloroisocyanurate</w:t>
            </w:r>
            <w:proofErr w:type="spellEnd"/>
          </w:p>
          <w:p w14:paraId="0000010A" w14:textId="77777777" w:rsidR="00626034" w:rsidRDefault="00000000">
            <w:pPr>
              <w:jc w:val="both"/>
              <w:rPr>
                <w:b/>
                <w:sz w:val="20"/>
                <w:szCs w:val="20"/>
              </w:rPr>
            </w:pPr>
            <w:r>
              <w:rPr>
                <w:b/>
                <w:sz w:val="20"/>
                <w:szCs w:val="20"/>
              </w:rPr>
              <w:t>(</w:t>
            </w:r>
            <w:proofErr w:type="spellStart"/>
            <w:r>
              <w:rPr>
                <w:b/>
                <w:sz w:val="20"/>
                <w:szCs w:val="20"/>
              </w:rPr>
              <w:t>NaDCC</w:t>
            </w:r>
            <w:proofErr w:type="spellEnd"/>
            <w:r>
              <w:rPr>
                <w:b/>
                <w:sz w:val="20"/>
                <w:szCs w:val="20"/>
              </w:rPr>
              <w:t>) tablet,</w:t>
            </w:r>
          </w:p>
          <w:p w14:paraId="0000010B" w14:textId="77777777" w:rsidR="00626034" w:rsidRDefault="00000000">
            <w:pPr>
              <w:jc w:val="both"/>
            </w:pPr>
            <w:r>
              <w:rPr>
                <w:b/>
                <w:sz w:val="20"/>
                <w:szCs w:val="20"/>
              </w:rPr>
              <w:t>1 g of active chlorine/tablet</w:t>
            </w:r>
          </w:p>
        </w:tc>
        <w:tc>
          <w:tcPr>
            <w:tcW w:w="1946" w:type="dxa"/>
          </w:tcPr>
          <w:p w14:paraId="0000010C" w14:textId="77777777" w:rsidR="00626034" w:rsidRDefault="00000000">
            <w:pPr>
              <w:jc w:val="both"/>
              <w:rPr>
                <w:sz w:val="20"/>
                <w:szCs w:val="20"/>
              </w:rPr>
            </w:pPr>
            <w:r>
              <w:rPr>
                <w:sz w:val="20"/>
                <w:szCs w:val="20"/>
              </w:rPr>
              <w:t>10 tablets</w:t>
            </w:r>
          </w:p>
          <w:p w14:paraId="0000010D" w14:textId="77777777" w:rsidR="00626034" w:rsidRDefault="00000000">
            <w:pPr>
              <w:jc w:val="both"/>
              <w:rPr>
                <w:sz w:val="20"/>
                <w:szCs w:val="20"/>
              </w:rPr>
            </w:pPr>
            <w:r>
              <w:rPr>
                <w:sz w:val="20"/>
                <w:szCs w:val="20"/>
              </w:rPr>
              <w:t xml:space="preserve">per 20 </w:t>
            </w:r>
            <w:proofErr w:type="spellStart"/>
            <w:r>
              <w:rPr>
                <w:sz w:val="20"/>
                <w:szCs w:val="20"/>
              </w:rPr>
              <w:t>litres</w:t>
            </w:r>
            <w:proofErr w:type="spellEnd"/>
            <w:r>
              <w:rPr>
                <w:sz w:val="20"/>
                <w:szCs w:val="20"/>
              </w:rPr>
              <w:t xml:space="preserve"> of water</w:t>
            </w:r>
          </w:p>
        </w:tc>
        <w:tc>
          <w:tcPr>
            <w:tcW w:w="1984" w:type="dxa"/>
          </w:tcPr>
          <w:p w14:paraId="0000010E" w14:textId="77777777" w:rsidR="00626034" w:rsidRDefault="00000000">
            <w:pPr>
              <w:jc w:val="both"/>
              <w:rPr>
                <w:sz w:val="20"/>
                <w:szCs w:val="20"/>
              </w:rPr>
            </w:pPr>
            <w:r>
              <w:rPr>
                <w:sz w:val="20"/>
                <w:szCs w:val="20"/>
              </w:rPr>
              <w:t>40 tablets</w:t>
            </w:r>
          </w:p>
          <w:p w14:paraId="0000010F" w14:textId="77777777" w:rsidR="00626034" w:rsidRDefault="00000000">
            <w:pPr>
              <w:jc w:val="both"/>
              <w:rPr>
                <w:sz w:val="20"/>
                <w:szCs w:val="20"/>
              </w:rPr>
            </w:pPr>
            <w:r>
              <w:rPr>
                <w:sz w:val="20"/>
                <w:szCs w:val="20"/>
              </w:rPr>
              <w:t xml:space="preserve">per 20 </w:t>
            </w:r>
            <w:proofErr w:type="spellStart"/>
            <w:r>
              <w:rPr>
                <w:sz w:val="20"/>
                <w:szCs w:val="20"/>
              </w:rPr>
              <w:t>litres</w:t>
            </w:r>
            <w:proofErr w:type="spellEnd"/>
            <w:r>
              <w:rPr>
                <w:sz w:val="20"/>
                <w:szCs w:val="20"/>
              </w:rPr>
              <w:t xml:space="preserve"> of water</w:t>
            </w:r>
          </w:p>
          <w:p w14:paraId="00000110" w14:textId="77777777" w:rsidR="00626034" w:rsidRDefault="00000000">
            <w:pPr>
              <w:jc w:val="both"/>
              <w:rPr>
                <w:sz w:val="20"/>
                <w:szCs w:val="20"/>
              </w:rPr>
            </w:pPr>
            <w:r>
              <w:rPr>
                <w:sz w:val="20"/>
                <w:szCs w:val="20"/>
              </w:rPr>
              <w:t xml:space="preserve">(2 tablets per </w:t>
            </w:r>
            <w:proofErr w:type="spellStart"/>
            <w:r>
              <w:rPr>
                <w:sz w:val="20"/>
                <w:szCs w:val="20"/>
              </w:rPr>
              <w:t>litre</w:t>
            </w:r>
            <w:proofErr w:type="spellEnd"/>
            <w:r>
              <w:rPr>
                <w:sz w:val="20"/>
                <w:szCs w:val="20"/>
              </w:rPr>
              <w:t>)</w:t>
            </w:r>
          </w:p>
        </w:tc>
        <w:tc>
          <w:tcPr>
            <w:tcW w:w="1842" w:type="dxa"/>
          </w:tcPr>
          <w:p w14:paraId="00000111" w14:textId="77777777" w:rsidR="00626034" w:rsidRDefault="00000000">
            <w:pPr>
              <w:jc w:val="both"/>
              <w:rPr>
                <w:sz w:val="20"/>
                <w:szCs w:val="20"/>
              </w:rPr>
            </w:pPr>
            <w:r>
              <w:rPr>
                <w:sz w:val="20"/>
                <w:szCs w:val="20"/>
              </w:rPr>
              <w:t>400 tablets</w:t>
            </w:r>
          </w:p>
          <w:p w14:paraId="00000112" w14:textId="77777777" w:rsidR="00626034" w:rsidRDefault="00000000">
            <w:pPr>
              <w:jc w:val="both"/>
              <w:rPr>
                <w:sz w:val="20"/>
                <w:szCs w:val="20"/>
              </w:rPr>
            </w:pPr>
            <w:r>
              <w:rPr>
                <w:sz w:val="20"/>
                <w:szCs w:val="20"/>
              </w:rPr>
              <w:t xml:space="preserve">per 20 </w:t>
            </w:r>
            <w:proofErr w:type="spellStart"/>
            <w:r>
              <w:rPr>
                <w:sz w:val="20"/>
                <w:szCs w:val="20"/>
              </w:rPr>
              <w:t>litres</w:t>
            </w:r>
            <w:proofErr w:type="spellEnd"/>
            <w:r>
              <w:rPr>
                <w:sz w:val="20"/>
                <w:szCs w:val="20"/>
              </w:rPr>
              <w:t xml:space="preserve"> of water</w:t>
            </w:r>
          </w:p>
          <w:p w14:paraId="00000113" w14:textId="77777777" w:rsidR="00626034" w:rsidRDefault="00000000">
            <w:pPr>
              <w:jc w:val="both"/>
              <w:rPr>
                <w:sz w:val="20"/>
                <w:szCs w:val="20"/>
              </w:rPr>
            </w:pPr>
            <w:r>
              <w:rPr>
                <w:sz w:val="20"/>
                <w:szCs w:val="20"/>
              </w:rPr>
              <w:t xml:space="preserve">(20 tablets per </w:t>
            </w:r>
            <w:proofErr w:type="spellStart"/>
            <w:r>
              <w:rPr>
                <w:sz w:val="20"/>
                <w:szCs w:val="20"/>
              </w:rPr>
              <w:t>litre</w:t>
            </w:r>
            <w:proofErr w:type="spellEnd"/>
            <w:r>
              <w:rPr>
                <w:sz w:val="20"/>
                <w:szCs w:val="20"/>
              </w:rPr>
              <w:t>)</w:t>
            </w:r>
          </w:p>
        </w:tc>
      </w:tr>
      <w:tr w:rsidR="00626034" w14:paraId="273B21F6" w14:textId="77777777">
        <w:tc>
          <w:tcPr>
            <w:tcW w:w="1611" w:type="dxa"/>
          </w:tcPr>
          <w:p w14:paraId="00000114" w14:textId="77777777" w:rsidR="00626034" w:rsidRDefault="00626034">
            <w:pPr>
              <w:jc w:val="both"/>
            </w:pPr>
          </w:p>
        </w:tc>
        <w:tc>
          <w:tcPr>
            <w:tcW w:w="1967" w:type="dxa"/>
          </w:tcPr>
          <w:p w14:paraId="00000115" w14:textId="77777777" w:rsidR="00626034" w:rsidRDefault="00000000">
            <w:pPr>
              <w:jc w:val="both"/>
              <w:rPr>
                <w:b/>
                <w:sz w:val="20"/>
                <w:szCs w:val="20"/>
              </w:rPr>
            </w:pPr>
            <w:r>
              <w:rPr>
                <w:b/>
                <w:sz w:val="20"/>
                <w:szCs w:val="20"/>
              </w:rPr>
              <w:t>Calcium hypochlorite</w:t>
            </w:r>
          </w:p>
          <w:p w14:paraId="00000116" w14:textId="77777777" w:rsidR="00626034" w:rsidRDefault="00000000">
            <w:pPr>
              <w:jc w:val="both"/>
              <w:rPr>
                <w:b/>
                <w:sz w:val="20"/>
                <w:szCs w:val="20"/>
              </w:rPr>
            </w:pPr>
            <w:r>
              <w:rPr>
                <w:b/>
                <w:sz w:val="20"/>
                <w:szCs w:val="20"/>
              </w:rPr>
              <w:t>(HTH®) granules,</w:t>
            </w:r>
          </w:p>
          <w:p w14:paraId="00000117" w14:textId="77777777" w:rsidR="00626034" w:rsidRDefault="00000000">
            <w:pPr>
              <w:jc w:val="both"/>
            </w:pPr>
            <w:r>
              <w:rPr>
                <w:b/>
                <w:sz w:val="20"/>
                <w:szCs w:val="20"/>
              </w:rPr>
              <w:t>65-70% active chlorine</w:t>
            </w:r>
          </w:p>
        </w:tc>
        <w:tc>
          <w:tcPr>
            <w:tcW w:w="1946" w:type="dxa"/>
          </w:tcPr>
          <w:p w14:paraId="00000118" w14:textId="77777777" w:rsidR="00626034" w:rsidRDefault="00000000">
            <w:pPr>
              <w:jc w:val="both"/>
              <w:rPr>
                <w:b/>
                <w:sz w:val="20"/>
                <w:szCs w:val="20"/>
              </w:rPr>
            </w:pPr>
            <w:r>
              <w:rPr>
                <w:b/>
                <w:sz w:val="20"/>
                <w:szCs w:val="20"/>
              </w:rPr>
              <w:t xml:space="preserve">15 g/20 </w:t>
            </w:r>
            <w:proofErr w:type="spellStart"/>
            <w:r>
              <w:rPr>
                <w:b/>
                <w:sz w:val="20"/>
                <w:szCs w:val="20"/>
              </w:rPr>
              <w:t>litres</w:t>
            </w:r>
            <w:proofErr w:type="spellEnd"/>
          </w:p>
          <w:p w14:paraId="00000119" w14:textId="77777777" w:rsidR="00626034" w:rsidRDefault="00000000">
            <w:pPr>
              <w:jc w:val="both"/>
              <w:rPr>
                <w:sz w:val="20"/>
                <w:szCs w:val="20"/>
              </w:rPr>
            </w:pPr>
            <w:r>
              <w:rPr>
                <w:sz w:val="20"/>
                <w:szCs w:val="20"/>
              </w:rPr>
              <w:t>or</w:t>
            </w:r>
          </w:p>
          <w:p w14:paraId="0000011A" w14:textId="77777777" w:rsidR="00626034" w:rsidRDefault="00000000">
            <w:pPr>
              <w:jc w:val="both"/>
              <w:rPr>
                <w:sz w:val="20"/>
                <w:szCs w:val="20"/>
              </w:rPr>
            </w:pPr>
            <w:r>
              <w:rPr>
                <w:sz w:val="20"/>
                <w:szCs w:val="20"/>
              </w:rPr>
              <w:t>1 level 20 ml</w:t>
            </w:r>
            <w:r>
              <w:rPr>
                <w:sz w:val="20"/>
                <w:szCs w:val="20"/>
              </w:rPr>
              <w:br/>
              <w:t>measuring spoon</w:t>
            </w:r>
            <w:r>
              <w:rPr>
                <w:sz w:val="20"/>
                <w:szCs w:val="20"/>
              </w:rPr>
              <w:br/>
              <w:t xml:space="preserve">per 20 </w:t>
            </w:r>
            <w:proofErr w:type="spellStart"/>
            <w:r>
              <w:rPr>
                <w:sz w:val="20"/>
                <w:szCs w:val="20"/>
              </w:rPr>
              <w:t>litres</w:t>
            </w:r>
            <w:proofErr w:type="spellEnd"/>
            <w:r>
              <w:rPr>
                <w:sz w:val="20"/>
                <w:szCs w:val="20"/>
              </w:rPr>
              <w:t xml:space="preserve"> of water</w:t>
            </w:r>
            <w:r>
              <w:rPr>
                <w:sz w:val="20"/>
                <w:szCs w:val="20"/>
              </w:rPr>
              <w:br/>
              <w:t xml:space="preserve">(90 g in 120 </w:t>
            </w:r>
            <w:proofErr w:type="spellStart"/>
            <w:r>
              <w:rPr>
                <w:sz w:val="20"/>
                <w:szCs w:val="20"/>
              </w:rPr>
              <w:t>litres</w:t>
            </w:r>
            <w:proofErr w:type="spellEnd"/>
            <w:r>
              <w:rPr>
                <w:sz w:val="20"/>
                <w:szCs w:val="20"/>
              </w:rPr>
              <w:t xml:space="preserve"> of water</w:t>
            </w:r>
          </w:p>
          <w:p w14:paraId="0000011B" w14:textId="77777777" w:rsidR="00626034" w:rsidRDefault="00626034">
            <w:pPr>
              <w:jc w:val="both"/>
            </w:pPr>
          </w:p>
        </w:tc>
        <w:tc>
          <w:tcPr>
            <w:tcW w:w="1984" w:type="dxa"/>
          </w:tcPr>
          <w:p w14:paraId="0000011C" w14:textId="77777777" w:rsidR="00626034" w:rsidRDefault="00000000">
            <w:pPr>
              <w:jc w:val="both"/>
              <w:rPr>
                <w:b/>
                <w:sz w:val="20"/>
                <w:szCs w:val="20"/>
              </w:rPr>
            </w:pPr>
            <w:r>
              <w:rPr>
                <w:b/>
                <w:sz w:val="20"/>
                <w:szCs w:val="20"/>
              </w:rPr>
              <w:t xml:space="preserve">60 g/20 </w:t>
            </w:r>
            <w:proofErr w:type="spellStart"/>
            <w:r>
              <w:rPr>
                <w:b/>
                <w:sz w:val="20"/>
                <w:szCs w:val="20"/>
              </w:rPr>
              <w:t>litres</w:t>
            </w:r>
            <w:proofErr w:type="spellEnd"/>
          </w:p>
          <w:p w14:paraId="0000011D" w14:textId="77777777" w:rsidR="00626034" w:rsidRDefault="00000000">
            <w:pPr>
              <w:jc w:val="both"/>
              <w:rPr>
                <w:sz w:val="20"/>
                <w:szCs w:val="20"/>
              </w:rPr>
            </w:pPr>
            <w:r>
              <w:rPr>
                <w:sz w:val="20"/>
                <w:szCs w:val="20"/>
              </w:rPr>
              <w:t>or</w:t>
            </w:r>
          </w:p>
          <w:p w14:paraId="0000011E" w14:textId="77777777" w:rsidR="00626034" w:rsidRDefault="00000000">
            <w:pPr>
              <w:jc w:val="both"/>
              <w:rPr>
                <w:sz w:val="20"/>
                <w:szCs w:val="20"/>
              </w:rPr>
            </w:pPr>
            <w:r>
              <w:rPr>
                <w:sz w:val="20"/>
                <w:szCs w:val="20"/>
              </w:rPr>
              <w:t>4 level 20 ml</w:t>
            </w:r>
            <w:r>
              <w:rPr>
                <w:sz w:val="20"/>
                <w:szCs w:val="20"/>
              </w:rPr>
              <w:br/>
              <w:t>measuring spoons</w:t>
            </w:r>
            <w:r>
              <w:rPr>
                <w:sz w:val="20"/>
                <w:szCs w:val="20"/>
              </w:rPr>
              <w:br/>
              <w:t xml:space="preserve">per 20 </w:t>
            </w:r>
            <w:proofErr w:type="spellStart"/>
            <w:r>
              <w:rPr>
                <w:sz w:val="20"/>
                <w:szCs w:val="20"/>
              </w:rPr>
              <w:t>litres</w:t>
            </w:r>
            <w:proofErr w:type="spellEnd"/>
            <w:r>
              <w:rPr>
                <w:sz w:val="20"/>
                <w:szCs w:val="20"/>
              </w:rPr>
              <w:t xml:space="preserve"> of water</w:t>
            </w:r>
            <w:r>
              <w:rPr>
                <w:sz w:val="20"/>
                <w:szCs w:val="20"/>
              </w:rPr>
              <w:br/>
              <w:t xml:space="preserve">(360 g in 120 </w:t>
            </w:r>
            <w:proofErr w:type="spellStart"/>
            <w:r>
              <w:rPr>
                <w:sz w:val="20"/>
                <w:szCs w:val="20"/>
              </w:rPr>
              <w:t>litres</w:t>
            </w:r>
            <w:proofErr w:type="spellEnd"/>
            <w:r>
              <w:rPr>
                <w:sz w:val="20"/>
                <w:szCs w:val="20"/>
              </w:rPr>
              <w:t xml:space="preserve"> of water)</w:t>
            </w:r>
          </w:p>
          <w:p w14:paraId="0000011F" w14:textId="77777777" w:rsidR="00626034" w:rsidRDefault="00626034">
            <w:pPr>
              <w:jc w:val="both"/>
              <w:rPr>
                <w:sz w:val="20"/>
                <w:szCs w:val="20"/>
              </w:rPr>
            </w:pPr>
          </w:p>
        </w:tc>
        <w:tc>
          <w:tcPr>
            <w:tcW w:w="1842" w:type="dxa"/>
          </w:tcPr>
          <w:p w14:paraId="00000120" w14:textId="77777777" w:rsidR="00626034" w:rsidRDefault="00000000">
            <w:pPr>
              <w:jc w:val="both"/>
              <w:rPr>
                <w:b/>
                <w:sz w:val="20"/>
                <w:szCs w:val="20"/>
              </w:rPr>
            </w:pPr>
            <w:r>
              <w:rPr>
                <w:b/>
                <w:sz w:val="20"/>
                <w:szCs w:val="20"/>
              </w:rPr>
              <w:t xml:space="preserve">600 g/20 </w:t>
            </w:r>
            <w:proofErr w:type="spellStart"/>
            <w:r>
              <w:rPr>
                <w:b/>
                <w:sz w:val="20"/>
                <w:szCs w:val="20"/>
              </w:rPr>
              <w:t>litres</w:t>
            </w:r>
            <w:proofErr w:type="spellEnd"/>
          </w:p>
          <w:p w14:paraId="00000121" w14:textId="77777777" w:rsidR="00626034" w:rsidRDefault="00000000">
            <w:pPr>
              <w:jc w:val="both"/>
              <w:rPr>
                <w:sz w:val="20"/>
                <w:szCs w:val="20"/>
              </w:rPr>
            </w:pPr>
            <w:r>
              <w:rPr>
                <w:sz w:val="20"/>
                <w:szCs w:val="20"/>
              </w:rPr>
              <w:t>or</w:t>
            </w:r>
          </w:p>
          <w:p w14:paraId="00000122" w14:textId="77777777" w:rsidR="00626034" w:rsidRDefault="00000000">
            <w:pPr>
              <w:jc w:val="both"/>
              <w:rPr>
                <w:sz w:val="20"/>
                <w:szCs w:val="20"/>
              </w:rPr>
            </w:pPr>
            <w:r>
              <w:rPr>
                <w:sz w:val="20"/>
                <w:szCs w:val="20"/>
              </w:rPr>
              <w:t>40 level 20 ml</w:t>
            </w:r>
            <w:r>
              <w:rPr>
                <w:sz w:val="20"/>
                <w:szCs w:val="20"/>
              </w:rPr>
              <w:br/>
              <w:t>measuring spoons</w:t>
            </w:r>
            <w:r>
              <w:rPr>
                <w:sz w:val="20"/>
                <w:szCs w:val="20"/>
              </w:rPr>
              <w:br/>
              <w:t xml:space="preserve">per 20 </w:t>
            </w:r>
            <w:proofErr w:type="spellStart"/>
            <w:r>
              <w:rPr>
                <w:sz w:val="20"/>
                <w:szCs w:val="20"/>
              </w:rPr>
              <w:t>litres</w:t>
            </w:r>
            <w:proofErr w:type="spellEnd"/>
            <w:r>
              <w:rPr>
                <w:sz w:val="20"/>
                <w:szCs w:val="20"/>
              </w:rPr>
              <w:t xml:space="preserve"> of water</w:t>
            </w:r>
          </w:p>
          <w:p w14:paraId="00000123" w14:textId="77777777" w:rsidR="00626034" w:rsidRDefault="00626034">
            <w:pPr>
              <w:jc w:val="both"/>
            </w:pPr>
          </w:p>
        </w:tc>
      </w:tr>
      <w:tr w:rsidR="00626034" w14:paraId="2292AA3E" w14:textId="77777777">
        <w:tc>
          <w:tcPr>
            <w:tcW w:w="1611" w:type="dxa"/>
          </w:tcPr>
          <w:p w14:paraId="00000124" w14:textId="77777777" w:rsidR="00626034" w:rsidRDefault="00626034">
            <w:pPr>
              <w:jc w:val="both"/>
            </w:pPr>
          </w:p>
        </w:tc>
        <w:tc>
          <w:tcPr>
            <w:tcW w:w="1967" w:type="dxa"/>
          </w:tcPr>
          <w:p w14:paraId="00000125" w14:textId="77777777" w:rsidR="00626034" w:rsidRDefault="00000000">
            <w:pPr>
              <w:jc w:val="both"/>
            </w:pPr>
            <w:r>
              <w:rPr>
                <w:b/>
                <w:sz w:val="20"/>
                <w:szCs w:val="20"/>
              </w:rPr>
              <w:t>Sodium hypochlorite (bleach) at 5% active chlorine</w:t>
            </w:r>
          </w:p>
        </w:tc>
        <w:tc>
          <w:tcPr>
            <w:tcW w:w="1946" w:type="dxa"/>
          </w:tcPr>
          <w:p w14:paraId="00000126" w14:textId="77777777" w:rsidR="00626034" w:rsidRDefault="00000000">
            <w:pPr>
              <w:jc w:val="both"/>
              <w:rPr>
                <w:sz w:val="20"/>
                <w:szCs w:val="20"/>
              </w:rPr>
            </w:pPr>
            <w:r>
              <w:rPr>
                <w:sz w:val="20"/>
                <w:szCs w:val="20"/>
              </w:rPr>
              <w:t xml:space="preserve">10 ml of bleach in 1 </w:t>
            </w:r>
            <w:proofErr w:type="spellStart"/>
            <w:r>
              <w:rPr>
                <w:sz w:val="20"/>
                <w:szCs w:val="20"/>
              </w:rPr>
              <w:t>litre</w:t>
            </w:r>
            <w:proofErr w:type="spellEnd"/>
            <w:r>
              <w:rPr>
                <w:sz w:val="20"/>
                <w:szCs w:val="20"/>
              </w:rPr>
              <w:t xml:space="preserve"> </w:t>
            </w:r>
          </w:p>
          <w:p w14:paraId="00000127" w14:textId="77777777" w:rsidR="00626034" w:rsidRDefault="00000000">
            <w:pPr>
              <w:jc w:val="both"/>
              <w:rPr>
                <w:sz w:val="20"/>
                <w:szCs w:val="20"/>
              </w:rPr>
            </w:pPr>
            <w:r>
              <w:rPr>
                <w:sz w:val="20"/>
                <w:szCs w:val="20"/>
              </w:rPr>
              <w:t>Or</w:t>
            </w:r>
          </w:p>
          <w:p w14:paraId="00000128" w14:textId="77777777" w:rsidR="00626034" w:rsidRDefault="00000000">
            <w:pPr>
              <w:jc w:val="both"/>
              <w:rPr>
                <w:sz w:val="20"/>
                <w:szCs w:val="20"/>
              </w:rPr>
            </w:pPr>
            <w:r>
              <w:rPr>
                <w:sz w:val="20"/>
                <w:szCs w:val="20"/>
              </w:rPr>
              <w:t xml:space="preserve">1 tablespoon in 1 </w:t>
            </w:r>
            <w:proofErr w:type="spellStart"/>
            <w:r>
              <w:rPr>
                <w:sz w:val="20"/>
                <w:szCs w:val="20"/>
              </w:rPr>
              <w:t>litre</w:t>
            </w:r>
            <w:proofErr w:type="spellEnd"/>
            <w:r>
              <w:rPr>
                <w:sz w:val="20"/>
                <w:szCs w:val="20"/>
              </w:rPr>
              <w:t xml:space="preserve"> of water</w:t>
            </w:r>
          </w:p>
        </w:tc>
        <w:tc>
          <w:tcPr>
            <w:tcW w:w="1984" w:type="dxa"/>
          </w:tcPr>
          <w:p w14:paraId="00000129" w14:textId="77777777" w:rsidR="00626034" w:rsidRDefault="00000000">
            <w:pPr>
              <w:jc w:val="both"/>
              <w:rPr>
                <w:sz w:val="20"/>
                <w:szCs w:val="20"/>
              </w:rPr>
            </w:pPr>
            <w:r>
              <w:rPr>
                <w:sz w:val="20"/>
                <w:szCs w:val="20"/>
              </w:rPr>
              <w:t xml:space="preserve">40 ml of bleach in 1 </w:t>
            </w:r>
            <w:proofErr w:type="spellStart"/>
            <w:r>
              <w:rPr>
                <w:sz w:val="20"/>
                <w:szCs w:val="20"/>
              </w:rPr>
              <w:t>litre</w:t>
            </w:r>
            <w:proofErr w:type="spellEnd"/>
            <w:r>
              <w:rPr>
                <w:sz w:val="20"/>
                <w:szCs w:val="20"/>
              </w:rPr>
              <w:t xml:space="preserve"> </w:t>
            </w:r>
          </w:p>
          <w:p w14:paraId="0000012A" w14:textId="77777777" w:rsidR="00626034" w:rsidRDefault="00000000">
            <w:pPr>
              <w:jc w:val="both"/>
              <w:rPr>
                <w:sz w:val="20"/>
                <w:szCs w:val="20"/>
              </w:rPr>
            </w:pPr>
            <w:r>
              <w:rPr>
                <w:sz w:val="20"/>
                <w:szCs w:val="20"/>
              </w:rPr>
              <w:t>Or</w:t>
            </w:r>
          </w:p>
          <w:p w14:paraId="0000012B" w14:textId="77777777" w:rsidR="00626034" w:rsidRDefault="00000000">
            <w:pPr>
              <w:jc w:val="both"/>
              <w:rPr>
                <w:sz w:val="20"/>
                <w:szCs w:val="20"/>
              </w:rPr>
            </w:pPr>
            <w:r>
              <w:rPr>
                <w:sz w:val="20"/>
                <w:szCs w:val="20"/>
              </w:rPr>
              <w:t xml:space="preserve">4 tablespoon in 1 </w:t>
            </w:r>
            <w:proofErr w:type="spellStart"/>
            <w:r>
              <w:rPr>
                <w:sz w:val="20"/>
                <w:szCs w:val="20"/>
              </w:rPr>
              <w:t>litre</w:t>
            </w:r>
            <w:proofErr w:type="spellEnd"/>
            <w:r>
              <w:rPr>
                <w:sz w:val="20"/>
                <w:szCs w:val="20"/>
              </w:rPr>
              <w:t xml:space="preserve"> of water</w:t>
            </w:r>
          </w:p>
        </w:tc>
        <w:tc>
          <w:tcPr>
            <w:tcW w:w="1842" w:type="dxa"/>
          </w:tcPr>
          <w:p w14:paraId="0000012C" w14:textId="77777777" w:rsidR="00626034" w:rsidRDefault="00000000">
            <w:pPr>
              <w:jc w:val="both"/>
              <w:rPr>
                <w:sz w:val="20"/>
                <w:szCs w:val="20"/>
              </w:rPr>
            </w:pPr>
            <w:r>
              <w:rPr>
                <w:sz w:val="20"/>
                <w:szCs w:val="20"/>
              </w:rPr>
              <w:t xml:space="preserve">400 ml of bleach in 1 </w:t>
            </w:r>
            <w:proofErr w:type="spellStart"/>
            <w:r>
              <w:rPr>
                <w:sz w:val="20"/>
                <w:szCs w:val="20"/>
              </w:rPr>
              <w:t>litre</w:t>
            </w:r>
            <w:proofErr w:type="spellEnd"/>
            <w:r>
              <w:rPr>
                <w:sz w:val="20"/>
                <w:szCs w:val="20"/>
              </w:rPr>
              <w:t xml:space="preserve"> </w:t>
            </w:r>
          </w:p>
          <w:p w14:paraId="0000012D" w14:textId="77777777" w:rsidR="00626034" w:rsidRDefault="00000000">
            <w:pPr>
              <w:jc w:val="both"/>
              <w:rPr>
                <w:sz w:val="20"/>
                <w:szCs w:val="20"/>
              </w:rPr>
            </w:pPr>
            <w:r>
              <w:rPr>
                <w:sz w:val="20"/>
                <w:szCs w:val="20"/>
              </w:rPr>
              <w:t>Or</w:t>
            </w:r>
          </w:p>
          <w:p w14:paraId="0000012E" w14:textId="77777777" w:rsidR="00626034" w:rsidRDefault="00000000">
            <w:pPr>
              <w:jc w:val="both"/>
              <w:rPr>
                <w:sz w:val="20"/>
                <w:szCs w:val="20"/>
              </w:rPr>
            </w:pPr>
            <w:r>
              <w:rPr>
                <w:sz w:val="20"/>
                <w:szCs w:val="20"/>
              </w:rPr>
              <w:t xml:space="preserve">2 cups (200ml) in 1 </w:t>
            </w:r>
            <w:proofErr w:type="spellStart"/>
            <w:r>
              <w:rPr>
                <w:sz w:val="20"/>
                <w:szCs w:val="20"/>
              </w:rPr>
              <w:t>litre</w:t>
            </w:r>
            <w:proofErr w:type="spellEnd"/>
            <w:r>
              <w:rPr>
                <w:sz w:val="20"/>
                <w:szCs w:val="20"/>
              </w:rPr>
              <w:t xml:space="preserve"> of water</w:t>
            </w:r>
          </w:p>
        </w:tc>
      </w:tr>
    </w:tbl>
    <w:p w14:paraId="0000012F" w14:textId="77777777" w:rsidR="00626034" w:rsidRDefault="00000000">
      <w:pPr>
        <w:pBdr>
          <w:top w:val="nil"/>
          <w:left w:val="nil"/>
          <w:bottom w:val="nil"/>
          <w:right w:val="nil"/>
          <w:between w:val="nil"/>
        </w:pBdr>
        <w:ind w:left="360"/>
        <w:jc w:val="both"/>
        <w:rPr>
          <w:i/>
          <w:sz w:val="18"/>
          <w:szCs w:val="18"/>
        </w:rPr>
      </w:pPr>
      <w:r>
        <w:rPr>
          <w:i/>
          <w:sz w:val="18"/>
          <w:szCs w:val="18"/>
        </w:rPr>
        <w:t>Extracted from GTFCC and MSF</w:t>
      </w:r>
    </w:p>
    <w:p w14:paraId="00000130" w14:textId="77777777" w:rsidR="00626034" w:rsidRDefault="00626034">
      <w:pPr>
        <w:pBdr>
          <w:top w:val="nil"/>
          <w:left w:val="nil"/>
          <w:bottom w:val="nil"/>
          <w:right w:val="nil"/>
          <w:between w:val="nil"/>
        </w:pBdr>
        <w:jc w:val="both"/>
      </w:pPr>
    </w:p>
    <w:p w14:paraId="00000132" w14:textId="2981BEEB" w:rsidR="00626034" w:rsidRDefault="00000000">
      <w:pPr>
        <w:pBdr>
          <w:top w:val="nil"/>
          <w:left w:val="nil"/>
          <w:bottom w:val="nil"/>
          <w:right w:val="nil"/>
          <w:between w:val="nil"/>
        </w:pBdr>
        <w:jc w:val="both"/>
        <w:rPr>
          <w:sz w:val="22"/>
          <w:szCs w:val="22"/>
        </w:rPr>
      </w:pPr>
      <w:r>
        <w:rPr>
          <w:sz w:val="22"/>
          <w:szCs w:val="22"/>
        </w:rPr>
        <w:t>Bleach can be presented in other concentrations, as a reference to prepare a 0.2% solution, from MSF Managing a cholera epidemic:</w:t>
      </w:r>
    </w:p>
    <w:p w14:paraId="00000133" w14:textId="77777777" w:rsidR="00626034" w:rsidRDefault="00000000">
      <w:pPr>
        <w:pBdr>
          <w:top w:val="nil"/>
          <w:left w:val="nil"/>
          <w:bottom w:val="nil"/>
          <w:right w:val="nil"/>
          <w:between w:val="nil"/>
        </w:pBdr>
        <w:jc w:val="both"/>
        <w:rPr>
          <w:sz w:val="22"/>
          <w:szCs w:val="22"/>
        </w:rPr>
      </w:pPr>
      <w:r>
        <w:rPr>
          <w:sz w:val="22"/>
          <w:szCs w:val="22"/>
        </w:rPr>
        <w:t>The following formula is used to calculate the amount of water per quantity of bleach:</w:t>
      </w:r>
    </w:p>
    <w:p w14:paraId="00000134" w14:textId="77777777" w:rsidR="00626034" w:rsidRDefault="00000000">
      <w:pPr>
        <w:pBdr>
          <w:top w:val="nil"/>
          <w:left w:val="nil"/>
          <w:bottom w:val="nil"/>
          <w:right w:val="nil"/>
          <w:between w:val="nil"/>
        </w:pBdr>
        <w:jc w:val="both"/>
        <w:rPr>
          <w:sz w:val="22"/>
          <w:szCs w:val="22"/>
        </w:rPr>
      </w:pPr>
      <w:r>
        <w:rPr>
          <w:sz w:val="22"/>
          <w:szCs w:val="22"/>
        </w:rPr>
        <w:t>% of chlorine in liquid bleach ÷ % chlorine desired – 1.</w:t>
      </w:r>
    </w:p>
    <w:p w14:paraId="00000135" w14:textId="77777777" w:rsidR="00626034" w:rsidRDefault="00000000">
      <w:pPr>
        <w:pBdr>
          <w:top w:val="nil"/>
          <w:left w:val="nil"/>
          <w:bottom w:val="nil"/>
          <w:right w:val="nil"/>
          <w:between w:val="nil"/>
        </w:pBdr>
        <w:jc w:val="both"/>
        <w:rPr>
          <w:sz w:val="22"/>
          <w:szCs w:val="22"/>
        </w:rPr>
      </w:pPr>
      <w:r>
        <w:rPr>
          <w:noProof/>
          <w:sz w:val="22"/>
          <w:szCs w:val="22"/>
        </w:rPr>
        <w:drawing>
          <wp:inline distT="0" distB="0" distL="0" distR="0" wp14:anchorId="1B99AD90" wp14:editId="71A4297A">
            <wp:extent cx="3776311" cy="1514963"/>
            <wp:effectExtent l="0" t="0" r="0" b="0"/>
            <wp:docPr id="183800424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srcRect/>
                    <a:stretch>
                      <a:fillRect/>
                    </a:stretch>
                  </pic:blipFill>
                  <pic:spPr>
                    <a:xfrm>
                      <a:off x="0" y="0"/>
                      <a:ext cx="3776311" cy="1514963"/>
                    </a:xfrm>
                    <a:prstGeom prst="rect">
                      <a:avLst/>
                    </a:prstGeom>
                    <a:ln/>
                  </pic:spPr>
                </pic:pic>
              </a:graphicData>
            </a:graphic>
          </wp:inline>
        </w:drawing>
      </w:r>
    </w:p>
    <w:p w14:paraId="00000139" w14:textId="5A364193" w:rsidR="00626034" w:rsidRPr="001C4EC5" w:rsidRDefault="00000000">
      <w:pPr>
        <w:pBdr>
          <w:top w:val="nil"/>
          <w:left w:val="nil"/>
          <w:bottom w:val="nil"/>
          <w:right w:val="nil"/>
          <w:between w:val="nil"/>
        </w:pBdr>
        <w:jc w:val="both"/>
        <w:rPr>
          <w:i/>
          <w:sz w:val="22"/>
          <w:szCs w:val="22"/>
        </w:rPr>
      </w:pPr>
      <w:r>
        <w:rPr>
          <w:i/>
          <w:sz w:val="22"/>
          <w:szCs w:val="22"/>
        </w:rPr>
        <w:t xml:space="preserve">The volume can be a </w:t>
      </w:r>
      <w:proofErr w:type="spellStart"/>
      <w:r>
        <w:rPr>
          <w:i/>
          <w:sz w:val="22"/>
          <w:szCs w:val="22"/>
        </w:rPr>
        <w:t>litre</w:t>
      </w:r>
      <w:proofErr w:type="spellEnd"/>
      <w:r>
        <w:rPr>
          <w:i/>
          <w:sz w:val="22"/>
          <w:szCs w:val="22"/>
        </w:rPr>
        <w:t>, a gallon, a glass or any other recipient used to measure a dose.</w:t>
      </w:r>
    </w:p>
    <w:p w14:paraId="0000013A" w14:textId="77777777" w:rsidR="00626034" w:rsidRDefault="00626034">
      <w:pPr>
        <w:pBdr>
          <w:top w:val="nil"/>
          <w:left w:val="nil"/>
          <w:bottom w:val="nil"/>
          <w:right w:val="nil"/>
          <w:between w:val="nil"/>
        </w:pBdr>
        <w:jc w:val="both"/>
        <w:rPr>
          <w:sz w:val="22"/>
          <w:szCs w:val="22"/>
        </w:rPr>
      </w:pPr>
    </w:p>
    <w:p w14:paraId="0000013C" w14:textId="77777777" w:rsidR="00626034" w:rsidRDefault="00000000">
      <w:pPr>
        <w:pBdr>
          <w:top w:val="nil"/>
          <w:left w:val="nil"/>
          <w:bottom w:val="nil"/>
          <w:right w:val="nil"/>
          <w:between w:val="nil"/>
        </w:pBdr>
        <w:jc w:val="both"/>
        <w:rPr>
          <w:b/>
          <w:sz w:val="34"/>
          <w:szCs w:val="34"/>
        </w:rPr>
      </w:pPr>
      <w:r>
        <w:rPr>
          <w:b/>
          <w:sz w:val="34"/>
          <w:szCs w:val="34"/>
        </w:rPr>
        <w:t xml:space="preserve">ANNEX 2: CLEANING PROCEDURES </w:t>
      </w:r>
    </w:p>
    <w:p w14:paraId="0000013D" w14:textId="7C7CE9CD" w:rsidR="00626034" w:rsidRDefault="00626034">
      <w:pPr>
        <w:pBdr>
          <w:top w:val="nil"/>
          <w:left w:val="nil"/>
          <w:bottom w:val="nil"/>
          <w:right w:val="nil"/>
          <w:between w:val="nil"/>
        </w:pBdr>
        <w:jc w:val="both"/>
        <w:rPr>
          <w:b/>
          <w:sz w:val="34"/>
          <w:szCs w:val="34"/>
        </w:rPr>
      </w:pPr>
    </w:p>
    <w:p w14:paraId="0000013E" w14:textId="0F8DE778" w:rsidR="00626034" w:rsidRDefault="00000000">
      <w:pPr>
        <w:spacing w:line="308" w:lineRule="auto"/>
        <w:jc w:val="both"/>
        <w:rPr>
          <w:b/>
          <w:sz w:val="22"/>
          <w:szCs w:val="22"/>
          <w:u w:val="single"/>
        </w:rPr>
      </w:pPr>
      <w:r>
        <w:rPr>
          <w:b/>
          <w:sz w:val="22"/>
          <w:szCs w:val="22"/>
          <w:u w:val="single"/>
        </w:rPr>
        <w:t>CLEANING LATRINES</w:t>
      </w:r>
    </w:p>
    <w:p w14:paraId="0000013F" w14:textId="52B37AB6" w:rsidR="00626034" w:rsidRDefault="00000000">
      <w:pPr>
        <w:numPr>
          <w:ilvl w:val="0"/>
          <w:numId w:val="32"/>
        </w:numPr>
        <w:pBdr>
          <w:top w:val="nil"/>
          <w:left w:val="nil"/>
          <w:bottom w:val="nil"/>
          <w:right w:val="nil"/>
          <w:between w:val="nil"/>
        </w:pBdr>
        <w:spacing w:line="308" w:lineRule="auto"/>
        <w:jc w:val="both"/>
        <w:rPr>
          <w:color w:val="000000"/>
          <w:sz w:val="22"/>
          <w:szCs w:val="22"/>
        </w:rPr>
      </w:pPr>
      <w:r>
        <w:rPr>
          <w:color w:val="000000"/>
          <w:sz w:val="22"/>
          <w:szCs w:val="22"/>
        </w:rPr>
        <w:t>Wash your hands</w:t>
      </w:r>
    </w:p>
    <w:p w14:paraId="00000140" w14:textId="1AD89E77" w:rsidR="00626034" w:rsidRDefault="001C4EC5">
      <w:pPr>
        <w:numPr>
          <w:ilvl w:val="0"/>
          <w:numId w:val="32"/>
        </w:numPr>
        <w:pBdr>
          <w:top w:val="nil"/>
          <w:left w:val="nil"/>
          <w:bottom w:val="nil"/>
          <w:right w:val="nil"/>
          <w:between w:val="nil"/>
        </w:pBdr>
        <w:spacing w:line="308" w:lineRule="auto"/>
        <w:jc w:val="both"/>
        <w:rPr>
          <w:color w:val="000000"/>
          <w:sz w:val="22"/>
          <w:szCs w:val="22"/>
        </w:rPr>
      </w:pPr>
      <w:r>
        <w:rPr>
          <w:noProof/>
          <w:color w:val="000000"/>
          <w:sz w:val="22"/>
          <w:szCs w:val="22"/>
        </w:rPr>
        <w:drawing>
          <wp:anchor distT="0" distB="0" distL="114300" distR="114300" simplePos="0" relativeHeight="251664384" behindDoc="0" locked="0" layoutInCell="1" hidden="0" allowOverlap="1" wp14:anchorId="45120711" wp14:editId="247FBB04">
            <wp:simplePos x="0" y="0"/>
            <wp:positionH relativeFrom="margin">
              <wp:posOffset>-61595</wp:posOffset>
            </wp:positionH>
            <wp:positionV relativeFrom="margin">
              <wp:posOffset>1334558</wp:posOffset>
            </wp:positionV>
            <wp:extent cx="5943600" cy="1115695"/>
            <wp:effectExtent l="0" t="0" r="0" b="0"/>
            <wp:wrapSquare wrapText="bothSides" distT="0" distB="0" distL="114300" distR="114300"/>
            <wp:docPr id="183800424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5"/>
                    <a:srcRect/>
                    <a:stretch>
                      <a:fillRect/>
                    </a:stretch>
                  </pic:blipFill>
                  <pic:spPr>
                    <a:xfrm>
                      <a:off x="0" y="0"/>
                      <a:ext cx="5943600" cy="1115695"/>
                    </a:xfrm>
                    <a:prstGeom prst="rect">
                      <a:avLst/>
                    </a:prstGeom>
                    <a:ln/>
                  </pic:spPr>
                </pic:pic>
              </a:graphicData>
            </a:graphic>
          </wp:anchor>
        </w:drawing>
      </w:r>
      <w:r>
        <w:rPr>
          <w:color w:val="000000"/>
          <w:sz w:val="22"/>
          <w:szCs w:val="22"/>
        </w:rPr>
        <w:t>Put on your protective equipment</w:t>
      </w:r>
    </w:p>
    <w:p w14:paraId="00000141" w14:textId="3C155E8A" w:rsidR="00626034" w:rsidRDefault="00626034">
      <w:pPr>
        <w:spacing w:line="308" w:lineRule="auto"/>
        <w:jc w:val="both"/>
        <w:rPr>
          <w:sz w:val="22"/>
          <w:szCs w:val="22"/>
        </w:rPr>
      </w:pPr>
    </w:p>
    <w:p w14:paraId="00000142" w14:textId="05EC2EDF" w:rsidR="00626034" w:rsidRDefault="00000000">
      <w:pPr>
        <w:numPr>
          <w:ilvl w:val="0"/>
          <w:numId w:val="32"/>
        </w:numPr>
        <w:pBdr>
          <w:top w:val="nil"/>
          <w:left w:val="nil"/>
          <w:bottom w:val="nil"/>
          <w:right w:val="nil"/>
          <w:between w:val="nil"/>
        </w:pBdr>
        <w:spacing w:line="308" w:lineRule="auto"/>
        <w:jc w:val="both"/>
        <w:rPr>
          <w:color w:val="000000"/>
          <w:sz w:val="22"/>
          <w:szCs w:val="22"/>
        </w:rPr>
      </w:pPr>
      <w:r>
        <w:rPr>
          <w:color w:val="000000"/>
          <w:sz w:val="22"/>
          <w:szCs w:val="22"/>
        </w:rPr>
        <w:t>Make sure the solution you are going to use is the correct one and that is not expired</w:t>
      </w:r>
    </w:p>
    <w:p w14:paraId="00000143" w14:textId="4AC7B6A2" w:rsidR="00626034" w:rsidRDefault="00000000">
      <w:pPr>
        <w:numPr>
          <w:ilvl w:val="0"/>
          <w:numId w:val="32"/>
        </w:numPr>
        <w:pBdr>
          <w:top w:val="nil"/>
          <w:left w:val="nil"/>
          <w:bottom w:val="nil"/>
          <w:right w:val="nil"/>
          <w:between w:val="nil"/>
        </w:pBdr>
        <w:spacing w:line="308" w:lineRule="auto"/>
        <w:jc w:val="both"/>
        <w:rPr>
          <w:color w:val="000000"/>
          <w:sz w:val="22"/>
          <w:szCs w:val="22"/>
        </w:rPr>
      </w:pPr>
      <w:r>
        <w:rPr>
          <w:color w:val="000000"/>
          <w:sz w:val="22"/>
          <w:szCs w:val="22"/>
        </w:rPr>
        <w:t>Spray 0.2% solution on the latrine slab and let it set for 15 minutes</w:t>
      </w:r>
    </w:p>
    <w:p w14:paraId="00000144" w14:textId="72DAA412" w:rsidR="00626034" w:rsidRDefault="00000000">
      <w:pPr>
        <w:numPr>
          <w:ilvl w:val="0"/>
          <w:numId w:val="32"/>
        </w:numPr>
        <w:pBdr>
          <w:top w:val="nil"/>
          <w:left w:val="nil"/>
          <w:bottom w:val="nil"/>
          <w:right w:val="nil"/>
          <w:between w:val="nil"/>
        </w:pBdr>
        <w:spacing w:line="308" w:lineRule="auto"/>
        <w:jc w:val="both"/>
        <w:rPr>
          <w:color w:val="000000"/>
          <w:sz w:val="22"/>
          <w:szCs w:val="22"/>
        </w:rPr>
      </w:pPr>
      <w:r>
        <w:rPr>
          <w:color w:val="000000"/>
          <w:sz w:val="22"/>
          <w:szCs w:val="22"/>
        </w:rPr>
        <w:t xml:space="preserve">During waiting period, clean the walls with a mop and soapy water, do the same for the </w:t>
      </w:r>
      <w:proofErr w:type="spellStart"/>
      <w:r>
        <w:rPr>
          <w:color w:val="000000"/>
          <w:sz w:val="22"/>
          <w:szCs w:val="22"/>
        </w:rPr>
        <w:t>foor</w:t>
      </w:r>
      <w:proofErr w:type="spellEnd"/>
    </w:p>
    <w:p w14:paraId="00000145" w14:textId="1596725B" w:rsidR="00626034" w:rsidRDefault="00000000">
      <w:pPr>
        <w:numPr>
          <w:ilvl w:val="0"/>
          <w:numId w:val="32"/>
        </w:numPr>
        <w:pBdr>
          <w:top w:val="nil"/>
          <w:left w:val="nil"/>
          <w:bottom w:val="nil"/>
          <w:right w:val="nil"/>
          <w:between w:val="nil"/>
        </w:pBdr>
        <w:spacing w:line="308" w:lineRule="auto"/>
        <w:jc w:val="both"/>
        <w:rPr>
          <w:color w:val="000000"/>
          <w:sz w:val="22"/>
          <w:szCs w:val="22"/>
        </w:rPr>
      </w:pPr>
      <w:r>
        <w:rPr>
          <w:color w:val="000000"/>
          <w:sz w:val="22"/>
          <w:szCs w:val="22"/>
        </w:rPr>
        <w:t>Rinse with clean water</w:t>
      </w:r>
    </w:p>
    <w:p w14:paraId="00000146" w14:textId="4CA73586" w:rsidR="00626034" w:rsidRDefault="00000000">
      <w:pPr>
        <w:numPr>
          <w:ilvl w:val="0"/>
          <w:numId w:val="32"/>
        </w:numPr>
        <w:pBdr>
          <w:top w:val="nil"/>
          <w:left w:val="nil"/>
          <w:bottom w:val="nil"/>
          <w:right w:val="nil"/>
          <w:between w:val="nil"/>
        </w:pBdr>
        <w:spacing w:line="308" w:lineRule="auto"/>
        <w:jc w:val="both"/>
        <w:rPr>
          <w:color w:val="000000"/>
          <w:sz w:val="22"/>
          <w:szCs w:val="22"/>
        </w:rPr>
      </w:pPr>
      <w:r>
        <w:rPr>
          <w:color w:val="000000"/>
          <w:sz w:val="22"/>
          <w:szCs w:val="22"/>
        </w:rPr>
        <w:t>Spray the walls up to 1m in height, slowly from the top to the bottom with 0.2% solution, then the slab and the floor.</w:t>
      </w:r>
    </w:p>
    <w:p w14:paraId="00000147" w14:textId="77777777" w:rsidR="00626034" w:rsidRDefault="00000000">
      <w:pPr>
        <w:spacing w:line="308" w:lineRule="auto"/>
        <w:jc w:val="both"/>
        <w:rPr>
          <w:b/>
          <w:sz w:val="22"/>
          <w:szCs w:val="22"/>
        </w:rPr>
      </w:pPr>
      <w:r>
        <w:rPr>
          <w:b/>
          <w:sz w:val="22"/>
          <w:szCs w:val="22"/>
        </w:rPr>
        <w:t>Things to consider:</w:t>
      </w:r>
    </w:p>
    <w:p w14:paraId="00000148" w14:textId="77777777" w:rsidR="00626034" w:rsidRDefault="00000000">
      <w:pPr>
        <w:numPr>
          <w:ilvl w:val="0"/>
          <w:numId w:val="2"/>
        </w:numPr>
        <w:pBdr>
          <w:top w:val="nil"/>
          <w:left w:val="nil"/>
          <w:bottom w:val="nil"/>
          <w:right w:val="nil"/>
          <w:between w:val="nil"/>
        </w:pBdr>
        <w:spacing w:line="308" w:lineRule="auto"/>
        <w:jc w:val="both"/>
        <w:rPr>
          <w:color w:val="000000"/>
          <w:sz w:val="22"/>
          <w:szCs w:val="22"/>
        </w:rPr>
      </w:pPr>
      <w:r>
        <w:rPr>
          <w:color w:val="000000"/>
          <w:sz w:val="22"/>
          <w:szCs w:val="22"/>
        </w:rPr>
        <w:t>Make sure latrines have a floor you can clean, if it’s soil, add tarpaulin or similar.</w:t>
      </w:r>
    </w:p>
    <w:p w14:paraId="00000149" w14:textId="77777777" w:rsidR="00626034" w:rsidRDefault="00000000">
      <w:pPr>
        <w:numPr>
          <w:ilvl w:val="0"/>
          <w:numId w:val="2"/>
        </w:numPr>
        <w:pBdr>
          <w:top w:val="nil"/>
          <w:left w:val="nil"/>
          <w:bottom w:val="nil"/>
          <w:right w:val="nil"/>
          <w:between w:val="nil"/>
        </w:pBdr>
        <w:spacing w:line="308" w:lineRule="auto"/>
        <w:jc w:val="both"/>
        <w:rPr>
          <w:color w:val="000000"/>
          <w:sz w:val="22"/>
          <w:szCs w:val="22"/>
        </w:rPr>
      </w:pPr>
      <w:r>
        <w:rPr>
          <w:color w:val="000000"/>
          <w:sz w:val="22"/>
          <w:szCs w:val="22"/>
        </w:rPr>
        <w:t>Use the same system for bathing units</w:t>
      </w:r>
    </w:p>
    <w:p w14:paraId="0000014A" w14:textId="77777777" w:rsidR="00626034" w:rsidRDefault="00000000">
      <w:pPr>
        <w:numPr>
          <w:ilvl w:val="0"/>
          <w:numId w:val="2"/>
        </w:numPr>
        <w:pBdr>
          <w:top w:val="nil"/>
          <w:left w:val="nil"/>
          <w:bottom w:val="nil"/>
          <w:right w:val="nil"/>
          <w:between w:val="nil"/>
        </w:pBdr>
        <w:spacing w:line="308" w:lineRule="auto"/>
        <w:jc w:val="both"/>
        <w:rPr>
          <w:color w:val="000000"/>
          <w:sz w:val="22"/>
          <w:szCs w:val="22"/>
        </w:rPr>
      </w:pPr>
      <w:r>
        <w:rPr>
          <w:color w:val="000000"/>
          <w:sz w:val="22"/>
          <w:szCs w:val="22"/>
        </w:rPr>
        <w:t xml:space="preserve">Clean latrines minimum 2 times a day </w:t>
      </w:r>
    </w:p>
    <w:p w14:paraId="0000014B" w14:textId="77777777" w:rsidR="00626034" w:rsidRDefault="00000000">
      <w:pPr>
        <w:numPr>
          <w:ilvl w:val="0"/>
          <w:numId w:val="2"/>
        </w:numPr>
        <w:pBdr>
          <w:top w:val="nil"/>
          <w:left w:val="nil"/>
          <w:bottom w:val="nil"/>
          <w:right w:val="nil"/>
          <w:between w:val="nil"/>
        </w:pBdr>
        <w:spacing w:line="308" w:lineRule="auto"/>
        <w:jc w:val="both"/>
        <w:rPr>
          <w:color w:val="000000"/>
          <w:sz w:val="22"/>
          <w:szCs w:val="22"/>
        </w:rPr>
      </w:pPr>
      <w:r>
        <w:rPr>
          <w:color w:val="000000"/>
          <w:sz w:val="22"/>
          <w:szCs w:val="22"/>
        </w:rPr>
        <w:t>Don’t mix soap and chlorine</w:t>
      </w:r>
    </w:p>
    <w:p w14:paraId="0000014C" w14:textId="77777777" w:rsidR="00626034" w:rsidRDefault="00626034">
      <w:pPr>
        <w:spacing w:line="308" w:lineRule="auto"/>
        <w:jc w:val="both"/>
        <w:rPr>
          <w:b/>
          <w:sz w:val="22"/>
          <w:szCs w:val="22"/>
        </w:rPr>
      </w:pPr>
    </w:p>
    <w:p w14:paraId="0000014D" w14:textId="77777777" w:rsidR="00626034" w:rsidRDefault="00000000">
      <w:pPr>
        <w:spacing w:line="308" w:lineRule="auto"/>
        <w:jc w:val="both"/>
        <w:rPr>
          <w:b/>
          <w:sz w:val="22"/>
          <w:szCs w:val="22"/>
          <w:u w:val="single"/>
        </w:rPr>
      </w:pPr>
      <w:r>
        <w:rPr>
          <w:b/>
          <w:sz w:val="22"/>
          <w:szCs w:val="22"/>
          <w:u w:val="single"/>
        </w:rPr>
        <w:t>CLEANING DIARRHEA AND VOMITS</w:t>
      </w:r>
    </w:p>
    <w:p w14:paraId="0000014E" w14:textId="77777777"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t>Wash your hands</w:t>
      </w:r>
    </w:p>
    <w:p w14:paraId="0000014F" w14:textId="4A753FFE"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t>Put on your protective equipment</w:t>
      </w:r>
    </w:p>
    <w:p w14:paraId="00000150" w14:textId="77777777" w:rsidR="00626034" w:rsidRDefault="00000000">
      <w:pPr>
        <w:pBdr>
          <w:top w:val="nil"/>
          <w:left w:val="nil"/>
          <w:bottom w:val="nil"/>
          <w:right w:val="nil"/>
          <w:between w:val="nil"/>
        </w:pBdr>
        <w:spacing w:line="308" w:lineRule="auto"/>
        <w:ind w:left="720"/>
        <w:jc w:val="both"/>
        <w:rPr>
          <w:color w:val="000000"/>
          <w:sz w:val="22"/>
          <w:szCs w:val="22"/>
        </w:rPr>
      </w:pPr>
      <w:r>
        <w:rPr>
          <w:noProof/>
          <w:color w:val="000000"/>
        </w:rPr>
        <w:drawing>
          <wp:anchor distT="0" distB="0" distL="114300" distR="114300" simplePos="0" relativeHeight="251665408" behindDoc="0" locked="0" layoutInCell="1" hidden="0" allowOverlap="1" wp14:anchorId="7C04F928" wp14:editId="65D76DE3">
            <wp:simplePos x="0" y="0"/>
            <wp:positionH relativeFrom="margin">
              <wp:posOffset>0</wp:posOffset>
            </wp:positionH>
            <wp:positionV relativeFrom="margin">
              <wp:posOffset>6124575</wp:posOffset>
            </wp:positionV>
            <wp:extent cx="5943600" cy="1115695"/>
            <wp:effectExtent l="0" t="0" r="0" b="0"/>
            <wp:wrapSquare wrapText="bothSides" distT="0" distB="0" distL="114300" distR="114300"/>
            <wp:docPr id="183800424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5"/>
                    <a:srcRect/>
                    <a:stretch>
                      <a:fillRect/>
                    </a:stretch>
                  </pic:blipFill>
                  <pic:spPr>
                    <a:xfrm>
                      <a:off x="0" y="0"/>
                      <a:ext cx="5943600" cy="1115695"/>
                    </a:xfrm>
                    <a:prstGeom prst="rect">
                      <a:avLst/>
                    </a:prstGeom>
                    <a:ln/>
                  </pic:spPr>
                </pic:pic>
              </a:graphicData>
            </a:graphic>
          </wp:anchor>
        </w:drawing>
      </w:r>
    </w:p>
    <w:p w14:paraId="00000151" w14:textId="77777777"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t>Make sure the solution you are going to use is the correct one and that is not expired</w:t>
      </w:r>
    </w:p>
    <w:p w14:paraId="00000152" w14:textId="77777777"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t>Spray lightly 2% solution to inactivate the bacteria</w:t>
      </w:r>
    </w:p>
    <w:p w14:paraId="00000153" w14:textId="77777777"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lastRenderedPageBreak/>
        <w:t>Remove the vomit or feces from the floor. If the floor is soil, just take a shovel and remove a big part of soil and dispose into the latrine or toilet. If it’s a cleanable floor, you can use the mop to remove the vomit or feces into the squeezing bucket</w:t>
      </w:r>
    </w:p>
    <w:p w14:paraId="00000154" w14:textId="77777777"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t>Dispose the content into the latrine or toilet</w:t>
      </w:r>
    </w:p>
    <w:p w14:paraId="00000155" w14:textId="77777777"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t>Clean the mop and bucket with detergent/soap and water</w:t>
      </w:r>
    </w:p>
    <w:p w14:paraId="00000156" w14:textId="77777777"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t xml:space="preserve">Clean the floor with detergent/soap </w:t>
      </w:r>
    </w:p>
    <w:p w14:paraId="00000157" w14:textId="77777777"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t>Rinse with water</w:t>
      </w:r>
    </w:p>
    <w:p w14:paraId="00000158" w14:textId="77777777"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t>Lightly spray or use the mop and disinfect with the 0.2% solution</w:t>
      </w:r>
    </w:p>
    <w:p w14:paraId="00000159" w14:textId="77777777" w:rsidR="00626034" w:rsidRDefault="00000000">
      <w:pPr>
        <w:numPr>
          <w:ilvl w:val="0"/>
          <w:numId w:val="3"/>
        </w:numPr>
        <w:pBdr>
          <w:top w:val="nil"/>
          <w:left w:val="nil"/>
          <w:bottom w:val="nil"/>
          <w:right w:val="nil"/>
          <w:between w:val="nil"/>
        </w:pBdr>
        <w:spacing w:line="308" w:lineRule="auto"/>
        <w:jc w:val="both"/>
        <w:rPr>
          <w:color w:val="000000"/>
          <w:sz w:val="22"/>
          <w:szCs w:val="22"/>
        </w:rPr>
      </w:pPr>
      <w:r>
        <w:rPr>
          <w:color w:val="000000"/>
          <w:sz w:val="22"/>
          <w:szCs w:val="22"/>
        </w:rPr>
        <w:t>Leave to dry</w:t>
      </w:r>
    </w:p>
    <w:p w14:paraId="0000015A" w14:textId="77777777" w:rsidR="00626034" w:rsidRDefault="00626034">
      <w:pPr>
        <w:spacing w:line="308" w:lineRule="auto"/>
        <w:jc w:val="both"/>
        <w:rPr>
          <w:b/>
          <w:sz w:val="22"/>
          <w:szCs w:val="22"/>
        </w:rPr>
      </w:pPr>
    </w:p>
    <w:p w14:paraId="0000015B" w14:textId="77777777" w:rsidR="00626034" w:rsidRDefault="00000000">
      <w:pPr>
        <w:spacing w:line="308" w:lineRule="auto"/>
        <w:jc w:val="both"/>
        <w:rPr>
          <w:b/>
          <w:sz w:val="22"/>
          <w:szCs w:val="22"/>
        </w:rPr>
      </w:pPr>
      <w:r>
        <w:rPr>
          <w:b/>
          <w:sz w:val="22"/>
          <w:szCs w:val="22"/>
        </w:rPr>
        <w:t>Things to consider:</w:t>
      </w:r>
    </w:p>
    <w:p w14:paraId="00000169" w14:textId="31165A2F" w:rsidR="00626034" w:rsidRPr="001C4EC5" w:rsidRDefault="00000000" w:rsidP="001C4EC5">
      <w:pPr>
        <w:numPr>
          <w:ilvl w:val="0"/>
          <w:numId w:val="4"/>
        </w:numPr>
        <w:pBdr>
          <w:top w:val="nil"/>
          <w:left w:val="nil"/>
          <w:bottom w:val="nil"/>
          <w:right w:val="nil"/>
          <w:between w:val="nil"/>
        </w:pBdr>
        <w:spacing w:line="308" w:lineRule="auto"/>
        <w:jc w:val="both"/>
        <w:rPr>
          <w:color w:val="000000"/>
          <w:sz w:val="22"/>
          <w:szCs w:val="22"/>
        </w:rPr>
      </w:pPr>
      <w:r>
        <w:rPr>
          <w:color w:val="000000"/>
          <w:sz w:val="22"/>
          <w:szCs w:val="22"/>
        </w:rPr>
        <w:t>Sometimes sprayers are discouraged because they mobilize droplets, even that is true, by experience we have seen there is better engagement in cleaning and disinfection activities among men when sprayers are present. When not used, women normally would be in charge of cleaning. Evaluate depending on the context.</w:t>
      </w:r>
    </w:p>
    <w:p w14:paraId="0000016A" w14:textId="77777777" w:rsidR="00626034" w:rsidRDefault="00626034">
      <w:pPr>
        <w:pBdr>
          <w:top w:val="nil"/>
          <w:left w:val="nil"/>
          <w:bottom w:val="nil"/>
          <w:right w:val="nil"/>
          <w:between w:val="nil"/>
        </w:pBdr>
        <w:jc w:val="both"/>
        <w:rPr>
          <w:b/>
          <w:sz w:val="22"/>
          <w:szCs w:val="22"/>
        </w:rPr>
      </w:pPr>
    </w:p>
    <w:p w14:paraId="0000016B" w14:textId="77777777" w:rsidR="00626034" w:rsidRDefault="00626034">
      <w:pPr>
        <w:pBdr>
          <w:top w:val="nil"/>
          <w:left w:val="nil"/>
          <w:bottom w:val="nil"/>
          <w:right w:val="nil"/>
          <w:between w:val="nil"/>
        </w:pBdr>
        <w:jc w:val="both"/>
        <w:rPr>
          <w:b/>
          <w:sz w:val="34"/>
          <w:szCs w:val="34"/>
        </w:rPr>
      </w:pPr>
    </w:p>
    <w:p w14:paraId="0000016C" w14:textId="77777777" w:rsidR="00626034" w:rsidRDefault="00000000">
      <w:pPr>
        <w:pBdr>
          <w:top w:val="nil"/>
          <w:left w:val="nil"/>
          <w:bottom w:val="nil"/>
          <w:right w:val="nil"/>
          <w:between w:val="nil"/>
        </w:pBdr>
        <w:jc w:val="both"/>
        <w:rPr>
          <w:b/>
          <w:sz w:val="34"/>
          <w:szCs w:val="34"/>
        </w:rPr>
      </w:pPr>
      <w:r>
        <w:rPr>
          <w:b/>
          <w:sz w:val="34"/>
          <w:szCs w:val="34"/>
        </w:rPr>
        <w:t xml:space="preserve">ANNEX 3: KEY AWD PREVENTION MESSAGES </w:t>
      </w:r>
    </w:p>
    <w:p w14:paraId="0000016D" w14:textId="77777777" w:rsidR="00626034" w:rsidRDefault="00000000">
      <w:pPr>
        <w:pBdr>
          <w:top w:val="nil"/>
          <w:left w:val="nil"/>
          <w:bottom w:val="nil"/>
          <w:right w:val="nil"/>
          <w:between w:val="nil"/>
        </w:pBdr>
        <w:jc w:val="both"/>
        <w:rPr>
          <w:i/>
          <w:sz w:val="22"/>
          <w:szCs w:val="22"/>
        </w:rPr>
      </w:pPr>
      <w:r>
        <w:rPr>
          <w:i/>
          <w:sz w:val="22"/>
          <w:szCs w:val="22"/>
        </w:rPr>
        <w:t xml:space="preserve">*Extracted from the AWD Volunteer Guide from the Social </w:t>
      </w:r>
      <w:proofErr w:type="spellStart"/>
      <w:r>
        <w:rPr>
          <w:i/>
          <w:sz w:val="22"/>
          <w:szCs w:val="22"/>
        </w:rPr>
        <w:t>Behaviour</w:t>
      </w:r>
      <w:proofErr w:type="spellEnd"/>
      <w:r>
        <w:rPr>
          <w:i/>
          <w:sz w:val="22"/>
          <w:szCs w:val="22"/>
        </w:rPr>
        <w:t xml:space="preserve"> Change sector in UNICEF Myanmar</w:t>
      </w:r>
    </w:p>
    <w:p w14:paraId="0000016E" w14:textId="77777777" w:rsidR="00626034" w:rsidRDefault="00626034">
      <w:pPr>
        <w:pBdr>
          <w:top w:val="nil"/>
          <w:left w:val="nil"/>
          <w:bottom w:val="nil"/>
          <w:right w:val="nil"/>
          <w:between w:val="nil"/>
        </w:pBdr>
        <w:jc w:val="both"/>
        <w:rPr>
          <w:sz w:val="22"/>
          <w:szCs w:val="22"/>
        </w:rPr>
      </w:pPr>
    </w:p>
    <w:p w14:paraId="0000016F" w14:textId="77777777" w:rsidR="00626034" w:rsidRDefault="00626034">
      <w:pPr>
        <w:pBdr>
          <w:top w:val="nil"/>
          <w:left w:val="nil"/>
          <w:bottom w:val="nil"/>
          <w:right w:val="nil"/>
          <w:between w:val="nil"/>
        </w:pBdr>
        <w:jc w:val="both"/>
        <w:rPr>
          <w:sz w:val="22"/>
          <w:szCs w:val="22"/>
        </w:rPr>
      </w:pPr>
    </w:p>
    <w:p w14:paraId="00000170" w14:textId="77777777" w:rsidR="00626034" w:rsidRDefault="00000000">
      <w:pPr>
        <w:spacing w:line="308" w:lineRule="auto"/>
        <w:jc w:val="both"/>
        <w:rPr>
          <w:b/>
          <w:color w:val="4472C4"/>
          <w:sz w:val="22"/>
          <w:szCs w:val="22"/>
        </w:rPr>
      </w:pPr>
      <w:r>
        <w:rPr>
          <w:b/>
          <w:color w:val="4472C4"/>
          <w:sz w:val="22"/>
          <w:szCs w:val="22"/>
        </w:rPr>
        <w:t xml:space="preserve">KEY MESSAGES </w:t>
      </w:r>
    </w:p>
    <w:p w14:paraId="00000171" w14:textId="77777777" w:rsidR="00626034" w:rsidRDefault="00626034">
      <w:pPr>
        <w:pBdr>
          <w:top w:val="nil"/>
          <w:left w:val="nil"/>
          <w:bottom w:val="nil"/>
          <w:right w:val="nil"/>
          <w:between w:val="nil"/>
        </w:pBdr>
        <w:jc w:val="both"/>
        <w:rPr>
          <w:sz w:val="22"/>
          <w:szCs w:val="22"/>
        </w:rPr>
      </w:pPr>
    </w:p>
    <w:p w14:paraId="00000172" w14:textId="418E89BA" w:rsidR="00626034" w:rsidRDefault="00000000">
      <w:pPr>
        <w:jc w:val="both"/>
        <w:rPr>
          <w:sz w:val="22"/>
          <w:szCs w:val="22"/>
        </w:rPr>
      </w:pPr>
      <w:r>
        <w:rPr>
          <w:sz w:val="22"/>
          <w:szCs w:val="22"/>
        </w:rPr>
        <w:t xml:space="preserve">AWD/Cholera is transmitted through drinking of unsafe water or contaminated water, and eating food cooked with contaminated water and not cooked well, or food exposed to flies.  </w:t>
      </w:r>
    </w:p>
    <w:p w14:paraId="00000173" w14:textId="77777777" w:rsidR="00626034" w:rsidRDefault="00000000">
      <w:pPr>
        <w:numPr>
          <w:ilvl w:val="0"/>
          <w:numId w:val="7"/>
        </w:numPr>
        <w:pBdr>
          <w:top w:val="nil"/>
          <w:left w:val="nil"/>
          <w:bottom w:val="nil"/>
          <w:right w:val="nil"/>
          <w:between w:val="nil"/>
        </w:pBdr>
        <w:spacing w:line="259" w:lineRule="auto"/>
        <w:rPr>
          <w:color w:val="000000"/>
          <w:sz w:val="22"/>
          <w:szCs w:val="22"/>
        </w:rPr>
      </w:pPr>
      <w:r>
        <w:rPr>
          <w:color w:val="000000"/>
          <w:sz w:val="22"/>
          <w:szCs w:val="22"/>
        </w:rPr>
        <w:t xml:space="preserve">AWD/Cholera bacteria are present in the </w:t>
      </w:r>
      <w:proofErr w:type="spellStart"/>
      <w:r>
        <w:rPr>
          <w:color w:val="000000"/>
          <w:sz w:val="22"/>
          <w:szCs w:val="22"/>
        </w:rPr>
        <w:t>faeces</w:t>
      </w:r>
      <w:proofErr w:type="spellEnd"/>
      <w:r>
        <w:rPr>
          <w:color w:val="000000"/>
          <w:sz w:val="22"/>
          <w:szCs w:val="22"/>
        </w:rPr>
        <w:t xml:space="preserve"> from the people infected with AWD/cholera. </w:t>
      </w:r>
    </w:p>
    <w:p w14:paraId="00000174" w14:textId="77777777" w:rsidR="00626034" w:rsidRDefault="00000000">
      <w:pPr>
        <w:numPr>
          <w:ilvl w:val="0"/>
          <w:numId w:val="7"/>
        </w:numPr>
        <w:pBdr>
          <w:top w:val="nil"/>
          <w:left w:val="nil"/>
          <w:bottom w:val="nil"/>
          <w:right w:val="nil"/>
          <w:between w:val="nil"/>
        </w:pBdr>
        <w:spacing w:line="259" w:lineRule="auto"/>
        <w:rPr>
          <w:color w:val="000000"/>
          <w:sz w:val="22"/>
          <w:szCs w:val="22"/>
        </w:rPr>
      </w:pPr>
      <w:r>
        <w:rPr>
          <w:color w:val="000000"/>
          <w:sz w:val="22"/>
          <w:szCs w:val="22"/>
        </w:rPr>
        <w:t xml:space="preserve">AWD/Cholera can cause rapid depletion of water and electrolytes in the body, leading to dehydration. </w:t>
      </w:r>
    </w:p>
    <w:p w14:paraId="00000175" w14:textId="77777777" w:rsidR="00626034" w:rsidRDefault="00000000">
      <w:pPr>
        <w:numPr>
          <w:ilvl w:val="0"/>
          <w:numId w:val="7"/>
        </w:numPr>
        <w:pBdr>
          <w:top w:val="nil"/>
          <w:left w:val="nil"/>
          <w:bottom w:val="nil"/>
          <w:right w:val="nil"/>
          <w:between w:val="nil"/>
        </w:pBdr>
        <w:spacing w:after="160" w:line="259" w:lineRule="auto"/>
        <w:rPr>
          <w:color w:val="000000"/>
          <w:sz w:val="22"/>
          <w:szCs w:val="22"/>
        </w:rPr>
      </w:pPr>
      <w:r>
        <w:rPr>
          <w:color w:val="000000"/>
          <w:sz w:val="22"/>
          <w:szCs w:val="22"/>
        </w:rPr>
        <w:t xml:space="preserve">In severe cases, it can lead to death if left untreated in a timely manner. </w:t>
      </w:r>
    </w:p>
    <w:p w14:paraId="00000176" w14:textId="77777777" w:rsidR="00626034" w:rsidRDefault="00000000">
      <w:pPr>
        <w:rPr>
          <w:b/>
          <w:sz w:val="22"/>
          <w:szCs w:val="22"/>
        </w:rPr>
      </w:pPr>
      <w:r>
        <w:rPr>
          <w:b/>
          <w:sz w:val="22"/>
          <w:szCs w:val="22"/>
        </w:rPr>
        <w:t>Modes of transmission:</w:t>
      </w:r>
    </w:p>
    <w:p w14:paraId="00000177" w14:textId="77777777" w:rsidR="00626034" w:rsidRDefault="00000000">
      <w:pPr>
        <w:numPr>
          <w:ilvl w:val="0"/>
          <w:numId w:val="8"/>
        </w:numPr>
        <w:pBdr>
          <w:top w:val="nil"/>
          <w:left w:val="nil"/>
          <w:bottom w:val="nil"/>
          <w:right w:val="nil"/>
          <w:between w:val="nil"/>
        </w:pBdr>
        <w:spacing w:line="259" w:lineRule="auto"/>
        <w:rPr>
          <w:color w:val="000000"/>
          <w:sz w:val="22"/>
          <w:szCs w:val="22"/>
        </w:rPr>
      </w:pPr>
      <w:r>
        <w:rPr>
          <w:color w:val="000000"/>
          <w:sz w:val="22"/>
          <w:szCs w:val="22"/>
        </w:rPr>
        <w:t>Drinking unsafe water;</w:t>
      </w:r>
    </w:p>
    <w:p w14:paraId="00000178" w14:textId="77777777" w:rsidR="00626034" w:rsidRDefault="00000000">
      <w:pPr>
        <w:numPr>
          <w:ilvl w:val="0"/>
          <w:numId w:val="8"/>
        </w:numPr>
        <w:pBdr>
          <w:top w:val="nil"/>
          <w:left w:val="nil"/>
          <w:bottom w:val="nil"/>
          <w:right w:val="nil"/>
          <w:between w:val="nil"/>
        </w:pBdr>
        <w:spacing w:line="259" w:lineRule="auto"/>
        <w:rPr>
          <w:color w:val="000000"/>
          <w:sz w:val="22"/>
          <w:szCs w:val="22"/>
        </w:rPr>
      </w:pPr>
      <w:r>
        <w:rPr>
          <w:color w:val="000000"/>
          <w:sz w:val="22"/>
          <w:szCs w:val="22"/>
        </w:rPr>
        <w:t>No adequate fly-proof latrines and no proper use of them;</w:t>
      </w:r>
    </w:p>
    <w:p w14:paraId="00000179" w14:textId="77777777" w:rsidR="00626034" w:rsidRDefault="00000000">
      <w:pPr>
        <w:numPr>
          <w:ilvl w:val="0"/>
          <w:numId w:val="8"/>
        </w:numPr>
        <w:pBdr>
          <w:top w:val="nil"/>
          <w:left w:val="nil"/>
          <w:bottom w:val="nil"/>
          <w:right w:val="nil"/>
          <w:between w:val="nil"/>
        </w:pBdr>
        <w:spacing w:line="259" w:lineRule="auto"/>
        <w:rPr>
          <w:color w:val="000000"/>
          <w:sz w:val="22"/>
          <w:szCs w:val="22"/>
        </w:rPr>
      </w:pPr>
      <w:r>
        <w:rPr>
          <w:color w:val="000000"/>
          <w:sz w:val="22"/>
          <w:szCs w:val="22"/>
        </w:rPr>
        <w:t>Eating unsafe food such as food exposed to flies;</w:t>
      </w:r>
    </w:p>
    <w:p w14:paraId="0000017A" w14:textId="77777777" w:rsidR="00626034" w:rsidRDefault="00000000">
      <w:pPr>
        <w:numPr>
          <w:ilvl w:val="0"/>
          <w:numId w:val="8"/>
        </w:numPr>
        <w:pBdr>
          <w:top w:val="nil"/>
          <w:left w:val="nil"/>
          <w:bottom w:val="nil"/>
          <w:right w:val="nil"/>
          <w:between w:val="nil"/>
        </w:pBdr>
        <w:spacing w:line="259" w:lineRule="auto"/>
        <w:rPr>
          <w:color w:val="000000"/>
          <w:sz w:val="22"/>
          <w:szCs w:val="22"/>
        </w:rPr>
      </w:pPr>
      <w:r>
        <w:rPr>
          <w:color w:val="000000"/>
          <w:sz w:val="22"/>
          <w:szCs w:val="22"/>
        </w:rPr>
        <w:t>Lack of or inadequate proper environmental sanitation;</w:t>
      </w:r>
    </w:p>
    <w:p w14:paraId="0000017B" w14:textId="77777777" w:rsidR="00626034" w:rsidRDefault="00000000">
      <w:pPr>
        <w:numPr>
          <w:ilvl w:val="0"/>
          <w:numId w:val="8"/>
        </w:numPr>
        <w:pBdr>
          <w:top w:val="nil"/>
          <w:left w:val="nil"/>
          <w:bottom w:val="nil"/>
          <w:right w:val="nil"/>
          <w:between w:val="nil"/>
        </w:pBdr>
        <w:spacing w:line="259" w:lineRule="auto"/>
        <w:rPr>
          <w:color w:val="000000"/>
          <w:sz w:val="22"/>
          <w:szCs w:val="22"/>
        </w:rPr>
      </w:pPr>
      <w:r>
        <w:rPr>
          <w:color w:val="000000"/>
          <w:sz w:val="22"/>
          <w:szCs w:val="22"/>
        </w:rPr>
        <w:t>Not washing hands with soap after using toilet;</w:t>
      </w:r>
    </w:p>
    <w:p w14:paraId="0000017C" w14:textId="77777777" w:rsidR="00626034" w:rsidRDefault="00000000">
      <w:pPr>
        <w:numPr>
          <w:ilvl w:val="0"/>
          <w:numId w:val="8"/>
        </w:numPr>
        <w:pBdr>
          <w:top w:val="nil"/>
          <w:left w:val="nil"/>
          <w:bottom w:val="nil"/>
          <w:right w:val="nil"/>
          <w:between w:val="nil"/>
        </w:pBdr>
        <w:spacing w:line="259" w:lineRule="auto"/>
        <w:rPr>
          <w:color w:val="000000"/>
          <w:sz w:val="22"/>
          <w:szCs w:val="22"/>
        </w:rPr>
      </w:pPr>
      <w:r>
        <w:rPr>
          <w:color w:val="000000"/>
          <w:sz w:val="22"/>
          <w:szCs w:val="22"/>
        </w:rPr>
        <w:t>Not washing hands with soap before eating;</w:t>
      </w:r>
    </w:p>
    <w:p w14:paraId="0000017D" w14:textId="77777777" w:rsidR="00626034" w:rsidRDefault="00000000">
      <w:pPr>
        <w:numPr>
          <w:ilvl w:val="0"/>
          <w:numId w:val="8"/>
        </w:numPr>
        <w:pBdr>
          <w:top w:val="nil"/>
          <w:left w:val="nil"/>
          <w:bottom w:val="nil"/>
          <w:right w:val="nil"/>
          <w:between w:val="nil"/>
        </w:pBdr>
        <w:spacing w:after="160" w:line="259" w:lineRule="auto"/>
        <w:rPr>
          <w:color w:val="000000"/>
          <w:sz w:val="22"/>
          <w:szCs w:val="22"/>
        </w:rPr>
      </w:pPr>
      <w:r>
        <w:rPr>
          <w:color w:val="000000"/>
          <w:sz w:val="22"/>
          <w:szCs w:val="22"/>
        </w:rPr>
        <w:t>Lack of or inadequate proper personal hygiene;</w:t>
      </w:r>
    </w:p>
    <w:p w14:paraId="6E60FFD7" w14:textId="77777777" w:rsidR="001C4EC5" w:rsidRDefault="001C4EC5">
      <w:pPr>
        <w:rPr>
          <w:b/>
          <w:sz w:val="22"/>
          <w:szCs w:val="22"/>
        </w:rPr>
      </w:pPr>
    </w:p>
    <w:p w14:paraId="382198CB" w14:textId="77777777" w:rsidR="001C4EC5" w:rsidRDefault="001C4EC5">
      <w:pPr>
        <w:rPr>
          <w:b/>
          <w:sz w:val="22"/>
          <w:szCs w:val="22"/>
        </w:rPr>
      </w:pPr>
    </w:p>
    <w:p w14:paraId="0000017E" w14:textId="1A43DA7C" w:rsidR="00626034" w:rsidRDefault="00000000">
      <w:pPr>
        <w:rPr>
          <w:b/>
          <w:sz w:val="22"/>
          <w:szCs w:val="22"/>
        </w:rPr>
      </w:pPr>
      <w:r>
        <w:rPr>
          <w:b/>
          <w:sz w:val="22"/>
          <w:szCs w:val="22"/>
        </w:rPr>
        <w:lastRenderedPageBreak/>
        <w:t>Symptoms</w:t>
      </w:r>
    </w:p>
    <w:p w14:paraId="0000017F" w14:textId="77777777" w:rsidR="00626034" w:rsidRDefault="00000000">
      <w:pPr>
        <w:numPr>
          <w:ilvl w:val="0"/>
          <w:numId w:val="13"/>
        </w:numPr>
        <w:pBdr>
          <w:top w:val="nil"/>
          <w:left w:val="nil"/>
          <w:bottom w:val="nil"/>
          <w:right w:val="nil"/>
          <w:between w:val="nil"/>
        </w:pBdr>
        <w:spacing w:line="259" w:lineRule="auto"/>
        <w:rPr>
          <w:color w:val="000000"/>
          <w:sz w:val="22"/>
          <w:szCs w:val="22"/>
        </w:rPr>
      </w:pPr>
      <w:r>
        <w:rPr>
          <w:color w:val="000000"/>
          <w:sz w:val="22"/>
          <w:szCs w:val="22"/>
        </w:rPr>
        <w:t>Loose watery diarrhea</w:t>
      </w:r>
    </w:p>
    <w:p w14:paraId="00000180" w14:textId="77777777" w:rsidR="00626034" w:rsidRDefault="00000000">
      <w:pPr>
        <w:numPr>
          <w:ilvl w:val="0"/>
          <w:numId w:val="13"/>
        </w:numPr>
        <w:pBdr>
          <w:top w:val="nil"/>
          <w:left w:val="nil"/>
          <w:bottom w:val="nil"/>
          <w:right w:val="nil"/>
          <w:between w:val="nil"/>
        </w:pBdr>
        <w:spacing w:line="259" w:lineRule="auto"/>
        <w:rPr>
          <w:color w:val="000000"/>
          <w:sz w:val="22"/>
          <w:szCs w:val="22"/>
        </w:rPr>
      </w:pPr>
      <w:r>
        <w:rPr>
          <w:color w:val="000000"/>
          <w:sz w:val="22"/>
          <w:szCs w:val="22"/>
        </w:rPr>
        <w:t>Nausea and vomiting</w:t>
      </w:r>
    </w:p>
    <w:p w14:paraId="00000181" w14:textId="77777777" w:rsidR="00626034" w:rsidRDefault="00000000">
      <w:pPr>
        <w:numPr>
          <w:ilvl w:val="0"/>
          <w:numId w:val="13"/>
        </w:numPr>
        <w:pBdr>
          <w:top w:val="nil"/>
          <w:left w:val="nil"/>
          <w:bottom w:val="nil"/>
          <w:right w:val="nil"/>
          <w:between w:val="nil"/>
        </w:pBdr>
        <w:spacing w:line="259" w:lineRule="auto"/>
        <w:rPr>
          <w:color w:val="000000"/>
          <w:sz w:val="22"/>
          <w:szCs w:val="22"/>
        </w:rPr>
      </w:pPr>
      <w:r>
        <w:rPr>
          <w:color w:val="000000"/>
          <w:sz w:val="22"/>
          <w:szCs w:val="22"/>
        </w:rPr>
        <w:t>Quick loss and depletion of water and electrolytes in the body, leading to fatigue</w:t>
      </w:r>
    </w:p>
    <w:p w14:paraId="00000182" w14:textId="77777777" w:rsidR="00626034" w:rsidRDefault="00000000">
      <w:pPr>
        <w:numPr>
          <w:ilvl w:val="0"/>
          <w:numId w:val="13"/>
        </w:numPr>
        <w:pBdr>
          <w:top w:val="nil"/>
          <w:left w:val="nil"/>
          <w:bottom w:val="nil"/>
          <w:right w:val="nil"/>
          <w:between w:val="nil"/>
        </w:pBdr>
        <w:spacing w:after="160" w:line="259" w:lineRule="auto"/>
        <w:rPr>
          <w:b/>
          <w:color w:val="000000"/>
          <w:sz w:val="22"/>
          <w:szCs w:val="22"/>
        </w:rPr>
      </w:pPr>
      <w:r>
        <w:rPr>
          <w:color w:val="000000"/>
          <w:sz w:val="22"/>
          <w:szCs w:val="22"/>
        </w:rPr>
        <w:t xml:space="preserve">muscle cramps, fainting and even death </w:t>
      </w:r>
      <w:r>
        <w:rPr>
          <w:b/>
          <w:color w:val="000000"/>
          <w:sz w:val="22"/>
          <w:szCs w:val="22"/>
        </w:rPr>
        <w:t xml:space="preserve"> </w:t>
      </w:r>
    </w:p>
    <w:p w14:paraId="00000183" w14:textId="77777777" w:rsidR="00626034" w:rsidRDefault="00000000">
      <w:pPr>
        <w:rPr>
          <w:b/>
          <w:sz w:val="22"/>
          <w:szCs w:val="22"/>
        </w:rPr>
      </w:pPr>
      <w:r>
        <w:rPr>
          <w:b/>
          <w:sz w:val="22"/>
          <w:szCs w:val="22"/>
        </w:rPr>
        <w:t>Prevention of AWD/cholera</w:t>
      </w:r>
    </w:p>
    <w:p w14:paraId="00000184" w14:textId="77777777" w:rsidR="00626034" w:rsidRDefault="00000000">
      <w:pPr>
        <w:numPr>
          <w:ilvl w:val="0"/>
          <w:numId w:val="14"/>
        </w:numPr>
        <w:pBdr>
          <w:top w:val="nil"/>
          <w:left w:val="nil"/>
          <w:bottom w:val="nil"/>
          <w:right w:val="nil"/>
          <w:between w:val="nil"/>
        </w:pBdr>
        <w:spacing w:line="276" w:lineRule="auto"/>
        <w:rPr>
          <w:color w:val="000000"/>
          <w:sz w:val="22"/>
          <w:szCs w:val="22"/>
        </w:rPr>
      </w:pPr>
      <w:r>
        <w:rPr>
          <w:color w:val="000000"/>
          <w:sz w:val="22"/>
          <w:szCs w:val="22"/>
        </w:rPr>
        <w:t>Drink safe water disinfected by boiling or treating water with chlorination.</w:t>
      </w:r>
    </w:p>
    <w:p w14:paraId="00000185" w14:textId="77777777" w:rsidR="00626034" w:rsidRDefault="00000000">
      <w:pPr>
        <w:numPr>
          <w:ilvl w:val="0"/>
          <w:numId w:val="14"/>
        </w:numPr>
        <w:pBdr>
          <w:top w:val="nil"/>
          <w:left w:val="nil"/>
          <w:bottom w:val="nil"/>
          <w:right w:val="nil"/>
          <w:between w:val="nil"/>
        </w:pBdr>
        <w:spacing w:line="276" w:lineRule="auto"/>
        <w:rPr>
          <w:color w:val="000000"/>
          <w:sz w:val="22"/>
          <w:szCs w:val="22"/>
        </w:rPr>
      </w:pPr>
      <w:r>
        <w:rPr>
          <w:color w:val="000000"/>
          <w:sz w:val="22"/>
          <w:szCs w:val="22"/>
        </w:rPr>
        <w:t xml:space="preserve">Do not leave foods uncovered and make sure that all the foods you eat are served hot. </w:t>
      </w:r>
    </w:p>
    <w:p w14:paraId="00000186" w14:textId="77777777" w:rsidR="00626034" w:rsidRDefault="00000000">
      <w:pPr>
        <w:numPr>
          <w:ilvl w:val="0"/>
          <w:numId w:val="14"/>
        </w:numPr>
        <w:pBdr>
          <w:top w:val="nil"/>
          <w:left w:val="nil"/>
          <w:bottom w:val="nil"/>
          <w:right w:val="nil"/>
          <w:between w:val="nil"/>
        </w:pBdr>
        <w:spacing w:line="276" w:lineRule="auto"/>
        <w:rPr>
          <w:color w:val="000000"/>
          <w:sz w:val="22"/>
          <w:szCs w:val="22"/>
        </w:rPr>
      </w:pPr>
      <w:r>
        <w:rPr>
          <w:color w:val="000000"/>
          <w:sz w:val="22"/>
          <w:szCs w:val="22"/>
        </w:rPr>
        <w:t>Avoid eating moldy food, food exposed to flies and overripe fruit.</w:t>
      </w:r>
    </w:p>
    <w:p w14:paraId="00000187" w14:textId="77777777" w:rsidR="00626034" w:rsidRDefault="00000000">
      <w:pPr>
        <w:numPr>
          <w:ilvl w:val="0"/>
          <w:numId w:val="14"/>
        </w:numPr>
        <w:pBdr>
          <w:top w:val="nil"/>
          <w:left w:val="nil"/>
          <w:bottom w:val="nil"/>
          <w:right w:val="nil"/>
          <w:between w:val="nil"/>
        </w:pBdr>
        <w:spacing w:line="276" w:lineRule="auto"/>
        <w:rPr>
          <w:color w:val="000000"/>
          <w:sz w:val="22"/>
          <w:szCs w:val="22"/>
        </w:rPr>
      </w:pPr>
      <w:r>
        <w:rPr>
          <w:color w:val="000000"/>
          <w:sz w:val="22"/>
          <w:szCs w:val="22"/>
        </w:rPr>
        <w:t xml:space="preserve">Use clean fly-proof latrines. </w:t>
      </w:r>
    </w:p>
    <w:p w14:paraId="00000188" w14:textId="77777777" w:rsidR="00626034" w:rsidRDefault="00000000">
      <w:pPr>
        <w:numPr>
          <w:ilvl w:val="0"/>
          <w:numId w:val="14"/>
        </w:numPr>
        <w:pBdr>
          <w:top w:val="nil"/>
          <w:left w:val="nil"/>
          <w:bottom w:val="nil"/>
          <w:right w:val="nil"/>
          <w:between w:val="nil"/>
        </w:pBdr>
        <w:spacing w:line="276" w:lineRule="auto"/>
        <w:rPr>
          <w:color w:val="000000"/>
          <w:sz w:val="22"/>
          <w:szCs w:val="22"/>
        </w:rPr>
      </w:pPr>
      <w:r>
        <w:rPr>
          <w:color w:val="000000"/>
          <w:sz w:val="22"/>
          <w:szCs w:val="22"/>
        </w:rPr>
        <w:t>Wash hands properly with soap before eating and after using toilet.</w:t>
      </w:r>
    </w:p>
    <w:p w14:paraId="00000189" w14:textId="77777777" w:rsidR="00626034" w:rsidRDefault="00000000">
      <w:pPr>
        <w:numPr>
          <w:ilvl w:val="0"/>
          <w:numId w:val="14"/>
        </w:numPr>
        <w:pBdr>
          <w:top w:val="nil"/>
          <w:left w:val="nil"/>
          <w:bottom w:val="nil"/>
          <w:right w:val="nil"/>
          <w:between w:val="nil"/>
        </w:pBdr>
        <w:spacing w:line="276" w:lineRule="auto"/>
        <w:rPr>
          <w:color w:val="000000"/>
          <w:sz w:val="22"/>
          <w:szCs w:val="22"/>
        </w:rPr>
      </w:pPr>
      <w:r>
        <w:rPr>
          <w:color w:val="000000"/>
          <w:sz w:val="22"/>
          <w:szCs w:val="22"/>
        </w:rPr>
        <w:t>Avoid washing clothes of cholera patients near drinking water sources (wash clothes of hospital patients separately only at the hospital)</w:t>
      </w:r>
    </w:p>
    <w:p w14:paraId="0000018A" w14:textId="77777777" w:rsidR="00626034" w:rsidRDefault="00000000">
      <w:pPr>
        <w:numPr>
          <w:ilvl w:val="0"/>
          <w:numId w:val="14"/>
        </w:numPr>
        <w:pBdr>
          <w:top w:val="nil"/>
          <w:left w:val="nil"/>
          <w:bottom w:val="nil"/>
          <w:right w:val="nil"/>
          <w:between w:val="nil"/>
        </w:pBdr>
        <w:spacing w:line="276" w:lineRule="auto"/>
        <w:rPr>
          <w:color w:val="000000"/>
          <w:sz w:val="22"/>
          <w:szCs w:val="22"/>
        </w:rPr>
      </w:pPr>
      <w:r>
        <w:rPr>
          <w:color w:val="000000"/>
          <w:sz w:val="22"/>
          <w:szCs w:val="22"/>
        </w:rPr>
        <w:t>Ensure safe disposal of child stools to avoid exposure to flies.</w:t>
      </w:r>
    </w:p>
    <w:p w14:paraId="0000018B" w14:textId="77777777" w:rsidR="00626034" w:rsidRDefault="00000000">
      <w:pPr>
        <w:numPr>
          <w:ilvl w:val="0"/>
          <w:numId w:val="14"/>
        </w:numPr>
        <w:pBdr>
          <w:top w:val="nil"/>
          <w:left w:val="nil"/>
          <w:bottom w:val="nil"/>
          <w:right w:val="nil"/>
          <w:between w:val="nil"/>
        </w:pBdr>
        <w:spacing w:line="276" w:lineRule="auto"/>
        <w:rPr>
          <w:color w:val="000000"/>
          <w:sz w:val="22"/>
          <w:szCs w:val="22"/>
        </w:rPr>
      </w:pPr>
      <w:r>
        <w:rPr>
          <w:color w:val="000000"/>
          <w:sz w:val="22"/>
          <w:szCs w:val="22"/>
        </w:rPr>
        <w:t>Wash hands properly with soap before handling, preparing, eating food and after using toilet.</w:t>
      </w:r>
    </w:p>
    <w:p w14:paraId="0000018C" w14:textId="77777777" w:rsidR="00626034" w:rsidRDefault="00000000">
      <w:pPr>
        <w:numPr>
          <w:ilvl w:val="0"/>
          <w:numId w:val="14"/>
        </w:numPr>
        <w:pBdr>
          <w:top w:val="nil"/>
          <w:left w:val="nil"/>
          <w:bottom w:val="nil"/>
          <w:right w:val="nil"/>
          <w:between w:val="nil"/>
        </w:pBdr>
        <w:spacing w:after="200" w:line="276" w:lineRule="auto"/>
        <w:rPr>
          <w:color w:val="000000"/>
          <w:sz w:val="22"/>
          <w:szCs w:val="22"/>
        </w:rPr>
      </w:pPr>
      <w:r>
        <w:rPr>
          <w:color w:val="000000"/>
          <w:sz w:val="22"/>
          <w:szCs w:val="22"/>
        </w:rPr>
        <w:t xml:space="preserve">Drink oral rehydration solution if you get severe AWD and go to the nearest health center to seek care if you do not get better. </w:t>
      </w:r>
    </w:p>
    <w:p w14:paraId="0000018D" w14:textId="77777777" w:rsidR="00626034" w:rsidRDefault="00000000">
      <w:pPr>
        <w:rPr>
          <w:sz w:val="22"/>
          <w:szCs w:val="22"/>
        </w:rPr>
      </w:pPr>
      <w:r>
        <w:rPr>
          <w:sz w:val="22"/>
          <w:szCs w:val="22"/>
        </w:rPr>
        <w:t>If you have the following danger signs, go to the nearest health center immediately;</w:t>
      </w:r>
    </w:p>
    <w:p w14:paraId="0000018E" w14:textId="77777777" w:rsidR="00626034" w:rsidRDefault="00000000">
      <w:pPr>
        <w:numPr>
          <w:ilvl w:val="0"/>
          <w:numId w:val="15"/>
        </w:numPr>
        <w:pBdr>
          <w:top w:val="nil"/>
          <w:left w:val="nil"/>
          <w:bottom w:val="nil"/>
          <w:right w:val="nil"/>
          <w:between w:val="nil"/>
        </w:pBdr>
        <w:spacing w:line="276" w:lineRule="auto"/>
        <w:rPr>
          <w:color w:val="000000"/>
          <w:sz w:val="22"/>
          <w:szCs w:val="22"/>
        </w:rPr>
      </w:pPr>
      <w:r>
        <w:rPr>
          <w:color w:val="000000"/>
          <w:sz w:val="22"/>
          <w:szCs w:val="22"/>
        </w:rPr>
        <w:t>Diarrhea lasting more than 2 days;</w:t>
      </w:r>
    </w:p>
    <w:p w14:paraId="0000018F" w14:textId="77777777" w:rsidR="00626034" w:rsidRDefault="00000000">
      <w:pPr>
        <w:numPr>
          <w:ilvl w:val="0"/>
          <w:numId w:val="15"/>
        </w:numPr>
        <w:pBdr>
          <w:top w:val="nil"/>
          <w:left w:val="nil"/>
          <w:bottom w:val="nil"/>
          <w:right w:val="nil"/>
          <w:between w:val="nil"/>
        </w:pBdr>
        <w:spacing w:line="276" w:lineRule="auto"/>
        <w:rPr>
          <w:color w:val="000000"/>
          <w:sz w:val="22"/>
          <w:szCs w:val="22"/>
        </w:rPr>
      </w:pPr>
      <w:r>
        <w:rPr>
          <w:color w:val="000000"/>
          <w:sz w:val="22"/>
          <w:szCs w:val="22"/>
        </w:rPr>
        <w:t>Excessive thirst;</w:t>
      </w:r>
    </w:p>
    <w:p w14:paraId="00000190" w14:textId="77777777" w:rsidR="00626034" w:rsidRDefault="00000000">
      <w:pPr>
        <w:numPr>
          <w:ilvl w:val="0"/>
          <w:numId w:val="15"/>
        </w:numPr>
        <w:pBdr>
          <w:top w:val="nil"/>
          <w:left w:val="nil"/>
          <w:bottom w:val="nil"/>
          <w:right w:val="nil"/>
          <w:between w:val="nil"/>
        </w:pBdr>
        <w:spacing w:line="276" w:lineRule="auto"/>
        <w:rPr>
          <w:color w:val="000000"/>
          <w:sz w:val="22"/>
          <w:szCs w:val="22"/>
        </w:rPr>
      </w:pPr>
      <w:r>
        <w:rPr>
          <w:color w:val="000000"/>
          <w:sz w:val="22"/>
          <w:szCs w:val="22"/>
        </w:rPr>
        <w:t>Dry mouth and skin;</w:t>
      </w:r>
    </w:p>
    <w:p w14:paraId="00000191" w14:textId="77777777" w:rsidR="00626034" w:rsidRDefault="00000000">
      <w:pPr>
        <w:numPr>
          <w:ilvl w:val="0"/>
          <w:numId w:val="15"/>
        </w:numPr>
        <w:pBdr>
          <w:top w:val="nil"/>
          <w:left w:val="nil"/>
          <w:bottom w:val="nil"/>
          <w:right w:val="nil"/>
          <w:between w:val="nil"/>
        </w:pBdr>
        <w:spacing w:line="276" w:lineRule="auto"/>
        <w:rPr>
          <w:color w:val="000000"/>
          <w:sz w:val="22"/>
          <w:szCs w:val="22"/>
        </w:rPr>
      </w:pPr>
      <w:r>
        <w:rPr>
          <w:color w:val="000000"/>
          <w:sz w:val="22"/>
          <w:szCs w:val="22"/>
        </w:rPr>
        <w:t>Little or no urination or dark-</w:t>
      </w:r>
      <w:proofErr w:type="spellStart"/>
      <w:r>
        <w:rPr>
          <w:color w:val="000000"/>
          <w:sz w:val="22"/>
          <w:szCs w:val="22"/>
        </w:rPr>
        <w:t>coloured</w:t>
      </w:r>
      <w:proofErr w:type="spellEnd"/>
      <w:r>
        <w:rPr>
          <w:color w:val="000000"/>
          <w:sz w:val="22"/>
          <w:szCs w:val="22"/>
        </w:rPr>
        <w:t xml:space="preserve"> urine;</w:t>
      </w:r>
    </w:p>
    <w:p w14:paraId="00000192" w14:textId="77777777" w:rsidR="00626034" w:rsidRDefault="00000000">
      <w:pPr>
        <w:numPr>
          <w:ilvl w:val="0"/>
          <w:numId w:val="15"/>
        </w:numPr>
        <w:pBdr>
          <w:top w:val="nil"/>
          <w:left w:val="nil"/>
          <w:bottom w:val="nil"/>
          <w:right w:val="nil"/>
          <w:between w:val="nil"/>
        </w:pBdr>
        <w:spacing w:line="276" w:lineRule="auto"/>
        <w:rPr>
          <w:color w:val="000000"/>
          <w:sz w:val="22"/>
          <w:szCs w:val="22"/>
        </w:rPr>
      </w:pPr>
      <w:r>
        <w:rPr>
          <w:color w:val="000000"/>
          <w:sz w:val="22"/>
          <w:szCs w:val="22"/>
        </w:rPr>
        <w:t>Severe dizziness;</w:t>
      </w:r>
    </w:p>
    <w:p w14:paraId="00000193" w14:textId="77777777" w:rsidR="00626034" w:rsidRDefault="00000000">
      <w:pPr>
        <w:numPr>
          <w:ilvl w:val="0"/>
          <w:numId w:val="15"/>
        </w:numPr>
        <w:pBdr>
          <w:top w:val="nil"/>
          <w:left w:val="nil"/>
          <w:bottom w:val="nil"/>
          <w:right w:val="nil"/>
          <w:between w:val="nil"/>
        </w:pBdr>
        <w:spacing w:after="200" w:line="276" w:lineRule="auto"/>
        <w:rPr>
          <w:color w:val="000000"/>
          <w:sz w:val="22"/>
          <w:szCs w:val="22"/>
        </w:rPr>
      </w:pPr>
      <w:r>
        <w:rPr>
          <w:color w:val="000000"/>
          <w:sz w:val="22"/>
          <w:szCs w:val="22"/>
        </w:rPr>
        <w:t>Severe abdominal pain;</w:t>
      </w:r>
    </w:p>
    <w:p w14:paraId="00000194" w14:textId="77777777" w:rsidR="00626034" w:rsidRDefault="00000000">
      <w:pPr>
        <w:rPr>
          <w:sz w:val="22"/>
          <w:szCs w:val="22"/>
        </w:rPr>
      </w:pPr>
      <w:r>
        <w:rPr>
          <w:sz w:val="22"/>
          <w:szCs w:val="22"/>
        </w:rPr>
        <w:t>The following persons should go to the nearest health center to seek health care when they have diarrhea:</w:t>
      </w:r>
    </w:p>
    <w:p w14:paraId="00000195" w14:textId="77777777" w:rsidR="00626034" w:rsidRDefault="00000000">
      <w:pPr>
        <w:numPr>
          <w:ilvl w:val="0"/>
          <w:numId w:val="16"/>
        </w:numPr>
        <w:pBdr>
          <w:top w:val="nil"/>
          <w:left w:val="nil"/>
          <w:bottom w:val="nil"/>
          <w:right w:val="nil"/>
          <w:between w:val="nil"/>
        </w:pBdr>
        <w:spacing w:line="259" w:lineRule="auto"/>
        <w:rPr>
          <w:color w:val="000000"/>
          <w:sz w:val="22"/>
          <w:szCs w:val="22"/>
        </w:rPr>
      </w:pPr>
      <w:r>
        <w:rPr>
          <w:color w:val="000000"/>
          <w:sz w:val="22"/>
          <w:szCs w:val="22"/>
        </w:rPr>
        <w:t>malnourished children, pregnant women and breastfeeding mothers;</w:t>
      </w:r>
    </w:p>
    <w:p w14:paraId="00000196" w14:textId="77777777" w:rsidR="00626034" w:rsidRDefault="00000000">
      <w:pPr>
        <w:numPr>
          <w:ilvl w:val="0"/>
          <w:numId w:val="16"/>
        </w:numPr>
        <w:pBdr>
          <w:top w:val="nil"/>
          <w:left w:val="nil"/>
          <w:bottom w:val="nil"/>
          <w:right w:val="nil"/>
          <w:between w:val="nil"/>
        </w:pBdr>
        <w:spacing w:after="160" w:line="259" w:lineRule="auto"/>
        <w:rPr>
          <w:color w:val="000000"/>
          <w:sz w:val="22"/>
          <w:szCs w:val="22"/>
        </w:rPr>
      </w:pPr>
      <w:r>
        <w:rPr>
          <w:color w:val="000000"/>
          <w:sz w:val="22"/>
          <w:szCs w:val="22"/>
        </w:rPr>
        <w:t>people with pre-existing chronic diseases (including those living with HIV, Diabetes or other chronic diseases)</w:t>
      </w:r>
    </w:p>
    <w:p w14:paraId="00000197" w14:textId="77777777" w:rsidR="00626034" w:rsidRDefault="00000000">
      <w:pPr>
        <w:rPr>
          <w:b/>
          <w:sz w:val="22"/>
          <w:szCs w:val="22"/>
        </w:rPr>
      </w:pPr>
      <w:r>
        <w:rPr>
          <w:b/>
          <w:sz w:val="22"/>
          <w:szCs w:val="22"/>
        </w:rPr>
        <w:t>How to treat acute watery diarrhea (AWD) at home</w:t>
      </w:r>
    </w:p>
    <w:p w14:paraId="00000198" w14:textId="77777777" w:rsidR="00626034" w:rsidRDefault="00000000">
      <w:pPr>
        <w:jc w:val="both"/>
        <w:rPr>
          <w:b/>
          <w:sz w:val="22"/>
          <w:szCs w:val="22"/>
        </w:rPr>
      </w:pPr>
      <w:r>
        <w:rPr>
          <w:sz w:val="22"/>
          <w:szCs w:val="22"/>
        </w:rPr>
        <w:t>If you suffer from AWD or vomiting, it is crucial to rehydrate your body very quickly.  To rehydrate, you can drink oral rehydration solution (ORS).</w:t>
      </w:r>
    </w:p>
    <w:p w14:paraId="00000199" w14:textId="77777777" w:rsidR="00626034" w:rsidRDefault="00000000">
      <w:pPr>
        <w:rPr>
          <w:b/>
          <w:sz w:val="22"/>
          <w:szCs w:val="22"/>
        </w:rPr>
      </w:pPr>
      <w:r>
        <w:rPr>
          <w:b/>
          <w:sz w:val="22"/>
          <w:szCs w:val="22"/>
        </w:rPr>
        <w:t>How to make ORS solution</w:t>
      </w:r>
    </w:p>
    <w:p w14:paraId="0000019A" w14:textId="77777777" w:rsidR="00626034" w:rsidRDefault="00000000">
      <w:pPr>
        <w:numPr>
          <w:ilvl w:val="0"/>
          <w:numId w:val="17"/>
        </w:numPr>
        <w:pBdr>
          <w:top w:val="nil"/>
          <w:left w:val="nil"/>
          <w:bottom w:val="nil"/>
          <w:right w:val="nil"/>
          <w:between w:val="nil"/>
        </w:pBdr>
        <w:spacing w:line="276" w:lineRule="auto"/>
        <w:rPr>
          <w:color w:val="000000"/>
          <w:sz w:val="22"/>
          <w:szCs w:val="22"/>
        </w:rPr>
      </w:pPr>
      <w:r>
        <w:rPr>
          <w:color w:val="000000"/>
          <w:sz w:val="22"/>
          <w:szCs w:val="22"/>
        </w:rPr>
        <w:t>Wash your hands with soap and water properly first.</w:t>
      </w:r>
    </w:p>
    <w:p w14:paraId="0000019B" w14:textId="77777777" w:rsidR="00626034" w:rsidRDefault="00000000">
      <w:pPr>
        <w:numPr>
          <w:ilvl w:val="0"/>
          <w:numId w:val="17"/>
        </w:numPr>
        <w:pBdr>
          <w:top w:val="nil"/>
          <w:left w:val="nil"/>
          <w:bottom w:val="nil"/>
          <w:right w:val="nil"/>
          <w:between w:val="nil"/>
        </w:pBdr>
        <w:spacing w:line="276" w:lineRule="auto"/>
        <w:rPr>
          <w:color w:val="000000"/>
          <w:sz w:val="22"/>
          <w:szCs w:val="22"/>
        </w:rPr>
      </w:pPr>
      <w:r>
        <w:rPr>
          <w:color w:val="000000"/>
          <w:sz w:val="22"/>
          <w:szCs w:val="22"/>
        </w:rPr>
        <w:t>Check the expiry date on the packet. If it is expired, do not use it.</w:t>
      </w:r>
    </w:p>
    <w:p w14:paraId="0000019C" w14:textId="77777777" w:rsidR="00626034" w:rsidRDefault="00000000">
      <w:pPr>
        <w:numPr>
          <w:ilvl w:val="0"/>
          <w:numId w:val="17"/>
        </w:numPr>
        <w:pBdr>
          <w:top w:val="nil"/>
          <w:left w:val="nil"/>
          <w:bottom w:val="nil"/>
          <w:right w:val="nil"/>
          <w:between w:val="nil"/>
        </w:pBdr>
        <w:spacing w:line="276" w:lineRule="auto"/>
        <w:rPr>
          <w:color w:val="000000"/>
          <w:sz w:val="22"/>
          <w:szCs w:val="22"/>
        </w:rPr>
      </w:pPr>
      <w:r>
        <w:rPr>
          <w:color w:val="000000"/>
          <w:sz w:val="22"/>
          <w:szCs w:val="22"/>
        </w:rPr>
        <w:t>Prepare ORS by putting one packet of ORS powder and one liter of boiled water or purified drinking water in a clean bottle or container and stirring the mixture.</w:t>
      </w:r>
    </w:p>
    <w:p w14:paraId="0000019D" w14:textId="77777777" w:rsidR="00626034" w:rsidRDefault="00000000">
      <w:pPr>
        <w:numPr>
          <w:ilvl w:val="0"/>
          <w:numId w:val="17"/>
        </w:numPr>
        <w:pBdr>
          <w:top w:val="nil"/>
          <w:left w:val="nil"/>
          <w:bottom w:val="nil"/>
          <w:right w:val="nil"/>
          <w:between w:val="nil"/>
        </w:pBdr>
        <w:spacing w:line="276" w:lineRule="auto"/>
        <w:rPr>
          <w:color w:val="000000"/>
          <w:sz w:val="22"/>
          <w:szCs w:val="22"/>
        </w:rPr>
      </w:pPr>
      <w:r>
        <w:rPr>
          <w:color w:val="000000"/>
          <w:sz w:val="22"/>
          <w:szCs w:val="22"/>
        </w:rPr>
        <w:t>Once prepared, ORS should be used up within 24 hours and discard any unused solution after 24 hours.</w:t>
      </w:r>
    </w:p>
    <w:p w14:paraId="0000019E" w14:textId="77777777" w:rsidR="00626034" w:rsidRDefault="00000000">
      <w:pPr>
        <w:numPr>
          <w:ilvl w:val="0"/>
          <w:numId w:val="17"/>
        </w:numPr>
        <w:pBdr>
          <w:top w:val="nil"/>
          <w:left w:val="nil"/>
          <w:bottom w:val="nil"/>
          <w:right w:val="nil"/>
          <w:between w:val="nil"/>
        </w:pBdr>
        <w:spacing w:after="200" w:line="276" w:lineRule="auto"/>
        <w:rPr>
          <w:color w:val="000000"/>
          <w:sz w:val="22"/>
          <w:szCs w:val="22"/>
        </w:rPr>
      </w:pPr>
      <w:r>
        <w:rPr>
          <w:color w:val="000000"/>
          <w:sz w:val="22"/>
          <w:szCs w:val="22"/>
        </w:rPr>
        <w:t>Do not add any extra sugar, salt or other liquid in preparing ORS.</w:t>
      </w:r>
    </w:p>
    <w:p w14:paraId="0000019F" w14:textId="77777777" w:rsidR="00626034" w:rsidRDefault="00000000">
      <w:pPr>
        <w:rPr>
          <w:b/>
          <w:sz w:val="22"/>
          <w:szCs w:val="22"/>
        </w:rPr>
      </w:pPr>
      <w:r>
        <w:rPr>
          <w:b/>
          <w:sz w:val="22"/>
          <w:szCs w:val="22"/>
        </w:rPr>
        <w:lastRenderedPageBreak/>
        <w:t>How to make home-made rehydration drinks</w:t>
      </w:r>
    </w:p>
    <w:p w14:paraId="000001A0" w14:textId="77777777" w:rsidR="00626034" w:rsidRDefault="00000000">
      <w:pPr>
        <w:rPr>
          <w:sz w:val="22"/>
          <w:szCs w:val="22"/>
        </w:rPr>
      </w:pPr>
      <w:r>
        <w:rPr>
          <w:sz w:val="22"/>
          <w:szCs w:val="22"/>
        </w:rPr>
        <w:t>If ORS is not available, you can make rehydration drinks at home by using sugar and salt as below:</w:t>
      </w:r>
    </w:p>
    <w:p w14:paraId="000001A1" w14:textId="77777777" w:rsidR="00626034" w:rsidRDefault="00000000">
      <w:pPr>
        <w:numPr>
          <w:ilvl w:val="0"/>
          <w:numId w:val="18"/>
        </w:numPr>
        <w:pBdr>
          <w:top w:val="nil"/>
          <w:left w:val="nil"/>
          <w:bottom w:val="nil"/>
          <w:right w:val="nil"/>
          <w:between w:val="nil"/>
        </w:pBdr>
        <w:spacing w:line="259" w:lineRule="auto"/>
        <w:rPr>
          <w:color w:val="000000"/>
          <w:sz w:val="22"/>
          <w:szCs w:val="22"/>
        </w:rPr>
      </w:pPr>
      <w:r>
        <w:rPr>
          <w:color w:val="000000"/>
          <w:sz w:val="22"/>
          <w:szCs w:val="22"/>
        </w:rPr>
        <w:t>Before preparing it, wash your hands with soap and water properly first.</w:t>
      </w:r>
    </w:p>
    <w:p w14:paraId="000001A2" w14:textId="77777777" w:rsidR="00626034" w:rsidRDefault="00000000">
      <w:pPr>
        <w:numPr>
          <w:ilvl w:val="0"/>
          <w:numId w:val="18"/>
        </w:numPr>
        <w:pBdr>
          <w:top w:val="nil"/>
          <w:left w:val="nil"/>
          <w:bottom w:val="nil"/>
          <w:right w:val="nil"/>
          <w:between w:val="nil"/>
        </w:pBdr>
        <w:spacing w:after="160" w:line="259" w:lineRule="auto"/>
        <w:rPr>
          <w:b/>
          <w:color w:val="000000"/>
          <w:sz w:val="22"/>
          <w:szCs w:val="22"/>
        </w:rPr>
      </w:pPr>
      <w:r>
        <w:rPr>
          <w:color w:val="000000"/>
          <w:sz w:val="22"/>
          <w:szCs w:val="22"/>
        </w:rPr>
        <w:t>Put 8 teaspoons of sugar and 1 teaspoon of salt into one liter of boiled water or purified drinking water and stir the mixture well.</w:t>
      </w:r>
    </w:p>
    <w:p w14:paraId="000001A3" w14:textId="77777777" w:rsidR="00626034" w:rsidRDefault="00000000">
      <w:pPr>
        <w:rPr>
          <w:b/>
          <w:sz w:val="22"/>
          <w:szCs w:val="22"/>
        </w:rPr>
      </w:pPr>
      <w:r>
        <w:rPr>
          <w:b/>
          <w:sz w:val="22"/>
          <w:szCs w:val="22"/>
        </w:rPr>
        <w:t xml:space="preserve">Steps to be taken for clean foods </w:t>
      </w:r>
    </w:p>
    <w:p w14:paraId="000001A4" w14:textId="77777777" w:rsidR="00626034" w:rsidRDefault="00000000">
      <w:pPr>
        <w:numPr>
          <w:ilvl w:val="0"/>
          <w:numId w:val="11"/>
        </w:numPr>
        <w:pBdr>
          <w:top w:val="nil"/>
          <w:left w:val="nil"/>
          <w:bottom w:val="nil"/>
          <w:right w:val="nil"/>
          <w:between w:val="nil"/>
        </w:pBdr>
        <w:spacing w:line="259" w:lineRule="auto"/>
        <w:jc w:val="both"/>
        <w:rPr>
          <w:color w:val="000000"/>
          <w:sz w:val="22"/>
          <w:szCs w:val="22"/>
        </w:rPr>
      </w:pPr>
      <w:r>
        <w:rPr>
          <w:color w:val="000000"/>
          <w:sz w:val="22"/>
          <w:szCs w:val="22"/>
        </w:rPr>
        <w:t>Cook foods properly.</w:t>
      </w:r>
    </w:p>
    <w:p w14:paraId="000001A5" w14:textId="77777777" w:rsidR="00626034" w:rsidRDefault="00000000">
      <w:pPr>
        <w:numPr>
          <w:ilvl w:val="0"/>
          <w:numId w:val="11"/>
        </w:numPr>
        <w:pBdr>
          <w:top w:val="nil"/>
          <w:left w:val="nil"/>
          <w:bottom w:val="nil"/>
          <w:right w:val="nil"/>
          <w:between w:val="nil"/>
        </w:pBdr>
        <w:spacing w:line="259" w:lineRule="auto"/>
        <w:jc w:val="both"/>
        <w:rPr>
          <w:color w:val="000000"/>
          <w:sz w:val="22"/>
          <w:szCs w:val="22"/>
        </w:rPr>
      </w:pPr>
      <w:r>
        <w:rPr>
          <w:color w:val="000000"/>
          <w:sz w:val="22"/>
          <w:szCs w:val="22"/>
        </w:rPr>
        <w:t xml:space="preserve">Cleanse fruits and vegetables thoroughly with water. </w:t>
      </w:r>
    </w:p>
    <w:p w14:paraId="000001A6" w14:textId="77777777" w:rsidR="00626034" w:rsidRDefault="00000000">
      <w:pPr>
        <w:numPr>
          <w:ilvl w:val="0"/>
          <w:numId w:val="11"/>
        </w:numPr>
        <w:pBdr>
          <w:top w:val="nil"/>
          <w:left w:val="nil"/>
          <w:bottom w:val="nil"/>
          <w:right w:val="nil"/>
          <w:between w:val="nil"/>
        </w:pBdr>
        <w:spacing w:line="259" w:lineRule="auto"/>
        <w:jc w:val="both"/>
        <w:rPr>
          <w:color w:val="000000"/>
          <w:sz w:val="22"/>
          <w:szCs w:val="22"/>
        </w:rPr>
      </w:pPr>
      <w:r>
        <w:rPr>
          <w:color w:val="000000"/>
          <w:sz w:val="22"/>
          <w:szCs w:val="22"/>
        </w:rPr>
        <w:t xml:space="preserve">Keep foods covered not to be exposed to flies. </w:t>
      </w:r>
    </w:p>
    <w:p w14:paraId="000001A7" w14:textId="77777777" w:rsidR="00626034" w:rsidRDefault="00000000">
      <w:pPr>
        <w:numPr>
          <w:ilvl w:val="0"/>
          <w:numId w:val="11"/>
        </w:numPr>
        <w:pBdr>
          <w:top w:val="nil"/>
          <w:left w:val="nil"/>
          <w:bottom w:val="nil"/>
          <w:right w:val="nil"/>
          <w:between w:val="nil"/>
        </w:pBdr>
        <w:spacing w:after="160" w:line="259" w:lineRule="auto"/>
        <w:jc w:val="both"/>
        <w:rPr>
          <w:color w:val="000000"/>
          <w:sz w:val="22"/>
          <w:szCs w:val="22"/>
        </w:rPr>
      </w:pPr>
      <w:r>
        <w:rPr>
          <w:color w:val="000000"/>
          <w:sz w:val="22"/>
          <w:szCs w:val="22"/>
        </w:rPr>
        <w:t xml:space="preserve">Eat properly cooked/warm food. </w:t>
      </w:r>
    </w:p>
    <w:p w14:paraId="000001A8" w14:textId="77777777" w:rsidR="00626034" w:rsidRDefault="00000000">
      <w:pPr>
        <w:rPr>
          <w:b/>
          <w:sz w:val="22"/>
          <w:szCs w:val="22"/>
        </w:rPr>
      </w:pPr>
      <w:r>
        <w:rPr>
          <w:b/>
          <w:sz w:val="22"/>
          <w:szCs w:val="22"/>
        </w:rPr>
        <w:t xml:space="preserve">Critical times to wash hands </w:t>
      </w:r>
    </w:p>
    <w:p w14:paraId="000001A9" w14:textId="77777777" w:rsidR="00626034" w:rsidRDefault="00000000">
      <w:pPr>
        <w:numPr>
          <w:ilvl w:val="0"/>
          <w:numId w:val="12"/>
        </w:numPr>
        <w:pBdr>
          <w:top w:val="nil"/>
          <w:left w:val="nil"/>
          <w:bottom w:val="nil"/>
          <w:right w:val="nil"/>
          <w:between w:val="nil"/>
        </w:pBdr>
        <w:spacing w:line="259" w:lineRule="auto"/>
        <w:rPr>
          <w:color w:val="000000"/>
          <w:sz w:val="22"/>
          <w:szCs w:val="22"/>
        </w:rPr>
      </w:pPr>
      <w:r>
        <w:rPr>
          <w:color w:val="000000"/>
          <w:sz w:val="22"/>
          <w:szCs w:val="22"/>
        </w:rPr>
        <w:t>Before and after eating food,</w:t>
      </w:r>
    </w:p>
    <w:p w14:paraId="000001AA" w14:textId="77777777" w:rsidR="00626034" w:rsidRDefault="00000000">
      <w:pPr>
        <w:numPr>
          <w:ilvl w:val="0"/>
          <w:numId w:val="12"/>
        </w:numPr>
        <w:pBdr>
          <w:top w:val="nil"/>
          <w:left w:val="nil"/>
          <w:bottom w:val="nil"/>
          <w:right w:val="nil"/>
          <w:between w:val="nil"/>
        </w:pBdr>
        <w:spacing w:line="259" w:lineRule="auto"/>
        <w:rPr>
          <w:color w:val="000000"/>
          <w:sz w:val="22"/>
          <w:szCs w:val="22"/>
        </w:rPr>
      </w:pPr>
      <w:r>
        <w:rPr>
          <w:color w:val="000000"/>
          <w:sz w:val="22"/>
          <w:szCs w:val="22"/>
        </w:rPr>
        <w:t xml:space="preserve">Before handling and preparing food, </w:t>
      </w:r>
    </w:p>
    <w:p w14:paraId="000001AB" w14:textId="77777777" w:rsidR="00626034" w:rsidRDefault="00000000">
      <w:pPr>
        <w:numPr>
          <w:ilvl w:val="0"/>
          <w:numId w:val="12"/>
        </w:numPr>
        <w:pBdr>
          <w:top w:val="nil"/>
          <w:left w:val="nil"/>
          <w:bottom w:val="nil"/>
          <w:right w:val="nil"/>
          <w:between w:val="nil"/>
        </w:pBdr>
        <w:spacing w:line="259" w:lineRule="auto"/>
        <w:rPr>
          <w:color w:val="000000"/>
          <w:sz w:val="22"/>
          <w:szCs w:val="22"/>
        </w:rPr>
      </w:pPr>
      <w:r>
        <w:rPr>
          <w:color w:val="000000"/>
          <w:sz w:val="22"/>
          <w:szCs w:val="22"/>
        </w:rPr>
        <w:t xml:space="preserve">After using toilets, </w:t>
      </w:r>
    </w:p>
    <w:p w14:paraId="000001AD" w14:textId="7DDC50B3" w:rsidR="00626034" w:rsidRPr="001C4EC5" w:rsidRDefault="00000000" w:rsidP="001C4EC5">
      <w:pPr>
        <w:numPr>
          <w:ilvl w:val="0"/>
          <w:numId w:val="12"/>
        </w:numPr>
        <w:pBdr>
          <w:top w:val="nil"/>
          <w:left w:val="nil"/>
          <w:bottom w:val="nil"/>
          <w:right w:val="nil"/>
          <w:between w:val="nil"/>
        </w:pBdr>
        <w:spacing w:after="160" w:line="259" w:lineRule="auto"/>
        <w:rPr>
          <w:color w:val="000000"/>
          <w:sz w:val="22"/>
          <w:szCs w:val="22"/>
        </w:rPr>
      </w:pPr>
      <w:r>
        <w:rPr>
          <w:color w:val="000000"/>
          <w:sz w:val="22"/>
          <w:szCs w:val="22"/>
        </w:rPr>
        <w:t xml:space="preserve">After contact with child </w:t>
      </w:r>
      <w:proofErr w:type="spellStart"/>
      <w:r>
        <w:rPr>
          <w:color w:val="000000"/>
          <w:sz w:val="22"/>
          <w:szCs w:val="22"/>
        </w:rPr>
        <w:t>faeces</w:t>
      </w:r>
      <w:proofErr w:type="spellEnd"/>
      <w:r>
        <w:rPr>
          <w:color w:val="000000"/>
          <w:sz w:val="22"/>
          <w:szCs w:val="22"/>
        </w:rPr>
        <w:t>/ waste and garbage, hands need to be washed properly with soap and water.</w:t>
      </w:r>
    </w:p>
    <w:p w14:paraId="000001AE" w14:textId="77777777" w:rsidR="00626034" w:rsidRDefault="00000000">
      <w:pPr>
        <w:rPr>
          <w:b/>
          <w:sz w:val="22"/>
          <w:szCs w:val="22"/>
        </w:rPr>
      </w:pPr>
      <w:r>
        <w:rPr>
          <w:b/>
          <w:sz w:val="22"/>
          <w:szCs w:val="22"/>
        </w:rPr>
        <w:t xml:space="preserve">Steps to be taken for clean water </w:t>
      </w:r>
    </w:p>
    <w:p w14:paraId="000001AF" w14:textId="77777777" w:rsidR="00626034" w:rsidRDefault="00000000">
      <w:pPr>
        <w:jc w:val="both"/>
        <w:rPr>
          <w:sz w:val="22"/>
          <w:szCs w:val="22"/>
        </w:rPr>
      </w:pPr>
      <w:r>
        <w:rPr>
          <w:sz w:val="22"/>
          <w:szCs w:val="22"/>
        </w:rPr>
        <w:t xml:space="preserve">Water can be disinfected by boiling or using chlorinating tablets. This water can be used for drinking and cooking. Disinfected water needs to be stored in safe cleaned bottles and containers with lids.  </w:t>
      </w:r>
    </w:p>
    <w:p w14:paraId="000001B0" w14:textId="77777777" w:rsidR="00626034" w:rsidRDefault="00000000">
      <w:pPr>
        <w:jc w:val="both"/>
        <w:rPr>
          <w:sz w:val="22"/>
          <w:szCs w:val="22"/>
        </w:rPr>
      </w:pPr>
      <w:r>
        <w:rPr>
          <w:b/>
          <w:sz w:val="22"/>
          <w:szCs w:val="22"/>
        </w:rPr>
        <w:t xml:space="preserve">Construction of fly-proof latrines </w:t>
      </w:r>
      <w:r>
        <w:rPr>
          <w:sz w:val="22"/>
          <w:szCs w:val="22"/>
        </w:rPr>
        <w:t xml:space="preserve">   </w:t>
      </w:r>
    </w:p>
    <w:p w14:paraId="000001B1" w14:textId="77777777" w:rsidR="00626034" w:rsidRDefault="00000000">
      <w:pPr>
        <w:jc w:val="both"/>
        <w:rPr>
          <w:sz w:val="22"/>
          <w:szCs w:val="22"/>
        </w:rPr>
      </w:pPr>
      <w:r>
        <w:rPr>
          <w:sz w:val="22"/>
          <w:szCs w:val="22"/>
        </w:rPr>
        <w:t xml:space="preserve">The latrines should be able to prevent spread of infection from </w:t>
      </w:r>
      <w:proofErr w:type="spellStart"/>
      <w:r>
        <w:rPr>
          <w:sz w:val="22"/>
          <w:szCs w:val="22"/>
        </w:rPr>
        <w:t>faeces</w:t>
      </w:r>
      <w:proofErr w:type="spellEnd"/>
      <w:r>
        <w:rPr>
          <w:sz w:val="22"/>
          <w:szCs w:val="22"/>
        </w:rPr>
        <w:t xml:space="preserve">. </w:t>
      </w:r>
    </w:p>
    <w:p w14:paraId="000001B2" w14:textId="77777777" w:rsidR="00626034" w:rsidRDefault="00000000">
      <w:pPr>
        <w:numPr>
          <w:ilvl w:val="0"/>
          <w:numId w:val="10"/>
        </w:numPr>
        <w:pBdr>
          <w:top w:val="nil"/>
          <w:left w:val="nil"/>
          <w:bottom w:val="nil"/>
          <w:right w:val="nil"/>
          <w:between w:val="nil"/>
        </w:pBdr>
        <w:spacing w:line="259" w:lineRule="auto"/>
        <w:jc w:val="both"/>
        <w:rPr>
          <w:color w:val="000000"/>
          <w:sz w:val="22"/>
          <w:szCs w:val="22"/>
        </w:rPr>
      </w:pPr>
      <w:r>
        <w:rPr>
          <w:color w:val="000000"/>
          <w:sz w:val="22"/>
          <w:szCs w:val="22"/>
        </w:rPr>
        <w:t>be fly-proof with cover</w:t>
      </w:r>
    </w:p>
    <w:p w14:paraId="000001B3" w14:textId="77777777" w:rsidR="00626034" w:rsidRDefault="00000000">
      <w:pPr>
        <w:numPr>
          <w:ilvl w:val="0"/>
          <w:numId w:val="10"/>
        </w:numPr>
        <w:pBdr>
          <w:top w:val="nil"/>
          <w:left w:val="nil"/>
          <w:bottom w:val="nil"/>
          <w:right w:val="nil"/>
          <w:between w:val="nil"/>
        </w:pBdr>
        <w:spacing w:line="259" w:lineRule="auto"/>
        <w:jc w:val="both"/>
        <w:rPr>
          <w:color w:val="000000"/>
          <w:sz w:val="22"/>
          <w:szCs w:val="22"/>
        </w:rPr>
      </w:pPr>
      <w:r>
        <w:rPr>
          <w:color w:val="000000"/>
          <w:sz w:val="22"/>
          <w:szCs w:val="22"/>
        </w:rPr>
        <w:t>be smell-proof.</w:t>
      </w:r>
    </w:p>
    <w:p w14:paraId="000001B4" w14:textId="77777777" w:rsidR="00626034" w:rsidRDefault="00000000">
      <w:pPr>
        <w:numPr>
          <w:ilvl w:val="0"/>
          <w:numId w:val="10"/>
        </w:numPr>
        <w:pBdr>
          <w:top w:val="nil"/>
          <w:left w:val="nil"/>
          <w:bottom w:val="nil"/>
          <w:right w:val="nil"/>
          <w:between w:val="nil"/>
        </w:pBdr>
        <w:spacing w:line="259" w:lineRule="auto"/>
        <w:jc w:val="both"/>
        <w:rPr>
          <w:color w:val="000000"/>
          <w:sz w:val="22"/>
          <w:szCs w:val="22"/>
        </w:rPr>
      </w:pPr>
      <w:r>
        <w:rPr>
          <w:color w:val="000000"/>
          <w:sz w:val="22"/>
          <w:szCs w:val="22"/>
        </w:rPr>
        <w:t>be privacy-providing.</w:t>
      </w:r>
    </w:p>
    <w:p w14:paraId="000001B5" w14:textId="77777777" w:rsidR="00626034" w:rsidRDefault="00000000">
      <w:pPr>
        <w:numPr>
          <w:ilvl w:val="0"/>
          <w:numId w:val="10"/>
        </w:numPr>
        <w:pBdr>
          <w:top w:val="nil"/>
          <w:left w:val="nil"/>
          <w:bottom w:val="nil"/>
          <w:right w:val="nil"/>
          <w:between w:val="nil"/>
        </w:pBdr>
        <w:spacing w:line="259" w:lineRule="auto"/>
        <w:jc w:val="both"/>
        <w:rPr>
          <w:color w:val="000000"/>
          <w:sz w:val="22"/>
          <w:szCs w:val="22"/>
        </w:rPr>
      </w:pPr>
      <w:r>
        <w:rPr>
          <w:color w:val="000000"/>
          <w:sz w:val="22"/>
          <w:szCs w:val="22"/>
        </w:rPr>
        <w:t>have sufficient water for cleaning.</w:t>
      </w:r>
    </w:p>
    <w:p w14:paraId="000001B6" w14:textId="77777777" w:rsidR="00626034" w:rsidRDefault="00000000">
      <w:pPr>
        <w:numPr>
          <w:ilvl w:val="0"/>
          <w:numId w:val="10"/>
        </w:numPr>
        <w:pBdr>
          <w:top w:val="nil"/>
          <w:left w:val="nil"/>
          <w:bottom w:val="nil"/>
          <w:right w:val="nil"/>
          <w:between w:val="nil"/>
        </w:pBdr>
        <w:spacing w:after="160" w:line="259" w:lineRule="auto"/>
        <w:jc w:val="both"/>
        <w:rPr>
          <w:color w:val="000000"/>
          <w:sz w:val="22"/>
          <w:szCs w:val="22"/>
        </w:rPr>
      </w:pPr>
      <w:r>
        <w:rPr>
          <w:color w:val="000000"/>
          <w:sz w:val="22"/>
          <w:szCs w:val="22"/>
        </w:rPr>
        <w:t xml:space="preserve">be clean. </w:t>
      </w:r>
    </w:p>
    <w:p w14:paraId="000001B7" w14:textId="77777777" w:rsidR="00626034" w:rsidRDefault="00000000">
      <w:pPr>
        <w:jc w:val="both"/>
        <w:rPr>
          <w:b/>
          <w:color w:val="4472C4"/>
          <w:sz w:val="22"/>
          <w:szCs w:val="22"/>
        </w:rPr>
      </w:pPr>
      <w:r>
        <w:rPr>
          <w:b/>
          <w:color w:val="4472C4"/>
          <w:sz w:val="22"/>
          <w:szCs w:val="22"/>
        </w:rPr>
        <w:t xml:space="preserve">Key messages to parents and caregivers to prevent and control transmission of AWD/cholera </w:t>
      </w:r>
    </w:p>
    <w:p w14:paraId="000001B8" w14:textId="77777777" w:rsidR="00626034" w:rsidRDefault="00000000">
      <w:pPr>
        <w:numPr>
          <w:ilvl w:val="0"/>
          <w:numId w:val="6"/>
        </w:numPr>
        <w:pBdr>
          <w:top w:val="nil"/>
          <w:left w:val="nil"/>
          <w:bottom w:val="nil"/>
          <w:right w:val="nil"/>
          <w:between w:val="nil"/>
        </w:pBdr>
        <w:spacing w:line="259" w:lineRule="auto"/>
        <w:jc w:val="both"/>
        <w:rPr>
          <w:color w:val="000000"/>
          <w:sz w:val="22"/>
          <w:szCs w:val="22"/>
        </w:rPr>
      </w:pPr>
      <w:r>
        <w:rPr>
          <w:color w:val="000000"/>
          <w:sz w:val="22"/>
          <w:szCs w:val="22"/>
        </w:rPr>
        <w:t xml:space="preserve">AWD/Cholera can spread through ingestion of unsafe water, contaminated water and food and food which have been exposed to flies. </w:t>
      </w:r>
    </w:p>
    <w:p w14:paraId="000001B9" w14:textId="77777777" w:rsidR="00626034" w:rsidRDefault="00000000">
      <w:pPr>
        <w:numPr>
          <w:ilvl w:val="0"/>
          <w:numId w:val="6"/>
        </w:numPr>
        <w:pBdr>
          <w:top w:val="nil"/>
          <w:left w:val="nil"/>
          <w:bottom w:val="nil"/>
          <w:right w:val="nil"/>
          <w:between w:val="nil"/>
        </w:pBdr>
        <w:spacing w:line="259" w:lineRule="auto"/>
        <w:jc w:val="both"/>
        <w:rPr>
          <w:color w:val="000000"/>
          <w:sz w:val="22"/>
          <w:szCs w:val="22"/>
        </w:rPr>
      </w:pPr>
      <w:r>
        <w:rPr>
          <w:color w:val="000000"/>
          <w:sz w:val="22"/>
          <w:szCs w:val="22"/>
        </w:rPr>
        <w:t xml:space="preserve">Preventive measures include:   </w:t>
      </w:r>
    </w:p>
    <w:p w14:paraId="000001BA" w14:textId="77777777" w:rsidR="00626034" w:rsidRDefault="00000000">
      <w:pPr>
        <w:numPr>
          <w:ilvl w:val="1"/>
          <w:numId w:val="6"/>
        </w:numPr>
        <w:pBdr>
          <w:top w:val="nil"/>
          <w:left w:val="nil"/>
          <w:bottom w:val="nil"/>
          <w:right w:val="nil"/>
          <w:between w:val="nil"/>
        </w:pBdr>
        <w:spacing w:line="259" w:lineRule="auto"/>
        <w:rPr>
          <w:color w:val="000000"/>
          <w:sz w:val="22"/>
          <w:szCs w:val="22"/>
        </w:rPr>
      </w:pPr>
      <w:r>
        <w:rPr>
          <w:color w:val="000000"/>
          <w:sz w:val="22"/>
          <w:szCs w:val="22"/>
        </w:rPr>
        <w:t xml:space="preserve">Wash hands properly with soap and water (especially before eating, before handling food, after using toilet, after handling child </w:t>
      </w:r>
      <w:proofErr w:type="spellStart"/>
      <w:r>
        <w:rPr>
          <w:color w:val="000000"/>
          <w:sz w:val="22"/>
          <w:szCs w:val="22"/>
        </w:rPr>
        <w:t>faeces</w:t>
      </w:r>
      <w:proofErr w:type="spellEnd"/>
      <w:r>
        <w:rPr>
          <w:color w:val="000000"/>
          <w:sz w:val="22"/>
          <w:szCs w:val="22"/>
        </w:rPr>
        <w:t xml:space="preserve"> and waste).  </w:t>
      </w:r>
    </w:p>
    <w:p w14:paraId="000001BB" w14:textId="77777777" w:rsidR="00626034" w:rsidRDefault="00000000">
      <w:pPr>
        <w:numPr>
          <w:ilvl w:val="1"/>
          <w:numId w:val="6"/>
        </w:numPr>
        <w:pBdr>
          <w:top w:val="nil"/>
          <w:left w:val="nil"/>
          <w:bottom w:val="nil"/>
          <w:right w:val="nil"/>
          <w:between w:val="nil"/>
        </w:pBdr>
        <w:spacing w:line="259" w:lineRule="auto"/>
        <w:rPr>
          <w:color w:val="000000"/>
          <w:sz w:val="22"/>
          <w:szCs w:val="22"/>
        </w:rPr>
      </w:pPr>
      <w:r>
        <w:rPr>
          <w:color w:val="000000"/>
          <w:sz w:val="22"/>
          <w:szCs w:val="22"/>
        </w:rPr>
        <w:t xml:space="preserve">Teach children proper handwashing.   </w:t>
      </w:r>
    </w:p>
    <w:p w14:paraId="000001BC" w14:textId="77777777" w:rsidR="00626034" w:rsidRDefault="00000000">
      <w:pPr>
        <w:numPr>
          <w:ilvl w:val="1"/>
          <w:numId w:val="6"/>
        </w:numPr>
        <w:pBdr>
          <w:top w:val="nil"/>
          <w:left w:val="nil"/>
          <w:bottom w:val="nil"/>
          <w:right w:val="nil"/>
          <w:between w:val="nil"/>
        </w:pBdr>
        <w:spacing w:line="259" w:lineRule="auto"/>
        <w:rPr>
          <w:color w:val="000000"/>
          <w:sz w:val="22"/>
          <w:szCs w:val="22"/>
        </w:rPr>
      </w:pPr>
      <w:r>
        <w:rPr>
          <w:color w:val="000000"/>
          <w:sz w:val="22"/>
          <w:szCs w:val="22"/>
        </w:rPr>
        <w:t>Clean meat, fish and vegetables thoroughly with clean water, cook food properly, and use cooking utensils only after washing them carefully with soap and water.</w:t>
      </w:r>
    </w:p>
    <w:p w14:paraId="000001BD" w14:textId="77777777" w:rsidR="00626034" w:rsidRDefault="00000000">
      <w:pPr>
        <w:numPr>
          <w:ilvl w:val="1"/>
          <w:numId w:val="6"/>
        </w:numPr>
        <w:pBdr>
          <w:top w:val="nil"/>
          <w:left w:val="nil"/>
          <w:bottom w:val="nil"/>
          <w:right w:val="nil"/>
          <w:between w:val="nil"/>
        </w:pBdr>
        <w:spacing w:line="259" w:lineRule="auto"/>
        <w:rPr>
          <w:color w:val="000000"/>
          <w:sz w:val="22"/>
          <w:szCs w:val="22"/>
        </w:rPr>
      </w:pPr>
      <w:r>
        <w:rPr>
          <w:color w:val="000000"/>
          <w:sz w:val="22"/>
          <w:szCs w:val="22"/>
        </w:rPr>
        <w:t xml:space="preserve">Keep food covered to avoid exposure with flies. </w:t>
      </w:r>
    </w:p>
    <w:p w14:paraId="000001BE" w14:textId="77777777" w:rsidR="00626034" w:rsidRDefault="00000000">
      <w:pPr>
        <w:numPr>
          <w:ilvl w:val="1"/>
          <w:numId w:val="6"/>
        </w:numPr>
        <w:pBdr>
          <w:top w:val="nil"/>
          <w:left w:val="nil"/>
          <w:bottom w:val="nil"/>
          <w:right w:val="nil"/>
          <w:between w:val="nil"/>
        </w:pBdr>
        <w:spacing w:line="259" w:lineRule="auto"/>
        <w:rPr>
          <w:color w:val="000000"/>
          <w:sz w:val="22"/>
          <w:szCs w:val="22"/>
        </w:rPr>
      </w:pPr>
      <w:r>
        <w:rPr>
          <w:color w:val="000000"/>
          <w:sz w:val="22"/>
          <w:szCs w:val="22"/>
        </w:rPr>
        <w:t xml:space="preserve">Drink water only after boiling or disinfecting it. </w:t>
      </w:r>
    </w:p>
    <w:p w14:paraId="000001BF" w14:textId="77777777" w:rsidR="00626034" w:rsidRDefault="00000000">
      <w:pPr>
        <w:numPr>
          <w:ilvl w:val="0"/>
          <w:numId w:val="6"/>
        </w:numPr>
        <w:pBdr>
          <w:top w:val="nil"/>
          <w:left w:val="nil"/>
          <w:bottom w:val="nil"/>
          <w:right w:val="nil"/>
          <w:between w:val="nil"/>
        </w:pBdr>
        <w:spacing w:line="259" w:lineRule="auto"/>
        <w:rPr>
          <w:color w:val="000000"/>
          <w:sz w:val="22"/>
          <w:szCs w:val="22"/>
        </w:rPr>
      </w:pPr>
      <w:r>
        <w:rPr>
          <w:color w:val="000000"/>
          <w:sz w:val="22"/>
          <w:szCs w:val="22"/>
        </w:rPr>
        <w:t xml:space="preserve">All family members should use fly-proof latrines; particularly, child </w:t>
      </w:r>
      <w:proofErr w:type="spellStart"/>
      <w:r>
        <w:rPr>
          <w:color w:val="000000"/>
          <w:sz w:val="22"/>
          <w:szCs w:val="22"/>
        </w:rPr>
        <w:t>faeces</w:t>
      </w:r>
      <w:proofErr w:type="spellEnd"/>
      <w:r>
        <w:rPr>
          <w:color w:val="000000"/>
          <w:sz w:val="22"/>
          <w:szCs w:val="22"/>
        </w:rPr>
        <w:t xml:space="preserve"> should be disposed of safely and properly. </w:t>
      </w:r>
    </w:p>
    <w:p w14:paraId="000001C0" w14:textId="77777777" w:rsidR="00626034" w:rsidRDefault="00626034">
      <w:pPr>
        <w:pBdr>
          <w:top w:val="nil"/>
          <w:left w:val="nil"/>
          <w:bottom w:val="nil"/>
          <w:right w:val="nil"/>
          <w:between w:val="nil"/>
        </w:pBdr>
        <w:ind w:left="720"/>
        <w:rPr>
          <w:color w:val="000000"/>
          <w:sz w:val="22"/>
          <w:szCs w:val="22"/>
        </w:rPr>
      </w:pPr>
    </w:p>
    <w:p w14:paraId="076C2854" w14:textId="77777777" w:rsidR="001C4EC5" w:rsidRDefault="001C4EC5">
      <w:pPr>
        <w:pBdr>
          <w:top w:val="nil"/>
          <w:left w:val="nil"/>
          <w:bottom w:val="nil"/>
          <w:right w:val="nil"/>
          <w:between w:val="nil"/>
        </w:pBdr>
        <w:ind w:left="720"/>
        <w:rPr>
          <w:color w:val="000000"/>
          <w:sz w:val="22"/>
          <w:szCs w:val="22"/>
        </w:rPr>
      </w:pPr>
    </w:p>
    <w:p w14:paraId="3BF354B1" w14:textId="77777777" w:rsidR="001C4EC5" w:rsidRDefault="001C4EC5">
      <w:pPr>
        <w:pBdr>
          <w:top w:val="nil"/>
          <w:left w:val="nil"/>
          <w:bottom w:val="nil"/>
          <w:right w:val="nil"/>
          <w:between w:val="nil"/>
        </w:pBdr>
        <w:ind w:left="720"/>
        <w:rPr>
          <w:color w:val="000000"/>
          <w:sz w:val="22"/>
          <w:szCs w:val="22"/>
        </w:rPr>
      </w:pPr>
    </w:p>
    <w:p w14:paraId="000001C1" w14:textId="77777777" w:rsidR="00626034" w:rsidRDefault="00000000">
      <w:pPr>
        <w:numPr>
          <w:ilvl w:val="0"/>
          <w:numId w:val="6"/>
        </w:numPr>
        <w:pBdr>
          <w:top w:val="nil"/>
          <w:left w:val="nil"/>
          <w:bottom w:val="nil"/>
          <w:right w:val="nil"/>
          <w:between w:val="nil"/>
        </w:pBdr>
        <w:spacing w:line="259" w:lineRule="auto"/>
        <w:rPr>
          <w:b/>
          <w:color w:val="000000"/>
          <w:sz w:val="22"/>
          <w:szCs w:val="22"/>
        </w:rPr>
      </w:pPr>
      <w:r>
        <w:rPr>
          <w:b/>
          <w:color w:val="000000"/>
          <w:sz w:val="22"/>
          <w:szCs w:val="22"/>
        </w:rPr>
        <w:lastRenderedPageBreak/>
        <w:t>Managing diarrhea at home</w:t>
      </w:r>
    </w:p>
    <w:p w14:paraId="000001C2" w14:textId="77777777" w:rsidR="00626034" w:rsidRDefault="00000000">
      <w:pPr>
        <w:numPr>
          <w:ilvl w:val="1"/>
          <w:numId w:val="6"/>
        </w:numPr>
        <w:pBdr>
          <w:top w:val="nil"/>
          <w:left w:val="nil"/>
          <w:bottom w:val="nil"/>
          <w:right w:val="nil"/>
          <w:between w:val="nil"/>
        </w:pBdr>
        <w:spacing w:line="259" w:lineRule="auto"/>
        <w:rPr>
          <w:color w:val="000000"/>
          <w:sz w:val="22"/>
          <w:szCs w:val="22"/>
        </w:rPr>
      </w:pPr>
      <w:r>
        <w:rPr>
          <w:color w:val="000000"/>
          <w:sz w:val="22"/>
          <w:szCs w:val="22"/>
        </w:rPr>
        <w:t xml:space="preserve">If you pass large volume of watery diarrhea, drink oral dehydration solution every time you pass a loose stool, not less than the amount you pass in order to replace water and electrolytes lost. </w:t>
      </w:r>
    </w:p>
    <w:p w14:paraId="000001C3" w14:textId="77777777" w:rsidR="00626034" w:rsidRDefault="00000000">
      <w:pPr>
        <w:numPr>
          <w:ilvl w:val="1"/>
          <w:numId w:val="6"/>
        </w:numPr>
        <w:pBdr>
          <w:top w:val="nil"/>
          <w:left w:val="nil"/>
          <w:bottom w:val="nil"/>
          <w:right w:val="nil"/>
          <w:between w:val="nil"/>
        </w:pBdr>
        <w:spacing w:after="160" w:line="259" w:lineRule="auto"/>
        <w:rPr>
          <w:color w:val="000000"/>
          <w:sz w:val="22"/>
          <w:szCs w:val="22"/>
        </w:rPr>
      </w:pPr>
      <w:r>
        <w:rPr>
          <w:color w:val="000000"/>
          <w:sz w:val="22"/>
          <w:szCs w:val="22"/>
        </w:rPr>
        <w:t xml:space="preserve">If you pass ‘rice-water stool’, go immediately to the nearest </w:t>
      </w:r>
      <w:proofErr w:type="spellStart"/>
      <w:r>
        <w:rPr>
          <w:color w:val="000000"/>
          <w:sz w:val="22"/>
          <w:szCs w:val="22"/>
        </w:rPr>
        <w:t>heatlh</w:t>
      </w:r>
      <w:proofErr w:type="spellEnd"/>
      <w:r>
        <w:rPr>
          <w:color w:val="000000"/>
          <w:sz w:val="22"/>
          <w:szCs w:val="22"/>
        </w:rPr>
        <w:t xml:space="preserve"> centers/ hospitals and clinics to seek health care. </w:t>
      </w:r>
    </w:p>
    <w:p w14:paraId="000001C4" w14:textId="77777777" w:rsidR="00626034" w:rsidRDefault="00626034">
      <w:pPr>
        <w:jc w:val="both"/>
        <w:rPr>
          <w:b/>
          <w:sz w:val="22"/>
          <w:szCs w:val="22"/>
        </w:rPr>
      </w:pPr>
    </w:p>
    <w:p w14:paraId="000001C5" w14:textId="77777777" w:rsidR="00626034" w:rsidRDefault="00000000">
      <w:pPr>
        <w:jc w:val="both"/>
        <w:rPr>
          <w:b/>
          <w:color w:val="4472C4"/>
          <w:sz w:val="22"/>
          <w:szCs w:val="22"/>
        </w:rPr>
      </w:pPr>
      <w:r>
        <w:rPr>
          <w:b/>
          <w:color w:val="4472C4"/>
          <w:sz w:val="22"/>
          <w:szCs w:val="22"/>
        </w:rPr>
        <w:t xml:space="preserve">Key messages to markets/ food stalls to prevent and control the spread of AWD/cholera </w:t>
      </w:r>
    </w:p>
    <w:p w14:paraId="000001C6" w14:textId="77777777" w:rsidR="00626034" w:rsidRDefault="00000000">
      <w:pPr>
        <w:jc w:val="both"/>
        <w:rPr>
          <w:sz w:val="22"/>
          <w:szCs w:val="22"/>
        </w:rPr>
      </w:pPr>
      <w:r>
        <w:rPr>
          <w:sz w:val="22"/>
          <w:szCs w:val="22"/>
        </w:rPr>
        <w:t>Cholera can spread through ingestion of unsafe water, contaminated water and food and food which have been exposed to flies. People selling foods should follow the practices below:</w:t>
      </w:r>
    </w:p>
    <w:p w14:paraId="000001C7" w14:textId="77777777" w:rsidR="00626034" w:rsidRDefault="00000000">
      <w:pPr>
        <w:numPr>
          <w:ilvl w:val="0"/>
          <w:numId w:val="19"/>
        </w:numPr>
        <w:pBdr>
          <w:top w:val="nil"/>
          <w:left w:val="nil"/>
          <w:bottom w:val="nil"/>
          <w:right w:val="nil"/>
          <w:between w:val="nil"/>
        </w:pBdr>
        <w:rPr>
          <w:b/>
          <w:color w:val="000000"/>
          <w:sz w:val="22"/>
          <w:szCs w:val="22"/>
        </w:rPr>
      </w:pPr>
      <w:r>
        <w:rPr>
          <w:b/>
          <w:color w:val="000000"/>
          <w:sz w:val="22"/>
          <w:szCs w:val="22"/>
        </w:rPr>
        <w:t xml:space="preserve">Safe food and water </w:t>
      </w:r>
    </w:p>
    <w:p w14:paraId="000001C8" w14:textId="77777777" w:rsidR="00626034" w:rsidRDefault="00000000">
      <w:pPr>
        <w:numPr>
          <w:ilvl w:val="0"/>
          <w:numId w:val="21"/>
        </w:numPr>
        <w:pBdr>
          <w:top w:val="nil"/>
          <w:left w:val="nil"/>
          <w:bottom w:val="nil"/>
          <w:right w:val="nil"/>
          <w:between w:val="nil"/>
        </w:pBdr>
        <w:rPr>
          <w:color w:val="000000"/>
          <w:sz w:val="22"/>
          <w:szCs w:val="22"/>
        </w:rPr>
      </w:pPr>
      <w:r>
        <w:rPr>
          <w:color w:val="000000"/>
          <w:sz w:val="22"/>
          <w:szCs w:val="22"/>
        </w:rPr>
        <w:t>Use clean water: Ensure water used for cooking, washing, and drinking is safe and clean. Boil or treat water before use.</w:t>
      </w:r>
    </w:p>
    <w:p w14:paraId="000001C9" w14:textId="77777777" w:rsidR="00626034" w:rsidRDefault="00000000">
      <w:pPr>
        <w:numPr>
          <w:ilvl w:val="0"/>
          <w:numId w:val="21"/>
        </w:numPr>
        <w:pBdr>
          <w:top w:val="nil"/>
          <w:left w:val="nil"/>
          <w:bottom w:val="nil"/>
          <w:right w:val="nil"/>
          <w:between w:val="nil"/>
        </w:pBdr>
        <w:rPr>
          <w:color w:val="000000"/>
          <w:sz w:val="22"/>
          <w:szCs w:val="22"/>
        </w:rPr>
      </w:pPr>
      <w:r>
        <w:rPr>
          <w:color w:val="000000"/>
          <w:sz w:val="22"/>
          <w:szCs w:val="22"/>
        </w:rPr>
        <w:t>Cook food thoroughly: All food, especially seafood and meat, should be cooked thoroughly to kill any harmful bacteria.</w:t>
      </w:r>
    </w:p>
    <w:p w14:paraId="000001CA" w14:textId="77777777" w:rsidR="00626034" w:rsidRDefault="00000000">
      <w:pPr>
        <w:numPr>
          <w:ilvl w:val="0"/>
          <w:numId w:val="21"/>
        </w:numPr>
        <w:pBdr>
          <w:top w:val="nil"/>
          <w:left w:val="nil"/>
          <w:bottom w:val="nil"/>
          <w:right w:val="nil"/>
          <w:between w:val="nil"/>
        </w:pBdr>
        <w:rPr>
          <w:color w:val="000000"/>
          <w:sz w:val="22"/>
          <w:szCs w:val="22"/>
        </w:rPr>
      </w:pPr>
      <w:r>
        <w:rPr>
          <w:color w:val="000000"/>
          <w:sz w:val="22"/>
          <w:szCs w:val="22"/>
        </w:rPr>
        <w:t>Keep Food Covered all the times: Always cover food to protect it from flies and dust, which can carry cholera bacteria.</w:t>
      </w:r>
    </w:p>
    <w:p w14:paraId="000001CB" w14:textId="77777777" w:rsidR="00626034" w:rsidRDefault="00626034">
      <w:pPr>
        <w:rPr>
          <w:sz w:val="22"/>
          <w:szCs w:val="22"/>
        </w:rPr>
      </w:pPr>
    </w:p>
    <w:p w14:paraId="000001CC" w14:textId="77777777" w:rsidR="00626034" w:rsidRDefault="00000000">
      <w:pPr>
        <w:rPr>
          <w:b/>
          <w:sz w:val="22"/>
          <w:szCs w:val="22"/>
        </w:rPr>
      </w:pPr>
      <w:r>
        <w:rPr>
          <w:sz w:val="22"/>
          <w:szCs w:val="22"/>
        </w:rPr>
        <w:t xml:space="preserve"> 2. </w:t>
      </w:r>
      <w:r>
        <w:rPr>
          <w:b/>
          <w:sz w:val="22"/>
          <w:szCs w:val="22"/>
        </w:rPr>
        <w:t>Personal hygiene practices</w:t>
      </w:r>
    </w:p>
    <w:p w14:paraId="000001CD" w14:textId="77777777" w:rsidR="00626034" w:rsidRDefault="00000000">
      <w:pPr>
        <w:numPr>
          <w:ilvl w:val="0"/>
          <w:numId w:val="22"/>
        </w:numPr>
        <w:pBdr>
          <w:top w:val="nil"/>
          <w:left w:val="nil"/>
          <w:bottom w:val="nil"/>
          <w:right w:val="nil"/>
          <w:between w:val="nil"/>
        </w:pBdr>
        <w:rPr>
          <w:color w:val="000000"/>
          <w:sz w:val="22"/>
          <w:szCs w:val="22"/>
        </w:rPr>
      </w:pPr>
      <w:r>
        <w:rPr>
          <w:color w:val="000000"/>
          <w:sz w:val="22"/>
          <w:szCs w:val="22"/>
        </w:rPr>
        <w:t>Wash Hands Regularly: Wash your hands with soap and clean water before preparing food, after using the toilet, and after handling money.</w:t>
      </w:r>
    </w:p>
    <w:p w14:paraId="000001CE" w14:textId="77777777" w:rsidR="00626034" w:rsidRDefault="00000000">
      <w:pPr>
        <w:numPr>
          <w:ilvl w:val="0"/>
          <w:numId w:val="22"/>
        </w:numPr>
        <w:pBdr>
          <w:top w:val="nil"/>
          <w:left w:val="nil"/>
          <w:bottom w:val="nil"/>
          <w:right w:val="nil"/>
          <w:between w:val="nil"/>
        </w:pBdr>
        <w:rPr>
          <w:color w:val="000000"/>
          <w:sz w:val="22"/>
          <w:szCs w:val="22"/>
        </w:rPr>
      </w:pPr>
      <w:r>
        <w:rPr>
          <w:color w:val="000000"/>
          <w:sz w:val="22"/>
          <w:szCs w:val="22"/>
        </w:rPr>
        <w:t>Use Gloves or Utensils: When handling food, use gloves or clean utensils to avoid direct contact with food items.</w:t>
      </w:r>
    </w:p>
    <w:p w14:paraId="000001CF" w14:textId="77777777" w:rsidR="00626034" w:rsidRDefault="00626034">
      <w:pPr>
        <w:pBdr>
          <w:top w:val="nil"/>
          <w:left w:val="nil"/>
          <w:bottom w:val="nil"/>
          <w:right w:val="nil"/>
          <w:between w:val="nil"/>
        </w:pBdr>
        <w:ind w:left="870"/>
        <w:rPr>
          <w:color w:val="000000"/>
          <w:sz w:val="22"/>
          <w:szCs w:val="22"/>
        </w:rPr>
      </w:pPr>
    </w:p>
    <w:p w14:paraId="000001D0" w14:textId="77777777" w:rsidR="00626034" w:rsidRDefault="00000000">
      <w:pPr>
        <w:rPr>
          <w:b/>
          <w:sz w:val="22"/>
          <w:szCs w:val="22"/>
        </w:rPr>
      </w:pPr>
      <w:r>
        <w:rPr>
          <w:sz w:val="22"/>
          <w:szCs w:val="22"/>
        </w:rPr>
        <w:t xml:space="preserve">3.  </w:t>
      </w:r>
      <w:r>
        <w:rPr>
          <w:b/>
          <w:sz w:val="22"/>
          <w:szCs w:val="22"/>
        </w:rPr>
        <w:t>Sanitation in the market</w:t>
      </w:r>
    </w:p>
    <w:p w14:paraId="000001D1" w14:textId="77777777" w:rsidR="00626034" w:rsidRDefault="00000000">
      <w:pPr>
        <w:numPr>
          <w:ilvl w:val="0"/>
          <w:numId w:val="23"/>
        </w:numPr>
        <w:pBdr>
          <w:top w:val="nil"/>
          <w:left w:val="nil"/>
          <w:bottom w:val="nil"/>
          <w:right w:val="nil"/>
          <w:between w:val="nil"/>
        </w:pBdr>
        <w:rPr>
          <w:color w:val="000000"/>
          <w:sz w:val="22"/>
          <w:szCs w:val="22"/>
        </w:rPr>
      </w:pPr>
      <w:r>
        <w:rPr>
          <w:color w:val="000000"/>
          <w:sz w:val="22"/>
          <w:szCs w:val="22"/>
        </w:rPr>
        <w:t>Clean work surfaces: clean and disinfect your work surfaces, cutting boards, and utensils with a bleach solution.</w:t>
      </w:r>
    </w:p>
    <w:p w14:paraId="000001D2" w14:textId="77777777" w:rsidR="00626034" w:rsidRDefault="00000000">
      <w:pPr>
        <w:numPr>
          <w:ilvl w:val="0"/>
          <w:numId w:val="23"/>
        </w:numPr>
        <w:pBdr>
          <w:top w:val="nil"/>
          <w:left w:val="nil"/>
          <w:bottom w:val="nil"/>
          <w:right w:val="nil"/>
          <w:between w:val="nil"/>
        </w:pBdr>
        <w:rPr>
          <w:color w:val="000000"/>
          <w:sz w:val="22"/>
          <w:szCs w:val="22"/>
        </w:rPr>
      </w:pPr>
      <w:r>
        <w:rPr>
          <w:color w:val="000000"/>
          <w:sz w:val="22"/>
          <w:szCs w:val="22"/>
        </w:rPr>
        <w:t>Proper waste disposal: dispose of waste, including food scraps and wastewater, in designated areas away from food preparation areas to prevent contamination.</w:t>
      </w:r>
    </w:p>
    <w:p w14:paraId="000001D3" w14:textId="77777777" w:rsidR="00626034" w:rsidRDefault="00626034">
      <w:pPr>
        <w:rPr>
          <w:sz w:val="22"/>
          <w:szCs w:val="22"/>
        </w:rPr>
      </w:pPr>
    </w:p>
    <w:p w14:paraId="000001D4" w14:textId="77777777" w:rsidR="00626034" w:rsidRDefault="00000000">
      <w:pPr>
        <w:rPr>
          <w:b/>
          <w:sz w:val="22"/>
          <w:szCs w:val="22"/>
        </w:rPr>
      </w:pPr>
      <w:r>
        <w:rPr>
          <w:sz w:val="22"/>
          <w:szCs w:val="22"/>
        </w:rPr>
        <w:t xml:space="preserve"> 4</w:t>
      </w:r>
      <w:r>
        <w:rPr>
          <w:b/>
          <w:sz w:val="22"/>
          <w:szCs w:val="22"/>
        </w:rPr>
        <w:t>. Health monitoring</w:t>
      </w:r>
    </w:p>
    <w:p w14:paraId="000001D5" w14:textId="77777777" w:rsidR="00626034" w:rsidRDefault="00000000">
      <w:pPr>
        <w:numPr>
          <w:ilvl w:val="0"/>
          <w:numId w:val="24"/>
        </w:numPr>
        <w:pBdr>
          <w:top w:val="nil"/>
          <w:left w:val="nil"/>
          <w:bottom w:val="nil"/>
          <w:right w:val="nil"/>
          <w:between w:val="nil"/>
        </w:pBdr>
        <w:rPr>
          <w:color w:val="000000"/>
          <w:sz w:val="22"/>
          <w:szCs w:val="22"/>
        </w:rPr>
      </w:pPr>
      <w:r>
        <w:rPr>
          <w:color w:val="000000"/>
          <w:sz w:val="22"/>
          <w:szCs w:val="22"/>
        </w:rPr>
        <w:t>Stay home if sick: If you or anyone in your household is experiencing symptoms of diarrhea or vomiting, stay home and avoid handling food.</w:t>
      </w:r>
    </w:p>
    <w:p w14:paraId="000001D6" w14:textId="77777777" w:rsidR="00626034" w:rsidRDefault="00000000">
      <w:pPr>
        <w:numPr>
          <w:ilvl w:val="0"/>
          <w:numId w:val="24"/>
        </w:numPr>
        <w:pBdr>
          <w:top w:val="nil"/>
          <w:left w:val="nil"/>
          <w:bottom w:val="nil"/>
          <w:right w:val="nil"/>
          <w:between w:val="nil"/>
        </w:pBdr>
        <w:rPr>
          <w:color w:val="000000"/>
          <w:sz w:val="22"/>
          <w:szCs w:val="22"/>
        </w:rPr>
      </w:pPr>
      <w:r>
        <w:rPr>
          <w:color w:val="000000"/>
          <w:sz w:val="22"/>
          <w:szCs w:val="22"/>
        </w:rPr>
        <w:t>Report symptoms early: If you notice any signs of illness in yourself or your customers, seek medical attention immediately and encourage others to do the same.</w:t>
      </w:r>
    </w:p>
    <w:p w14:paraId="000001D7" w14:textId="77777777" w:rsidR="00626034" w:rsidRDefault="00626034">
      <w:pPr>
        <w:rPr>
          <w:sz w:val="22"/>
          <w:szCs w:val="22"/>
        </w:rPr>
      </w:pPr>
    </w:p>
    <w:p w14:paraId="000001D8" w14:textId="77777777" w:rsidR="00626034" w:rsidRDefault="00000000">
      <w:pPr>
        <w:rPr>
          <w:b/>
          <w:sz w:val="22"/>
          <w:szCs w:val="22"/>
        </w:rPr>
      </w:pPr>
      <w:r>
        <w:rPr>
          <w:sz w:val="22"/>
          <w:szCs w:val="22"/>
        </w:rPr>
        <w:t xml:space="preserve"> 5</w:t>
      </w:r>
      <w:r>
        <w:rPr>
          <w:b/>
          <w:sz w:val="22"/>
          <w:szCs w:val="22"/>
        </w:rPr>
        <w:t>. Community care and protection</w:t>
      </w:r>
    </w:p>
    <w:p w14:paraId="000001D9" w14:textId="77777777" w:rsidR="00626034" w:rsidRDefault="00000000">
      <w:pPr>
        <w:numPr>
          <w:ilvl w:val="0"/>
          <w:numId w:val="26"/>
        </w:numPr>
        <w:pBdr>
          <w:top w:val="nil"/>
          <w:left w:val="nil"/>
          <w:bottom w:val="nil"/>
          <w:right w:val="nil"/>
          <w:between w:val="nil"/>
        </w:pBdr>
        <w:rPr>
          <w:color w:val="000000"/>
          <w:sz w:val="22"/>
          <w:szCs w:val="22"/>
        </w:rPr>
      </w:pPr>
      <w:r>
        <w:rPr>
          <w:color w:val="000000"/>
          <w:sz w:val="22"/>
          <w:szCs w:val="22"/>
        </w:rPr>
        <w:t>Work Together: collaborate with other vendors to ensure everyone in the market follows these safety practices to protect the entire community.</w:t>
      </w:r>
    </w:p>
    <w:p w14:paraId="000001DA" w14:textId="77777777" w:rsidR="00626034" w:rsidRDefault="00000000">
      <w:pPr>
        <w:numPr>
          <w:ilvl w:val="0"/>
          <w:numId w:val="25"/>
        </w:numPr>
        <w:pBdr>
          <w:top w:val="nil"/>
          <w:left w:val="nil"/>
          <w:bottom w:val="nil"/>
          <w:right w:val="nil"/>
          <w:between w:val="nil"/>
        </w:pBdr>
        <w:rPr>
          <w:color w:val="000000"/>
          <w:sz w:val="22"/>
          <w:szCs w:val="22"/>
        </w:rPr>
      </w:pPr>
      <w:r>
        <w:rPr>
          <w:color w:val="000000"/>
          <w:sz w:val="22"/>
          <w:szCs w:val="22"/>
        </w:rPr>
        <w:t>Disseminate to your customers the importance of hygiene and safe food practices during the outbreak.</w:t>
      </w:r>
    </w:p>
    <w:p w14:paraId="000001DB" w14:textId="77777777" w:rsidR="00626034" w:rsidRDefault="00000000">
      <w:pPr>
        <w:pBdr>
          <w:top w:val="nil"/>
          <w:left w:val="nil"/>
          <w:bottom w:val="nil"/>
          <w:right w:val="nil"/>
          <w:between w:val="nil"/>
        </w:pBdr>
        <w:ind w:left="1080"/>
        <w:rPr>
          <w:color w:val="000000"/>
          <w:sz w:val="22"/>
          <w:szCs w:val="22"/>
        </w:rPr>
      </w:pPr>
      <w:r>
        <w:rPr>
          <w:color w:val="000000"/>
          <w:sz w:val="22"/>
          <w:szCs w:val="22"/>
        </w:rPr>
        <w:t xml:space="preserve"> </w:t>
      </w:r>
    </w:p>
    <w:p w14:paraId="000001DC" w14:textId="77777777" w:rsidR="00626034" w:rsidRDefault="00000000">
      <w:pPr>
        <w:rPr>
          <w:b/>
          <w:sz w:val="22"/>
          <w:szCs w:val="22"/>
        </w:rPr>
      </w:pPr>
      <w:r>
        <w:rPr>
          <w:sz w:val="22"/>
          <w:szCs w:val="22"/>
        </w:rPr>
        <w:t>6</w:t>
      </w:r>
      <w:r>
        <w:rPr>
          <w:b/>
          <w:sz w:val="22"/>
          <w:szCs w:val="22"/>
        </w:rPr>
        <w:t>.  Safe Storage of food</w:t>
      </w:r>
    </w:p>
    <w:p w14:paraId="000001DD" w14:textId="77777777" w:rsidR="00626034" w:rsidRDefault="00000000">
      <w:pPr>
        <w:numPr>
          <w:ilvl w:val="0"/>
          <w:numId w:val="25"/>
        </w:numPr>
        <w:pBdr>
          <w:top w:val="nil"/>
          <w:left w:val="nil"/>
          <w:bottom w:val="nil"/>
          <w:right w:val="nil"/>
          <w:between w:val="nil"/>
        </w:pBdr>
        <w:rPr>
          <w:color w:val="000000"/>
          <w:sz w:val="22"/>
          <w:szCs w:val="22"/>
        </w:rPr>
      </w:pPr>
      <w:r>
        <w:rPr>
          <w:color w:val="000000"/>
          <w:sz w:val="22"/>
          <w:szCs w:val="22"/>
        </w:rPr>
        <w:t>Keep food safe: Store perishable food items at the right temperature to prevent bacterial growth. Use ice or refrigeration if possible.</w:t>
      </w:r>
    </w:p>
    <w:p w14:paraId="000001DE" w14:textId="77777777" w:rsidR="00626034" w:rsidRDefault="00000000">
      <w:pPr>
        <w:numPr>
          <w:ilvl w:val="0"/>
          <w:numId w:val="25"/>
        </w:numPr>
        <w:pBdr>
          <w:top w:val="nil"/>
          <w:left w:val="nil"/>
          <w:bottom w:val="nil"/>
          <w:right w:val="nil"/>
          <w:between w:val="nil"/>
        </w:pBdr>
        <w:rPr>
          <w:color w:val="000000"/>
          <w:sz w:val="22"/>
          <w:szCs w:val="22"/>
        </w:rPr>
      </w:pPr>
      <w:r>
        <w:rPr>
          <w:color w:val="000000"/>
          <w:sz w:val="22"/>
          <w:szCs w:val="22"/>
        </w:rPr>
        <w:lastRenderedPageBreak/>
        <w:t>Separate raw and cooked Foods: Avoid cross-contamination by keeping raw and cooked foods separate.</w:t>
      </w:r>
    </w:p>
    <w:p w14:paraId="000001DF" w14:textId="77777777" w:rsidR="00626034" w:rsidRDefault="00626034">
      <w:pPr>
        <w:rPr>
          <w:sz w:val="22"/>
          <w:szCs w:val="22"/>
        </w:rPr>
      </w:pPr>
    </w:p>
    <w:p w14:paraId="000001E0" w14:textId="77777777" w:rsidR="00626034" w:rsidRDefault="00000000">
      <w:pPr>
        <w:rPr>
          <w:b/>
          <w:sz w:val="22"/>
          <w:szCs w:val="22"/>
        </w:rPr>
      </w:pPr>
      <w:r>
        <w:rPr>
          <w:sz w:val="22"/>
          <w:szCs w:val="22"/>
        </w:rPr>
        <w:t xml:space="preserve"> 7. </w:t>
      </w:r>
      <w:r>
        <w:rPr>
          <w:b/>
          <w:sz w:val="22"/>
          <w:szCs w:val="22"/>
        </w:rPr>
        <w:t>Washing and cleaning</w:t>
      </w:r>
    </w:p>
    <w:p w14:paraId="000001E1" w14:textId="77777777" w:rsidR="00626034" w:rsidRDefault="00000000">
      <w:pPr>
        <w:numPr>
          <w:ilvl w:val="0"/>
          <w:numId w:val="27"/>
        </w:numPr>
        <w:pBdr>
          <w:top w:val="nil"/>
          <w:left w:val="nil"/>
          <w:bottom w:val="nil"/>
          <w:right w:val="nil"/>
          <w:between w:val="nil"/>
        </w:pBdr>
        <w:rPr>
          <w:color w:val="000000"/>
          <w:sz w:val="22"/>
          <w:szCs w:val="22"/>
        </w:rPr>
      </w:pPr>
      <w:r>
        <w:rPr>
          <w:color w:val="000000"/>
          <w:sz w:val="22"/>
          <w:szCs w:val="22"/>
        </w:rPr>
        <w:t xml:space="preserve">Wash </w:t>
      </w:r>
      <w:proofErr w:type="gramStart"/>
      <w:r>
        <w:rPr>
          <w:color w:val="000000"/>
          <w:sz w:val="22"/>
          <w:szCs w:val="22"/>
        </w:rPr>
        <w:t>produce</w:t>
      </w:r>
      <w:proofErr w:type="gramEnd"/>
      <w:r>
        <w:rPr>
          <w:color w:val="000000"/>
          <w:sz w:val="22"/>
          <w:szCs w:val="22"/>
        </w:rPr>
        <w:t>: Wash fruits and vegetables with safe, clean water before selling or using them.</w:t>
      </w:r>
    </w:p>
    <w:p w14:paraId="000001E2" w14:textId="77777777" w:rsidR="00626034" w:rsidRDefault="00000000">
      <w:pPr>
        <w:numPr>
          <w:ilvl w:val="0"/>
          <w:numId w:val="27"/>
        </w:numPr>
        <w:pBdr>
          <w:top w:val="nil"/>
          <w:left w:val="nil"/>
          <w:bottom w:val="nil"/>
          <w:right w:val="nil"/>
          <w:between w:val="nil"/>
        </w:pBdr>
        <w:rPr>
          <w:color w:val="000000"/>
          <w:sz w:val="22"/>
          <w:szCs w:val="22"/>
        </w:rPr>
      </w:pPr>
      <w:r>
        <w:rPr>
          <w:color w:val="000000"/>
          <w:sz w:val="22"/>
          <w:szCs w:val="22"/>
        </w:rPr>
        <w:t>Clean Containers: Ensure containers, buckets, and other storage items should be cleaned regularly.</w:t>
      </w:r>
    </w:p>
    <w:p w14:paraId="000001E3" w14:textId="77777777" w:rsidR="00626034" w:rsidRDefault="00626034">
      <w:pPr>
        <w:pBdr>
          <w:top w:val="nil"/>
          <w:left w:val="nil"/>
          <w:bottom w:val="nil"/>
          <w:right w:val="nil"/>
          <w:between w:val="nil"/>
        </w:pBdr>
        <w:ind w:left="870"/>
        <w:rPr>
          <w:color w:val="000000"/>
          <w:sz w:val="22"/>
          <w:szCs w:val="22"/>
        </w:rPr>
      </w:pPr>
    </w:p>
    <w:p w14:paraId="000001E4" w14:textId="77777777" w:rsidR="00626034" w:rsidRDefault="00000000">
      <w:pPr>
        <w:rPr>
          <w:b/>
          <w:sz w:val="22"/>
          <w:szCs w:val="22"/>
        </w:rPr>
      </w:pPr>
      <w:r>
        <w:rPr>
          <w:sz w:val="22"/>
          <w:szCs w:val="22"/>
        </w:rPr>
        <w:t xml:space="preserve">8. </w:t>
      </w:r>
      <w:r>
        <w:rPr>
          <w:b/>
          <w:sz w:val="22"/>
          <w:szCs w:val="22"/>
        </w:rPr>
        <w:t>Customer Interaction</w:t>
      </w:r>
    </w:p>
    <w:p w14:paraId="000001E5" w14:textId="77777777" w:rsidR="00626034" w:rsidRDefault="00000000">
      <w:pPr>
        <w:numPr>
          <w:ilvl w:val="0"/>
          <w:numId w:val="28"/>
        </w:numPr>
        <w:pBdr>
          <w:top w:val="nil"/>
          <w:left w:val="nil"/>
          <w:bottom w:val="nil"/>
          <w:right w:val="nil"/>
          <w:between w:val="nil"/>
        </w:pBdr>
        <w:rPr>
          <w:color w:val="000000"/>
          <w:sz w:val="22"/>
          <w:szCs w:val="22"/>
        </w:rPr>
      </w:pPr>
      <w:r>
        <w:rPr>
          <w:color w:val="000000"/>
          <w:sz w:val="22"/>
          <w:szCs w:val="22"/>
        </w:rPr>
        <w:t>Promote Cleanliness: Encourage customers to wash their hands before eating and to use clean, safe water.</w:t>
      </w:r>
    </w:p>
    <w:p w14:paraId="000001E6" w14:textId="77777777" w:rsidR="00626034" w:rsidRDefault="00000000">
      <w:pPr>
        <w:numPr>
          <w:ilvl w:val="0"/>
          <w:numId w:val="28"/>
        </w:numPr>
        <w:pBdr>
          <w:top w:val="nil"/>
          <w:left w:val="nil"/>
          <w:bottom w:val="nil"/>
          <w:right w:val="nil"/>
          <w:between w:val="nil"/>
        </w:pBdr>
        <w:rPr>
          <w:color w:val="000000"/>
          <w:sz w:val="22"/>
          <w:szCs w:val="22"/>
        </w:rPr>
      </w:pPr>
      <w:r>
        <w:rPr>
          <w:color w:val="000000"/>
          <w:sz w:val="22"/>
          <w:szCs w:val="22"/>
        </w:rPr>
        <w:t>Provide clean utensils: If you provide eating utensils, ensure they are cleaned properly after each use.</w:t>
      </w:r>
    </w:p>
    <w:p w14:paraId="000001E7" w14:textId="77777777" w:rsidR="00626034" w:rsidRDefault="00626034">
      <w:pPr>
        <w:pBdr>
          <w:top w:val="nil"/>
          <w:left w:val="nil"/>
          <w:bottom w:val="nil"/>
          <w:right w:val="nil"/>
          <w:between w:val="nil"/>
        </w:pBdr>
        <w:jc w:val="both"/>
        <w:rPr>
          <w:sz w:val="22"/>
          <w:szCs w:val="22"/>
        </w:rPr>
      </w:pPr>
    </w:p>
    <w:sectPr w:rsidR="00626034">
      <w:headerReference w:type="default" r:id="rId16"/>
      <w:pgSz w:w="12240" w:h="15840"/>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FA2E33" w14:textId="77777777" w:rsidR="003E17A5" w:rsidRDefault="003E17A5" w:rsidP="00E24B3F">
      <w:r>
        <w:separator/>
      </w:r>
    </w:p>
  </w:endnote>
  <w:endnote w:type="continuationSeparator" w:id="0">
    <w:p w14:paraId="712091C4" w14:textId="77777777" w:rsidR="003E17A5" w:rsidRDefault="003E17A5" w:rsidP="00E24B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panose1 w:val="020B0604020202020204"/>
    <w:charset w:val="00"/>
    <w:family w:val="auto"/>
    <w:pitch w:val="default"/>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5A2094" w14:textId="77777777" w:rsidR="003E17A5" w:rsidRDefault="003E17A5" w:rsidP="00E24B3F">
      <w:r>
        <w:separator/>
      </w:r>
    </w:p>
  </w:footnote>
  <w:footnote w:type="continuationSeparator" w:id="0">
    <w:p w14:paraId="1A52FF93" w14:textId="77777777" w:rsidR="003E17A5" w:rsidRDefault="003E17A5" w:rsidP="00E24B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AD8EA" w14:textId="5BC785B6" w:rsidR="00E24B3F" w:rsidRDefault="00E24B3F">
    <w:pPr>
      <w:pStyle w:val="Header"/>
    </w:pPr>
    <w:r>
      <w:rPr>
        <w:noProof/>
      </w:rPr>
      <w:drawing>
        <wp:inline distT="0" distB="0" distL="0" distR="0" wp14:anchorId="1061874A" wp14:editId="5871D6BD">
          <wp:extent cx="1264921" cy="711200"/>
          <wp:effectExtent l="0" t="0" r="5080" b="0"/>
          <wp:docPr id="10119548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954813" name="Picture 1011954813"/>
                  <pic:cNvPicPr/>
                </pic:nvPicPr>
                <pic:blipFill>
                  <a:blip r:embed="rId1">
                    <a:extLst>
                      <a:ext uri="{28A0092B-C50C-407E-A947-70E740481C1C}">
                        <a14:useLocalDpi xmlns:a14="http://schemas.microsoft.com/office/drawing/2010/main" val="0"/>
                      </a:ext>
                    </a:extLst>
                  </a:blip>
                  <a:stretch>
                    <a:fillRect/>
                  </a:stretch>
                </pic:blipFill>
                <pic:spPr>
                  <a:xfrm>
                    <a:off x="0" y="0"/>
                    <a:ext cx="1305709" cy="73413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9A3F31"/>
    <w:multiLevelType w:val="multilevel"/>
    <w:tmpl w:val="01BCE0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FBB2A2C"/>
    <w:multiLevelType w:val="multilevel"/>
    <w:tmpl w:val="485451C0"/>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0A6549A"/>
    <w:multiLevelType w:val="multilevel"/>
    <w:tmpl w:val="DCFEB9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2F90AE2"/>
    <w:multiLevelType w:val="multilevel"/>
    <w:tmpl w:val="6B9A63EC"/>
    <w:lvl w:ilvl="0">
      <w:start w:val="1"/>
      <w:numFmt w:val="bullet"/>
      <w:lvlText w:val="●"/>
      <w:lvlJc w:val="left"/>
      <w:pPr>
        <w:ind w:left="870" w:hanging="360"/>
      </w:pPr>
      <w:rPr>
        <w:rFonts w:ascii="Noto Sans Symbols" w:eastAsia="Noto Sans Symbols" w:hAnsi="Noto Sans Symbols" w:cs="Noto Sans Symbols"/>
      </w:rPr>
    </w:lvl>
    <w:lvl w:ilvl="1">
      <w:start w:val="1"/>
      <w:numFmt w:val="bullet"/>
      <w:lvlText w:val="o"/>
      <w:lvlJc w:val="left"/>
      <w:pPr>
        <w:ind w:left="1590" w:hanging="360"/>
      </w:pPr>
      <w:rPr>
        <w:rFonts w:ascii="Courier New" w:eastAsia="Courier New" w:hAnsi="Courier New" w:cs="Courier New"/>
      </w:rPr>
    </w:lvl>
    <w:lvl w:ilvl="2">
      <w:start w:val="1"/>
      <w:numFmt w:val="bullet"/>
      <w:lvlText w:val="▪"/>
      <w:lvlJc w:val="left"/>
      <w:pPr>
        <w:ind w:left="2310" w:hanging="360"/>
      </w:pPr>
      <w:rPr>
        <w:rFonts w:ascii="Noto Sans Symbols" w:eastAsia="Noto Sans Symbols" w:hAnsi="Noto Sans Symbols" w:cs="Noto Sans Symbols"/>
      </w:rPr>
    </w:lvl>
    <w:lvl w:ilvl="3">
      <w:start w:val="1"/>
      <w:numFmt w:val="bullet"/>
      <w:lvlText w:val="●"/>
      <w:lvlJc w:val="left"/>
      <w:pPr>
        <w:ind w:left="3030" w:hanging="360"/>
      </w:pPr>
      <w:rPr>
        <w:rFonts w:ascii="Noto Sans Symbols" w:eastAsia="Noto Sans Symbols" w:hAnsi="Noto Sans Symbols" w:cs="Noto Sans Symbols"/>
      </w:rPr>
    </w:lvl>
    <w:lvl w:ilvl="4">
      <w:start w:val="1"/>
      <w:numFmt w:val="bullet"/>
      <w:lvlText w:val="o"/>
      <w:lvlJc w:val="left"/>
      <w:pPr>
        <w:ind w:left="3750" w:hanging="360"/>
      </w:pPr>
      <w:rPr>
        <w:rFonts w:ascii="Courier New" w:eastAsia="Courier New" w:hAnsi="Courier New" w:cs="Courier New"/>
      </w:rPr>
    </w:lvl>
    <w:lvl w:ilvl="5">
      <w:start w:val="1"/>
      <w:numFmt w:val="bullet"/>
      <w:lvlText w:val="▪"/>
      <w:lvlJc w:val="left"/>
      <w:pPr>
        <w:ind w:left="4470" w:hanging="360"/>
      </w:pPr>
      <w:rPr>
        <w:rFonts w:ascii="Noto Sans Symbols" w:eastAsia="Noto Sans Symbols" w:hAnsi="Noto Sans Symbols" w:cs="Noto Sans Symbols"/>
      </w:rPr>
    </w:lvl>
    <w:lvl w:ilvl="6">
      <w:start w:val="1"/>
      <w:numFmt w:val="bullet"/>
      <w:lvlText w:val="●"/>
      <w:lvlJc w:val="left"/>
      <w:pPr>
        <w:ind w:left="5190" w:hanging="360"/>
      </w:pPr>
      <w:rPr>
        <w:rFonts w:ascii="Noto Sans Symbols" w:eastAsia="Noto Sans Symbols" w:hAnsi="Noto Sans Symbols" w:cs="Noto Sans Symbols"/>
      </w:rPr>
    </w:lvl>
    <w:lvl w:ilvl="7">
      <w:start w:val="1"/>
      <w:numFmt w:val="bullet"/>
      <w:lvlText w:val="o"/>
      <w:lvlJc w:val="left"/>
      <w:pPr>
        <w:ind w:left="5910" w:hanging="360"/>
      </w:pPr>
      <w:rPr>
        <w:rFonts w:ascii="Courier New" w:eastAsia="Courier New" w:hAnsi="Courier New" w:cs="Courier New"/>
      </w:rPr>
    </w:lvl>
    <w:lvl w:ilvl="8">
      <w:start w:val="1"/>
      <w:numFmt w:val="bullet"/>
      <w:lvlText w:val="▪"/>
      <w:lvlJc w:val="left"/>
      <w:pPr>
        <w:ind w:left="6630" w:hanging="360"/>
      </w:pPr>
      <w:rPr>
        <w:rFonts w:ascii="Noto Sans Symbols" w:eastAsia="Noto Sans Symbols" w:hAnsi="Noto Sans Symbols" w:cs="Noto Sans Symbols"/>
      </w:rPr>
    </w:lvl>
  </w:abstractNum>
  <w:abstractNum w:abstractNumId="4" w15:restartNumberingAfterBreak="0">
    <w:nsid w:val="1472004E"/>
    <w:multiLevelType w:val="multilevel"/>
    <w:tmpl w:val="C568C2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6DB7267"/>
    <w:multiLevelType w:val="multilevel"/>
    <w:tmpl w:val="70FE64F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1DAC0A6E"/>
    <w:multiLevelType w:val="multilevel"/>
    <w:tmpl w:val="B3624438"/>
    <w:lvl w:ilvl="0">
      <w:start w:val="1"/>
      <w:numFmt w:val="bullet"/>
      <w:lvlText w:val="●"/>
      <w:lvlJc w:val="left"/>
      <w:pPr>
        <w:ind w:left="870" w:hanging="360"/>
      </w:pPr>
      <w:rPr>
        <w:rFonts w:ascii="Noto Sans Symbols" w:eastAsia="Noto Sans Symbols" w:hAnsi="Noto Sans Symbols" w:cs="Noto Sans Symbols"/>
      </w:rPr>
    </w:lvl>
    <w:lvl w:ilvl="1">
      <w:start w:val="1"/>
      <w:numFmt w:val="bullet"/>
      <w:lvlText w:val="o"/>
      <w:lvlJc w:val="left"/>
      <w:pPr>
        <w:ind w:left="1590" w:hanging="360"/>
      </w:pPr>
      <w:rPr>
        <w:rFonts w:ascii="Courier New" w:eastAsia="Courier New" w:hAnsi="Courier New" w:cs="Courier New"/>
      </w:rPr>
    </w:lvl>
    <w:lvl w:ilvl="2">
      <w:start w:val="1"/>
      <w:numFmt w:val="bullet"/>
      <w:lvlText w:val="▪"/>
      <w:lvlJc w:val="left"/>
      <w:pPr>
        <w:ind w:left="2310" w:hanging="360"/>
      </w:pPr>
      <w:rPr>
        <w:rFonts w:ascii="Noto Sans Symbols" w:eastAsia="Noto Sans Symbols" w:hAnsi="Noto Sans Symbols" w:cs="Noto Sans Symbols"/>
      </w:rPr>
    </w:lvl>
    <w:lvl w:ilvl="3">
      <w:start w:val="1"/>
      <w:numFmt w:val="bullet"/>
      <w:lvlText w:val="●"/>
      <w:lvlJc w:val="left"/>
      <w:pPr>
        <w:ind w:left="3030" w:hanging="360"/>
      </w:pPr>
      <w:rPr>
        <w:rFonts w:ascii="Noto Sans Symbols" w:eastAsia="Noto Sans Symbols" w:hAnsi="Noto Sans Symbols" w:cs="Noto Sans Symbols"/>
      </w:rPr>
    </w:lvl>
    <w:lvl w:ilvl="4">
      <w:start w:val="1"/>
      <w:numFmt w:val="bullet"/>
      <w:lvlText w:val="o"/>
      <w:lvlJc w:val="left"/>
      <w:pPr>
        <w:ind w:left="3750" w:hanging="360"/>
      </w:pPr>
      <w:rPr>
        <w:rFonts w:ascii="Courier New" w:eastAsia="Courier New" w:hAnsi="Courier New" w:cs="Courier New"/>
      </w:rPr>
    </w:lvl>
    <w:lvl w:ilvl="5">
      <w:start w:val="1"/>
      <w:numFmt w:val="bullet"/>
      <w:lvlText w:val="▪"/>
      <w:lvlJc w:val="left"/>
      <w:pPr>
        <w:ind w:left="4470" w:hanging="360"/>
      </w:pPr>
      <w:rPr>
        <w:rFonts w:ascii="Noto Sans Symbols" w:eastAsia="Noto Sans Symbols" w:hAnsi="Noto Sans Symbols" w:cs="Noto Sans Symbols"/>
      </w:rPr>
    </w:lvl>
    <w:lvl w:ilvl="6">
      <w:start w:val="1"/>
      <w:numFmt w:val="bullet"/>
      <w:lvlText w:val="●"/>
      <w:lvlJc w:val="left"/>
      <w:pPr>
        <w:ind w:left="5190" w:hanging="360"/>
      </w:pPr>
      <w:rPr>
        <w:rFonts w:ascii="Noto Sans Symbols" w:eastAsia="Noto Sans Symbols" w:hAnsi="Noto Sans Symbols" w:cs="Noto Sans Symbols"/>
      </w:rPr>
    </w:lvl>
    <w:lvl w:ilvl="7">
      <w:start w:val="1"/>
      <w:numFmt w:val="bullet"/>
      <w:lvlText w:val="o"/>
      <w:lvlJc w:val="left"/>
      <w:pPr>
        <w:ind w:left="5910" w:hanging="360"/>
      </w:pPr>
      <w:rPr>
        <w:rFonts w:ascii="Courier New" w:eastAsia="Courier New" w:hAnsi="Courier New" w:cs="Courier New"/>
      </w:rPr>
    </w:lvl>
    <w:lvl w:ilvl="8">
      <w:start w:val="1"/>
      <w:numFmt w:val="bullet"/>
      <w:lvlText w:val="▪"/>
      <w:lvlJc w:val="left"/>
      <w:pPr>
        <w:ind w:left="6630" w:hanging="360"/>
      </w:pPr>
      <w:rPr>
        <w:rFonts w:ascii="Noto Sans Symbols" w:eastAsia="Noto Sans Symbols" w:hAnsi="Noto Sans Symbols" w:cs="Noto Sans Symbols"/>
      </w:rPr>
    </w:lvl>
  </w:abstractNum>
  <w:abstractNum w:abstractNumId="7" w15:restartNumberingAfterBreak="0">
    <w:nsid w:val="1E0F637F"/>
    <w:multiLevelType w:val="multilevel"/>
    <w:tmpl w:val="7D0A8166"/>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 w15:restartNumberingAfterBreak="0">
    <w:nsid w:val="1FA71356"/>
    <w:multiLevelType w:val="multilevel"/>
    <w:tmpl w:val="0E18E9E2"/>
    <w:lvl w:ilvl="0">
      <w:start w:val="1"/>
      <w:numFmt w:val="bullet"/>
      <w:lvlText w:val="●"/>
      <w:lvlJc w:val="left"/>
      <w:pPr>
        <w:ind w:left="870" w:hanging="360"/>
      </w:pPr>
      <w:rPr>
        <w:rFonts w:ascii="Noto Sans Symbols" w:eastAsia="Noto Sans Symbols" w:hAnsi="Noto Sans Symbols" w:cs="Noto Sans Symbols"/>
      </w:rPr>
    </w:lvl>
    <w:lvl w:ilvl="1">
      <w:start w:val="1"/>
      <w:numFmt w:val="bullet"/>
      <w:lvlText w:val="o"/>
      <w:lvlJc w:val="left"/>
      <w:pPr>
        <w:ind w:left="1590" w:hanging="360"/>
      </w:pPr>
      <w:rPr>
        <w:rFonts w:ascii="Courier New" w:eastAsia="Courier New" w:hAnsi="Courier New" w:cs="Courier New"/>
      </w:rPr>
    </w:lvl>
    <w:lvl w:ilvl="2">
      <w:start w:val="1"/>
      <w:numFmt w:val="bullet"/>
      <w:lvlText w:val="▪"/>
      <w:lvlJc w:val="left"/>
      <w:pPr>
        <w:ind w:left="2310" w:hanging="360"/>
      </w:pPr>
      <w:rPr>
        <w:rFonts w:ascii="Noto Sans Symbols" w:eastAsia="Noto Sans Symbols" w:hAnsi="Noto Sans Symbols" w:cs="Noto Sans Symbols"/>
      </w:rPr>
    </w:lvl>
    <w:lvl w:ilvl="3">
      <w:start w:val="1"/>
      <w:numFmt w:val="bullet"/>
      <w:lvlText w:val="●"/>
      <w:lvlJc w:val="left"/>
      <w:pPr>
        <w:ind w:left="3030" w:hanging="360"/>
      </w:pPr>
      <w:rPr>
        <w:rFonts w:ascii="Noto Sans Symbols" w:eastAsia="Noto Sans Symbols" w:hAnsi="Noto Sans Symbols" w:cs="Noto Sans Symbols"/>
      </w:rPr>
    </w:lvl>
    <w:lvl w:ilvl="4">
      <w:start w:val="1"/>
      <w:numFmt w:val="bullet"/>
      <w:lvlText w:val="o"/>
      <w:lvlJc w:val="left"/>
      <w:pPr>
        <w:ind w:left="3750" w:hanging="360"/>
      </w:pPr>
      <w:rPr>
        <w:rFonts w:ascii="Courier New" w:eastAsia="Courier New" w:hAnsi="Courier New" w:cs="Courier New"/>
      </w:rPr>
    </w:lvl>
    <w:lvl w:ilvl="5">
      <w:start w:val="1"/>
      <w:numFmt w:val="bullet"/>
      <w:lvlText w:val="▪"/>
      <w:lvlJc w:val="left"/>
      <w:pPr>
        <w:ind w:left="4470" w:hanging="360"/>
      </w:pPr>
      <w:rPr>
        <w:rFonts w:ascii="Noto Sans Symbols" w:eastAsia="Noto Sans Symbols" w:hAnsi="Noto Sans Symbols" w:cs="Noto Sans Symbols"/>
      </w:rPr>
    </w:lvl>
    <w:lvl w:ilvl="6">
      <w:start w:val="1"/>
      <w:numFmt w:val="bullet"/>
      <w:lvlText w:val="●"/>
      <w:lvlJc w:val="left"/>
      <w:pPr>
        <w:ind w:left="5190" w:hanging="360"/>
      </w:pPr>
      <w:rPr>
        <w:rFonts w:ascii="Noto Sans Symbols" w:eastAsia="Noto Sans Symbols" w:hAnsi="Noto Sans Symbols" w:cs="Noto Sans Symbols"/>
      </w:rPr>
    </w:lvl>
    <w:lvl w:ilvl="7">
      <w:start w:val="1"/>
      <w:numFmt w:val="bullet"/>
      <w:lvlText w:val="o"/>
      <w:lvlJc w:val="left"/>
      <w:pPr>
        <w:ind w:left="5910" w:hanging="360"/>
      </w:pPr>
      <w:rPr>
        <w:rFonts w:ascii="Courier New" w:eastAsia="Courier New" w:hAnsi="Courier New" w:cs="Courier New"/>
      </w:rPr>
    </w:lvl>
    <w:lvl w:ilvl="8">
      <w:start w:val="1"/>
      <w:numFmt w:val="bullet"/>
      <w:lvlText w:val="▪"/>
      <w:lvlJc w:val="left"/>
      <w:pPr>
        <w:ind w:left="6630" w:hanging="360"/>
      </w:pPr>
      <w:rPr>
        <w:rFonts w:ascii="Noto Sans Symbols" w:eastAsia="Noto Sans Symbols" w:hAnsi="Noto Sans Symbols" w:cs="Noto Sans Symbols"/>
      </w:rPr>
    </w:lvl>
  </w:abstractNum>
  <w:abstractNum w:abstractNumId="9" w15:restartNumberingAfterBreak="0">
    <w:nsid w:val="2440670A"/>
    <w:multiLevelType w:val="multilevel"/>
    <w:tmpl w:val="65D87FE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256306B3"/>
    <w:multiLevelType w:val="multilevel"/>
    <w:tmpl w:val="42ECE7D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1" w15:restartNumberingAfterBreak="0">
    <w:nsid w:val="258178A4"/>
    <w:multiLevelType w:val="multilevel"/>
    <w:tmpl w:val="13700D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26565ACF"/>
    <w:multiLevelType w:val="multilevel"/>
    <w:tmpl w:val="0A50EA2C"/>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3" w15:restartNumberingAfterBreak="0">
    <w:nsid w:val="27A05167"/>
    <w:multiLevelType w:val="multilevel"/>
    <w:tmpl w:val="2040A60E"/>
    <w:lvl w:ilvl="0">
      <w:start w:val="1"/>
      <w:numFmt w:val="bullet"/>
      <w:lvlText w:val="●"/>
      <w:lvlJc w:val="left"/>
      <w:pPr>
        <w:ind w:left="816" w:hanging="360"/>
      </w:pPr>
      <w:rPr>
        <w:rFonts w:ascii="Noto Sans Symbols" w:eastAsia="Noto Sans Symbols" w:hAnsi="Noto Sans Symbols" w:cs="Noto Sans Symbols"/>
      </w:rPr>
    </w:lvl>
    <w:lvl w:ilvl="1">
      <w:start w:val="1"/>
      <w:numFmt w:val="bullet"/>
      <w:lvlText w:val="o"/>
      <w:lvlJc w:val="left"/>
      <w:pPr>
        <w:ind w:left="1536" w:hanging="360"/>
      </w:pPr>
      <w:rPr>
        <w:rFonts w:ascii="Courier New" w:eastAsia="Courier New" w:hAnsi="Courier New" w:cs="Courier New"/>
      </w:rPr>
    </w:lvl>
    <w:lvl w:ilvl="2">
      <w:start w:val="1"/>
      <w:numFmt w:val="bullet"/>
      <w:lvlText w:val="▪"/>
      <w:lvlJc w:val="left"/>
      <w:pPr>
        <w:ind w:left="2256" w:hanging="360"/>
      </w:pPr>
      <w:rPr>
        <w:rFonts w:ascii="Noto Sans Symbols" w:eastAsia="Noto Sans Symbols" w:hAnsi="Noto Sans Symbols" w:cs="Noto Sans Symbols"/>
      </w:rPr>
    </w:lvl>
    <w:lvl w:ilvl="3">
      <w:start w:val="1"/>
      <w:numFmt w:val="bullet"/>
      <w:lvlText w:val="●"/>
      <w:lvlJc w:val="left"/>
      <w:pPr>
        <w:ind w:left="2976" w:hanging="360"/>
      </w:pPr>
      <w:rPr>
        <w:rFonts w:ascii="Noto Sans Symbols" w:eastAsia="Noto Sans Symbols" w:hAnsi="Noto Sans Symbols" w:cs="Noto Sans Symbols"/>
      </w:rPr>
    </w:lvl>
    <w:lvl w:ilvl="4">
      <w:start w:val="1"/>
      <w:numFmt w:val="bullet"/>
      <w:lvlText w:val="o"/>
      <w:lvlJc w:val="left"/>
      <w:pPr>
        <w:ind w:left="3696" w:hanging="360"/>
      </w:pPr>
      <w:rPr>
        <w:rFonts w:ascii="Courier New" w:eastAsia="Courier New" w:hAnsi="Courier New" w:cs="Courier New"/>
      </w:rPr>
    </w:lvl>
    <w:lvl w:ilvl="5">
      <w:start w:val="1"/>
      <w:numFmt w:val="bullet"/>
      <w:lvlText w:val="▪"/>
      <w:lvlJc w:val="left"/>
      <w:pPr>
        <w:ind w:left="4416" w:hanging="360"/>
      </w:pPr>
      <w:rPr>
        <w:rFonts w:ascii="Noto Sans Symbols" w:eastAsia="Noto Sans Symbols" w:hAnsi="Noto Sans Symbols" w:cs="Noto Sans Symbols"/>
      </w:rPr>
    </w:lvl>
    <w:lvl w:ilvl="6">
      <w:start w:val="1"/>
      <w:numFmt w:val="bullet"/>
      <w:lvlText w:val="●"/>
      <w:lvlJc w:val="left"/>
      <w:pPr>
        <w:ind w:left="5136" w:hanging="360"/>
      </w:pPr>
      <w:rPr>
        <w:rFonts w:ascii="Noto Sans Symbols" w:eastAsia="Noto Sans Symbols" w:hAnsi="Noto Sans Symbols" w:cs="Noto Sans Symbols"/>
      </w:rPr>
    </w:lvl>
    <w:lvl w:ilvl="7">
      <w:start w:val="1"/>
      <w:numFmt w:val="bullet"/>
      <w:lvlText w:val="o"/>
      <w:lvlJc w:val="left"/>
      <w:pPr>
        <w:ind w:left="5856" w:hanging="360"/>
      </w:pPr>
      <w:rPr>
        <w:rFonts w:ascii="Courier New" w:eastAsia="Courier New" w:hAnsi="Courier New" w:cs="Courier New"/>
      </w:rPr>
    </w:lvl>
    <w:lvl w:ilvl="8">
      <w:start w:val="1"/>
      <w:numFmt w:val="bullet"/>
      <w:lvlText w:val="▪"/>
      <w:lvlJc w:val="left"/>
      <w:pPr>
        <w:ind w:left="6576" w:hanging="360"/>
      </w:pPr>
      <w:rPr>
        <w:rFonts w:ascii="Noto Sans Symbols" w:eastAsia="Noto Sans Symbols" w:hAnsi="Noto Sans Symbols" w:cs="Noto Sans Symbols"/>
      </w:rPr>
    </w:lvl>
  </w:abstractNum>
  <w:abstractNum w:abstractNumId="14" w15:restartNumberingAfterBreak="0">
    <w:nsid w:val="2BC97CB8"/>
    <w:multiLevelType w:val="multilevel"/>
    <w:tmpl w:val="01C2B7AC"/>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322A3DB3"/>
    <w:multiLevelType w:val="multilevel"/>
    <w:tmpl w:val="925E93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348B7259"/>
    <w:multiLevelType w:val="multilevel"/>
    <w:tmpl w:val="1450BD00"/>
    <w:lvl w:ilvl="0">
      <w:start w:val="1"/>
      <w:numFmt w:val="bullet"/>
      <w:lvlText w:val="●"/>
      <w:lvlJc w:val="left"/>
      <w:pPr>
        <w:ind w:left="870" w:hanging="360"/>
      </w:pPr>
      <w:rPr>
        <w:rFonts w:ascii="Noto Sans Symbols" w:eastAsia="Noto Sans Symbols" w:hAnsi="Noto Sans Symbols" w:cs="Noto Sans Symbols"/>
      </w:rPr>
    </w:lvl>
    <w:lvl w:ilvl="1">
      <w:start w:val="1"/>
      <w:numFmt w:val="bullet"/>
      <w:lvlText w:val="o"/>
      <w:lvlJc w:val="left"/>
      <w:pPr>
        <w:ind w:left="1590" w:hanging="360"/>
      </w:pPr>
      <w:rPr>
        <w:rFonts w:ascii="Courier New" w:eastAsia="Courier New" w:hAnsi="Courier New" w:cs="Courier New"/>
      </w:rPr>
    </w:lvl>
    <w:lvl w:ilvl="2">
      <w:start w:val="1"/>
      <w:numFmt w:val="bullet"/>
      <w:lvlText w:val="▪"/>
      <w:lvlJc w:val="left"/>
      <w:pPr>
        <w:ind w:left="2310" w:hanging="360"/>
      </w:pPr>
      <w:rPr>
        <w:rFonts w:ascii="Noto Sans Symbols" w:eastAsia="Noto Sans Symbols" w:hAnsi="Noto Sans Symbols" w:cs="Noto Sans Symbols"/>
      </w:rPr>
    </w:lvl>
    <w:lvl w:ilvl="3">
      <w:start w:val="1"/>
      <w:numFmt w:val="bullet"/>
      <w:lvlText w:val="●"/>
      <w:lvlJc w:val="left"/>
      <w:pPr>
        <w:ind w:left="3030" w:hanging="360"/>
      </w:pPr>
      <w:rPr>
        <w:rFonts w:ascii="Noto Sans Symbols" w:eastAsia="Noto Sans Symbols" w:hAnsi="Noto Sans Symbols" w:cs="Noto Sans Symbols"/>
      </w:rPr>
    </w:lvl>
    <w:lvl w:ilvl="4">
      <w:start w:val="1"/>
      <w:numFmt w:val="bullet"/>
      <w:lvlText w:val="o"/>
      <w:lvlJc w:val="left"/>
      <w:pPr>
        <w:ind w:left="3750" w:hanging="360"/>
      </w:pPr>
      <w:rPr>
        <w:rFonts w:ascii="Courier New" w:eastAsia="Courier New" w:hAnsi="Courier New" w:cs="Courier New"/>
      </w:rPr>
    </w:lvl>
    <w:lvl w:ilvl="5">
      <w:start w:val="1"/>
      <w:numFmt w:val="bullet"/>
      <w:lvlText w:val="▪"/>
      <w:lvlJc w:val="left"/>
      <w:pPr>
        <w:ind w:left="4470" w:hanging="360"/>
      </w:pPr>
      <w:rPr>
        <w:rFonts w:ascii="Noto Sans Symbols" w:eastAsia="Noto Sans Symbols" w:hAnsi="Noto Sans Symbols" w:cs="Noto Sans Symbols"/>
      </w:rPr>
    </w:lvl>
    <w:lvl w:ilvl="6">
      <w:start w:val="1"/>
      <w:numFmt w:val="bullet"/>
      <w:lvlText w:val="●"/>
      <w:lvlJc w:val="left"/>
      <w:pPr>
        <w:ind w:left="5190" w:hanging="360"/>
      </w:pPr>
      <w:rPr>
        <w:rFonts w:ascii="Noto Sans Symbols" w:eastAsia="Noto Sans Symbols" w:hAnsi="Noto Sans Symbols" w:cs="Noto Sans Symbols"/>
      </w:rPr>
    </w:lvl>
    <w:lvl w:ilvl="7">
      <w:start w:val="1"/>
      <w:numFmt w:val="bullet"/>
      <w:lvlText w:val="o"/>
      <w:lvlJc w:val="left"/>
      <w:pPr>
        <w:ind w:left="5910" w:hanging="360"/>
      </w:pPr>
      <w:rPr>
        <w:rFonts w:ascii="Courier New" w:eastAsia="Courier New" w:hAnsi="Courier New" w:cs="Courier New"/>
      </w:rPr>
    </w:lvl>
    <w:lvl w:ilvl="8">
      <w:start w:val="1"/>
      <w:numFmt w:val="bullet"/>
      <w:lvlText w:val="▪"/>
      <w:lvlJc w:val="left"/>
      <w:pPr>
        <w:ind w:left="6630" w:hanging="360"/>
      </w:pPr>
      <w:rPr>
        <w:rFonts w:ascii="Noto Sans Symbols" w:eastAsia="Noto Sans Symbols" w:hAnsi="Noto Sans Symbols" w:cs="Noto Sans Symbols"/>
      </w:rPr>
    </w:lvl>
  </w:abstractNum>
  <w:abstractNum w:abstractNumId="17" w15:restartNumberingAfterBreak="0">
    <w:nsid w:val="37777C45"/>
    <w:multiLevelType w:val="multilevel"/>
    <w:tmpl w:val="90AA33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417E3780"/>
    <w:multiLevelType w:val="multilevel"/>
    <w:tmpl w:val="E0F6DC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2F62612"/>
    <w:multiLevelType w:val="multilevel"/>
    <w:tmpl w:val="7842039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44855599"/>
    <w:multiLevelType w:val="multilevel"/>
    <w:tmpl w:val="518824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AC52DF9"/>
    <w:multiLevelType w:val="multilevel"/>
    <w:tmpl w:val="B5B45CB2"/>
    <w:lvl w:ilvl="0">
      <w:start w:val="1"/>
      <w:numFmt w:val="bullet"/>
      <w:lvlText w:val="●"/>
      <w:lvlJc w:val="left"/>
      <w:pPr>
        <w:ind w:left="870" w:hanging="360"/>
      </w:pPr>
      <w:rPr>
        <w:rFonts w:ascii="Noto Sans Symbols" w:eastAsia="Noto Sans Symbols" w:hAnsi="Noto Sans Symbols" w:cs="Noto Sans Symbols"/>
      </w:rPr>
    </w:lvl>
    <w:lvl w:ilvl="1">
      <w:start w:val="1"/>
      <w:numFmt w:val="bullet"/>
      <w:lvlText w:val="o"/>
      <w:lvlJc w:val="left"/>
      <w:pPr>
        <w:ind w:left="1590" w:hanging="360"/>
      </w:pPr>
      <w:rPr>
        <w:rFonts w:ascii="Courier New" w:eastAsia="Courier New" w:hAnsi="Courier New" w:cs="Courier New"/>
      </w:rPr>
    </w:lvl>
    <w:lvl w:ilvl="2">
      <w:start w:val="1"/>
      <w:numFmt w:val="bullet"/>
      <w:lvlText w:val="▪"/>
      <w:lvlJc w:val="left"/>
      <w:pPr>
        <w:ind w:left="2310" w:hanging="360"/>
      </w:pPr>
      <w:rPr>
        <w:rFonts w:ascii="Noto Sans Symbols" w:eastAsia="Noto Sans Symbols" w:hAnsi="Noto Sans Symbols" w:cs="Noto Sans Symbols"/>
      </w:rPr>
    </w:lvl>
    <w:lvl w:ilvl="3">
      <w:start w:val="1"/>
      <w:numFmt w:val="bullet"/>
      <w:lvlText w:val="●"/>
      <w:lvlJc w:val="left"/>
      <w:pPr>
        <w:ind w:left="3030" w:hanging="360"/>
      </w:pPr>
      <w:rPr>
        <w:rFonts w:ascii="Noto Sans Symbols" w:eastAsia="Noto Sans Symbols" w:hAnsi="Noto Sans Symbols" w:cs="Noto Sans Symbols"/>
      </w:rPr>
    </w:lvl>
    <w:lvl w:ilvl="4">
      <w:start w:val="1"/>
      <w:numFmt w:val="bullet"/>
      <w:lvlText w:val="o"/>
      <w:lvlJc w:val="left"/>
      <w:pPr>
        <w:ind w:left="3750" w:hanging="360"/>
      </w:pPr>
      <w:rPr>
        <w:rFonts w:ascii="Courier New" w:eastAsia="Courier New" w:hAnsi="Courier New" w:cs="Courier New"/>
      </w:rPr>
    </w:lvl>
    <w:lvl w:ilvl="5">
      <w:start w:val="1"/>
      <w:numFmt w:val="bullet"/>
      <w:lvlText w:val="▪"/>
      <w:lvlJc w:val="left"/>
      <w:pPr>
        <w:ind w:left="4470" w:hanging="360"/>
      </w:pPr>
      <w:rPr>
        <w:rFonts w:ascii="Noto Sans Symbols" w:eastAsia="Noto Sans Symbols" w:hAnsi="Noto Sans Symbols" w:cs="Noto Sans Symbols"/>
      </w:rPr>
    </w:lvl>
    <w:lvl w:ilvl="6">
      <w:start w:val="1"/>
      <w:numFmt w:val="bullet"/>
      <w:lvlText w:val="●"/>
      <w:lvlJc w:val="left"/>
      <w:pPr>
        <w:ind w:left="5190" w:hanging="360"/>
      </w:pPr>
      <w:rPr>
        <w:rFonts w:ascii="Noto Sans Symbols" w:eastAsia="Noto Sans Symbols" w:hAnsi="Noto Sans Symbols" w:cs="Noto Sans Symbols"/>
      </w:rPr>
    </w:lvl>
    <w:lvl w:ilvl="7">
      <w:start w:val="1"/>
      <w:numFmt w:val="bullet"/>
      <w:lvlText w:val="o"/>
      <w:lvlJc w:val="left"/>
      <w:pPr>
        <w:ind w:left="5910" w:hanging="360"/>
      </w:pPr>
      <w:rPr>
        <w:rFonts w:ascii="Courier New" w:eastAsia="Courier New" w:hAnsi="Courier New" w:cs="Courier New"/>
      </w:rPr>
    </w:lvl>
    <w:lvl w:ilvl="8">
      <w:start w:val="1"/>
      <w:numFmt w:val="bullet"/>
      <w:lvlText w:val="▪"/>
      <w:lvlJc w:val="left"/>
      <w:pPr>
        <w:ind w:left="6630" w:hanging="360"/>
      </w:pPr>
      <w:rPr>
        <w:rFonts w:ascii="Noto Sans Symbols" w:eastAsia="Noto Sans Symbols" w:hAnsi="Noto Sans Symbols" w:cs="Noto Sans Symbols"/>
      </w:rPr>
    </w:lvl>
  </w:abstractNum>
  <w:abstractNum w:abstractNumId="22" w15:restartNumberingAfterBreak="0">
    <w:nsid w:val="4D6A2F10"/>
    <w:multiLevelType w:val="multilevel"/>
    <w:tmpl w:val="666474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50692188"/>
    <w:multiLevelType w:val="multilevel"/>
    <w:tmpl w:val="0BCCD3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5485353E"/>
    <w:multiLevelType w:val="multilevel"/>
    <w:tmpl w:val="A2C623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48D7A6E"/>
    <w:multiLevelType w:val="multilevel"/>
    <w:tmpl w:val="2CE6BC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64CE71BD"/>
    <w:multiLevelType w:val="multilevel"/>
    <w:tmpl w:val="712AF9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71C8485D"/>
    <w:multiLevelType w:val="multilevel"/>
    <w:tmpl w:val="BE1270A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745F2095"/>
    <w:multiLevelType w:val="multilevel"/>
    <w:tmpl w:val="5CB87E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780E7E4F"/>
    <w:multiLevelType w:val="multilevel"/>
    <w:tmpl w:val="C0C266A2"/>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EA54E27"/>
    <w:multiLevelType w:val="multilevel"/>
    <w:tmpl w:val="F872DCE8"/>
    <w:lvl w:ilvl="0">
      <w:numFmt w:val="bullet"/>
      <w:lvlText w:val="•"/>
      <w:lvlJc w:val="left"/>
      <w:pPr>
        <w:ind w:left="720" w:hanging="360"/>
      </w:pPr>
      <w:rPr>
        <w:rFonts w:ascii="Calibri" w:eastAsia="Calibri" w:hAnsi="Calibri" w:cs="Calibr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7EF54EEC"/>
    <w:multiLevelType w:val="multilevel"/>
    <w:tmpl w:val="1378491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num w:numId="1" w16cid:durableId="560411381">
    <w:abstractNumId w:val="29"/>
  </w:num>
  <w:num w:numId="2" w16cid:durableId="961771321">
    <w:abstractNumId w:val="25"/>
  </w:num>
  <w:num w:numId="3" w16cid:durableId="355277708">
    <w:abstractNumId w:val="9"/>
  </w:num>
  <w:num w:numId="4" w16cid:durableId="2014721380">
    <w:abstractNumId w:val="22"/>
  </w:num>
  <w:num w:numId="5" w16cid:durableId="336153394">
    <w:abstractNumId w:val="0"/>
  </w:num>
  <w:num w:numId="6" w16cid:durableId="562718254">
    <w:abstractNumId w:val="4"/>
  </w:num>
  <w:num w:numId="7" w16cid:durableId="566766572">
    <w:abstractNumId w:val="15"/>
  </w:num>
  <w:num w:numId="8" w16cid:durableId="1536192330">
    <w:abstractNumId w:val="23"/>
  </w:num>
  <w:num w:numId="9" w16cid:durableId="24642301">
    <w:abstractNumId w:val="27"/>
  </w:num>
  <w:num w:numId="10" w16cid:durableId="1495729827">
    <w:abstractNumId w:val="11"/>
  </w:num>
  <w:num w:numId="11" w16cid:durableId="1526599361">
    <w:abstractNumId w:val="17"/>
  </w:num>
  <w:num w:numId="12" w16cid:durableId="353074949">
    <w:abstractNumId w:val="28"/>
  </w:num>
  <w:num w:numId="13" w16cid:durableId="582035792">
    <w:abstractNumId w:val="24"/>
  </w:num>
  <w:num w:numId="14" w16cid:durableId="444422122">
    <w:abstractNumId w:val="26"/>
  </w:num>
  <w:num w:numId="15" w16cid:durableId="1719353935">
    <w:abstractNumId w:val="20"/>
  </w:num>
  <w:num w:numId="16" w16cid:durableId="1100680201">
    <w:abstractNumId w:val="2"/>
  </w:num>
  <w:num w:numId="17" w16cid:durableId="1989438396">
    <w:abstractNumId w:val="13"/>
  </w:num>
  <w:num w:numId="18" w16cid:durableId="1968390123">
    <w:abstractNumId w:val="18"/>
  </w:num>
  <w:num w:numId="19" w16cid:durableId="1198466746">
    <w:abstractNumId w:val="5"/>
  </w:num>
  <w:num w:numId="20" w16cid:durableId="1954284928">
    <w:abstractNumId w:val="7"/>
  </w:num>
  <w:num w:numId="21" w16cid:durableId="449663280">
    <w:abstractNumId w:val="12"/>
  </w:num>
  <w:num w:numId="22" w16cid:durableId="925310264">
    <w:abstractNumId w:val="3"/>
  </w:num>
  <w:num w:numId="23" w16cid:durableId="1381442019">
    <w:abstractNumId w:val="21"/>
  </w:num>
  <w:num w:numId="24" w16cid:durableId="850143604">
    <w:abstractNumId w:val="16"/>
  </w:num>
  <w:num w:numId="25" w16cid:durableId="618340798">
    <w:abstractNumId w:val="31"/>
  </w:num>
  <w:num w:numId="26" w16cid:durableId="509874966">
    <w:abstractNumId w:val="10"/>
  </w:num>
  <w:num w:numId="27" w16cid:durableId="34544417">
    <w:abstractNumId w:val="6"/>
  </w:num>
  <w:num w:numId="28" w16cid:durableId="294725970">
    <w:abstractNumId w:val="8"/>
  </w:num>
  <w:num w:numId="29" w16cid:durableId="512502161">
    <w:abstractNumId w:val="14"/>
  </w:num>
  <w:num w:numId="30" w16cid:durableId="934900109">
    <w:abstractNumId w:val="1"/>
  </w:num>
  <w:num w:numId="31" w16cid:durableId="1695691629">
    <w:abstractNumId w:val="30"/>
  </w:num>
  <w:num w:numId="32" w16cid:durableId="183325207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6034"/>
    <w:rsid w:val="001C4EC5"/>
    <w:rsid w:val="00273D1C"/>
    <w:rsid w:val="003E17A5"/>
    <w:rsid w:val="00626034"/>
    <w:rsid w:val="00790A33"/>
    <w:rsid w:val="008B2F58"/>
    <w:rsid w:val="00974B10"/>
    <w:rsid w:val="00BB15DD"/>
    <w:rsid w:val="00E24B3F"/>
    <w:rsid w:val="00EF4F79"/>
  </w:rsids>
  <m:mathPr>
    <m:mathFont m:val="Cambria Math"/>
    <m:brkBin m:val="before"/>
    <m:brkBinSub m:val="--"/>
    <m:smallFrac m:val="0"/>
    <m:dispDef/>
    <m:lMargin m:val="0"/>
    <m:rMargin m:val="0"/>
    <m:defJc m:val="centerGroup"/>
    <m:wrapIndent m:val="1440"/>
    <m:intLim m:val="subSup"/>
    <m:naryLim m:val="undOvr"/>
  </m:mathPr>
  <w:themeFontLang w:val="en-ES"/>
  <w:clrSchemeMapping w:bg1="light1" w:t1="dark1" w:bg2="light2" w:t2="dark2" w:accent1="accent1" w:accent2="accent2" w:accent3="accent3" w:accent4="accent4" w:accent5="accent5" w:accent6="accent6" w:hyperlink="hyperlink" w:followedHyperlink="followedHyperlink"/>
  <w:decimalSymbol w:val=","/>
  <w:listSeparator w:val=","/>
  <w14:docId w14:val="34903A4D"/>
  <w15:docId w15:val="{3EBDDBF7-F336-A14D-9E58-F57B796E6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E6848"/>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CommentReference">
    <w:name w:val="annotation reference"/>
    <w:basedOn w:val="DefaultParagraphFont"/>
    <w:uiPriority w:val="99"/>
    <w:semiHidden/>
    <w:unhideWhenUsed/>
    <w:rsid w:val="00637EEC"/>
    <w:rPr>
      <w:sz w:val="16"/>
      <w:szCs w:val="16"/>
    </w:rPr>
  </w:style>
  <w:style w:type="paragraph" w:styleId="CommentText">
    <w:name w:val="annotation text"/>
    <w:basedOn w:val="Normal"/>
    <w:link w:val="CommentTextChar"/>
    <w:uiPriority w:val="99"/>
    <w:unhideWhenUsed/>
    <w:rsid w:val="00637EEC"/>
    <w:rPr>
      <w:sz w:val="20"/>
      <w:szCs w:val="20"/>
    </w:rPr>
  </w:style>
  <w:style w:type="character" w:customStyle="1" w:styleId="CommentTextChar">
    <w:name w:val="Comment Text Char"/>
    <w:basedOn w:val="DefaultParagraphFont"/>
    <w:link w:val="CommentText"/>
    <w:uiPriority w:val="99"/>
    <w:rsid w:val="00637EEC"/>
    <w:rPr>
      <w:sz w:val="20"/>
      <w:szCs w:val="20"/>
      <w:lang w:val="en-US"/>
    </w:rPr>
  </w:style>
  <w:style w:type="paragraph" w:styleId="ListParagraph">
    <w:name w:val="List Paragraph"/>
    <w:basedOn w:val="Normal"/>
    <w:uiPriority w:val="34"/>
    <w:qFormat/>
    <w:rsid w:val="00637EEC"/>
    <w:pPr>
      <w:ind w:left="720"/>
      <w:contextualSpacing/>
    </w:pPr>
  </w:style>
  <w:style w:type="paragraph" w:styleId="Header">
    <w:name w:val="header"/>
    <w:basedOn w:val="Normal"/>
    <w:link w:val="HeaderChar"/>
    <w:uiPriority w:val="99"/>
    <w:unhideWhenUsed/>
    <w:rsid w:val="00060228"/>
    <w:pPr>
      <w:tabs>
        <w:tab w:val="center" w:pos="4680"/>
        <w:tab w:val="right" w:pos="9360"/>
      </w:tabs>
    </w:pPr>
  </w:style>
  <w:style w:type="character" w:customStyle="1" w:styleId="HeaderChar">
    <w:name w:val="Header Char"/>
    <w:basedOn w:val="DefaultParagraphFont"/>
    <w:link w:val="Header"/>
    <w:uiPriority w:val="99"/>
    <w:rsid w:val="00060228"/>
    <w:rPr>
      <w:lang w:val="en-US"/>
    </w:rPr>
  </w:style>
  <w:style w:type="paragraph" w:styleId="Footer">
    <w:name w:val="footer"/>
    <w:basedOn w:val="Normal"/>
    <w:link w:val="FooterChar"/>
    <w:uiPriority w:val="99"/>
    <w:unhideWhenUsed/>
    <w:rsid w:val="00060228"/>
    <w:pPr>
      <w:tabs>
        <w:tab w:val="center" w:pos="4680"/>
        <w:tab w:val="right" w:pos="9360"/>
      </w:tabs>
    </w:pPr>
  </w:style>
  <w:style w:type="character" w:customStyle="1" w:styleId="FooterChar">
    <w:name w:val="Footer Char"/>
    <w:basedOn w:val="DefaultParagraphFont"/>
    <w:link w:val="Footer"/>
    <w:uiPriority w:val="99"/>
    <w:rsid w:val="00060228"/>
    <w:rPr>
      <w:lang w:val="en-US"/>
    </w:rPr>
  </w:style>
  <w:style w:type="paragraph" w:styleId="CommentSubject">
    <w:name w:val="annotation subject"/>
    <w:basedOn w:val="CommentText"/>
    <w:next w:val="CommentText"/>
    <w:link w:val="CommentSubjectChar"/>
    <w:uiPriority w:val="99"/>
    <w:semiHidden/>
    <w:unhideWhenUsed/>
    <w:rsid w:val="00DA158A"/>
    <w:rPr>
      <w:b/>
      <w:bCs/>
    </w:rPr>
  </w:style>
  <w:style w:type="character" w:customStyle="1" w:styleId="CommentSubjectChar">
    <w:name w:val="Comment Subject Char"/>
    <w:basedOn w:val="CommentTextChar"/>
    <w:link w:val="CommentSubject"/>
    <w:uiPriority w:val="99"/>
    <w:semiHidden/>
    <w:rsid w:val="00DA158A"/>
    <w:rPr>
      <w:b/>
      <w:bCs/>
      <w:sz w:val="20"/>
      <w:szCs w:val="20"/>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leGrid">
    <w:name w:val="Table Grid"/>
    <w:basedOn w:val="TableNormal"/>
    <w:uiPriority w:val="39"/>
    <w:rsid w:val="00C02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C02541"/>
    <w:pPr>
      <w:spacing w:before="100" w:beforeAutospacing="1" w:after="100" w:afterAutospacing="1"/>
    </w:pPr>
    <w:rPr>
      <w:rFonts w:ascii="Times New Roman" w:eastAsia="Times New Roman" w:hAnsi="Times New Roman" w:cs="Times New Roman"/>
      <w:lang w:val="en-ES"/>
    </w:r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Revision">
    <w:name w:val="Revision"/>
    <w:hidden/>
    <w:uiPriority w:val="99"/>
    <w:semiHidden/>
    <w:rsid w:val="00BB15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AMEExyq6v4A9RVv2EEKbeMvGMQ==">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3867</Words>
  <Characters>22046</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Eva Turró Font;megnilo@unicef.org</dc:creator>
  <cp:lastModifiedBy>Eva Turró Font</cp:lastModifiedBy>
  <cp:revision>2</cp:revision>
  <dcterms:created xsi:type="dcterms:W3CDTF">2024-11-25T12:47:00Z</dcterms:created>
  <dcterms:modified xsi:type="dcterms:W3CDTF">2024-11-25T12:47:00Z</dcterms:modified>
</cp:coreProperties>
</file>