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34271" w14:textId="77777777" w:rsidR="000D3CAB" w:rsidRDefault="00DA40AC" w:rsidP="00DA40AC">
      <w:pPr>
        <w:jc w:val="center"/>
        <w:rPr>
          <w:b/>
          <w:u w:val="single"/>
        </w:rPr>
      </w:pPr>
      <w:r w:rsidRPr="00DA40AC">
        <w:rPr>
          <w:b/>
          <w:u w:val="single"/>
        </w:rPr>
        <w:t>Minutes from PSEA Network Meeting</w:t>
      </w:r>
    </w:p>
    <w:p w14:paraId="4B28C7FC" w14:textId="773C4FFB" w:rsidR="00DA40AC" w:rsidRPr="00DA40AC" w:rsidRDefault="005F2878" w:rsidP="00DA40AC">
      <w:pPr>
        <w:jc w:val="center"/>
        <w:rPr>
          <w:b/>
          <w:u w:val="single"/>
        </w:rPr>
      </w:pPr>
      <w:r>
        <w:rPr>
          <w:b/>
          <w:u w:val="single"/>
        </w:rPr>
        <w:t>Tuesday 29 June</w:t>
      </w:r>
      <w:r w:rsidR="00C84FAE">
        <w:rPr>
          <w:b/>
          <w:u w:val="single"/>
        </w:rPr>
        <w:t xml:space="preserve"> </w:t>
      </w:r>
      <w:r w:rsidR="00D50D68">
        <w:rPr>
          <w:b/>
          <w:u w:val="single"/>
        </w:rPr>
        <w:t xml:space="preserve">2021 </w:t>
      </w:r>
      <w:r w:rsidR="00C84FAE">
        <w:rPr>
          <w:b/>
          <w:u w:val="single"/>
        </w:rPr>
        <w:t>9</w:t>
      </w:r>
      <w:r>
        <w:rPr>
          <w:b/>
          <w:u w:val="single"/>
        </w:rPr>
        <w:t>am – 11am</w:t>
      </w:r>
      <w:r w:rsidR="00491017">
        <w:rPr>
          <w:b/>
          <w:u w:val="single"/>
        </w:rPr>
        <w:t xml:space="preserve"> via Zoom link</w:t>
      </w:r>
    </w:p>
    <w:p w14:paraId="768CEDB4" w14:textId="77777777" w:rsidR="007C24F5" w:rsidRDefault="007C24F5" w:rsidP="007C24F5">
      <w:pPr>
        <w:spacing w:before="100" w:beforeAutospacing="1" w:after="100" w:afterAutospacing="1" w:line="240" w:lineRule="auto"/>
        <w:rPr>
          <w:b/>
        </w:rPr>
      </w:pPr>
      <w:r>
        <w:rPr>
          <w:b/>
        </w:rPr>
        <w:t>Agenda</w:t>
      </w:r>
    </w:p>
    <w:p w14:paraId="246FA87F" w14:textId="74C3E129" w:rsidR="00CD23E4" w:rsidRDefault="00D50D68" w:rsidP="00A6169B">
      <w:pPr>
        <w:numPr>
          <w:ilvl w:val="0"/>
          <w:numId w:val="14"/>
        </w:numPr>
        <w:spacing w:before="100" w:beforeAutospacing="1" w:after="100" w:afterAutospacing="1" w:line="240" w:lineRule="auto"/>
      </w:pPr>
      <w:r>
        <w:t>Welcome to new Co-Chair</w:t>
      </w:r>
    </w:p>
    <w:p w14:paraId="19A1C986" w14:textId="020FC0AE" w:rsidR="00D50D68" w:rsidRDefault="00D50D68" w:rsidP="00A6169B">
      <w:pPr>
        <w:numPr>
          <w:ilvl w:val="0"/>
          <w:numId w:val="14"/>
        </w:numPr>
        <w:spacing w:before="100" w:beforeAutospacing="1" w:after="100" w:afterAutospacing="1" w:line="240" w:lineRule="auto"/>
      </w:pPr>
      <w:r>
        <w:t>Presentation from Malteser International</w:t>
      </w:r>
    </w:p>
    <w:p w14:paraId="315F973F" w14:textId="7428F3EB" w:rsidR="00D50D68" w:rsidRDefault="00D50D68" w:rsidP="00A6169B">
      <w:pPr>
        <w:numPr>
          <w:ilvl w:val="0"/>
          <w:numId w:val="14"/>
        </w:numPr>
        <w:spacing w:before="100" w:beforeAutospacing="1" w:after="100" w:afterAutospacing="1" w:line="240" w:lineRule="auto"/>
      </w:pPr>
      <w:r>
        <w:t>Launch of Survivor Fund, UNFPA</w:t>
      </w:r>
    </w:p>
    <w:p w14:paraId="62226B64" w14:textId="748839AC" w:rsidR="00D50D68" w:rsidRDefault="00D50D68" w:rsidP="00A6169B">
      <w:pPr>
        <w:numPr>
          <w:ilvl w:val="0"/>
          <w:numId w:val="14"/>
        </w:numPr>
        <w:spacing w:before="100" w:beforeAutospacing="1" w:after="100" w:afterAutospacing="1" w:line="240" w:lineRule="auto"/>
      </w:pPr>
      <w:r>
        <w:t xml:space="preserve">ICVA/UNHCR Community Outreach Fund – Invitation to Apply </w:t>
      </w:r>
    </w:p>
    <w:p w14:paraId="291981C2" w14:textId="43670542" w:rsidR="00D50D68" w:rsidRDefault="00D50D68" w:rsidP="00A6169B">
      <w:pPr>
        <w:numPr>
          <w:ilvl w:val="0"/>
          <w:numId w:val="14"/>
        </w:numPr>
        <w:spacing w:before="100" w:beforeAutospacing="1" w:after="100" w:afterAutospacing="1" w:line="240" w:lineRule="auto"/>
      </w:pPr>
      <w:proofErr w:type="spellStart"/>
      <w:r>
        <w:t>Finalisation</w:t>
      </w:r>
      <w:proofErr w:type="spellEnd"/>
      <w:r>
        <w:t xml:space="preserve"> of Action Plan</w:t>
      </w:r>
    </w:p>
    <w:p w14:paraId="62418779" w14:textId="60A84F71" w:rsidR="00D50D68" w:rsidRDefault="00D50D68" w:rsidP="00A6169B">
      <w:pPr>
        <w:numPr>
          <w:ilvl w:val="0"/>
          <w:numId w:val="14"/>
        </w:numPr>
        <w:spacing w:before="100" w:beforeAutospacing="1" w:after="100" w:afterAutospacing="1" w:line="240" w:lineRule="auto"/>
      </w:pPr>
      <w:r>
        <w:t>Proposal for CSO/LNGO Co-Chair (rotating role)</w:t>
      </w:r>
    </w:p>
    <w:p w14:paraId="33FC7B24" w14:textId="6AA87EF4" w:rsidR="00D50D68" w:rsidRDefault="00D50D68" w:rsidP="00A6169B">
      <w:pPr>
        <w:numPr>
          <w:ilvl w:val="0"/>
          <w:numId w:val="14"/>
        </w:numPr>
        <w:spacing w:before="100" w:beforeAutospacing="1" w:after="100" w:afterAutospacing="1" w:line="240" w:lineRule="auto"/>
      </w:pPr>
      <w:r>
        <w:t>Updates from members</w:t>
      </w:r>
    </w:p>
    <w:p w14:paraId="5D1B5724" w14:textId="451D5A63" w:rsidR="00D50D68" w:rsidRDefault="00D50D68" w:rsidP="00A6169B">
      <w:pPr>
        <w:numPr>
          <w:ilvl w:val="0"/>
          <w:numId w:val="14"/>
        </w:numPr>
        <w:spacing w:before="100" w:beforeAutospacing="1" w:after="100" w:afterAutospacing="1" w:line="240" w:lineRule="auto"/>
      </w:pPr>
      <w:r>
        <w:t>AOB</w:t>
      </w:r>
    </w:p>
    <w:p w14:paraId="1221707E" w14:textId="4EAB529F" w:rsidR="00D50D68" w:rsidRPr="00E22325" w:rsidRDefault="00D50D68" w:rsidP="00A6169B">
      <w:pPr>
        <w:numPr>
          <w:ilvl w:val="0"/>
          <w:numId w:val="14"/>
        </w:numPr>
        <w:spacing w:before="100" w:beforeAutospacing="1" w:after="100" w:afterAutospacing="1" w:line="240" w:lineRule="auto"/>
      </w:pPr>
      <w:r>
        <w:t xml:space="preserve">Next meeting date </w:t>
      </w:r>
    </w:p>
    <w:tbl>
      <w:tblPr>
        <w:tblStyle w:val="TableGrid"/>
        <w:tblW w:w="0" w:type="auto"/>
        <w:tblInd w:w="-95" w:type="dxa"/>
        <w:tblLayout w:type="fixed"/>
        <w:tblLook w:val="04A0" w:firstRow="1" w:lastRow="0" w:firstColumn="1" w:lastColumn="0" w:noHBand="0" w:noVBand="1"/>
      </w:tblPr>
      <w:tblGrid>
        <w:gridCol w:w="9090"/>
        <w:gridCol w:w="3870"/>
      </w:tblGrid>
      <w:tr w:rsidR="00DA40AC" w14:paraId="37E5AAA4" w14:textId="77777777" w:rsidTr="00CA0D78">
        <w:tc>
          <w:tcPr>
            <w:tcW w:w="9090" w:type="dxa"/>
          </w:tcPr>
          <w:p w14:paraId="34B6ACA9"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Summary </w:t>
            </w:r>
          </w:p>
        </w:tc>
        <w:tc>
          <w:tcPr>
            <w:tcW w:w="3870" w:type="dxa"/>
          </w:tcPr>
          <w:p w14:paraId="5F0AAEED" w14:textId="77777777" w:rsidR="00DA40AC" w:rsidRPr="00E67D64" w:rsidRDefault="00DA40AC" w:rsidP="00DA40AC">
            <w:pPr>
              <w:spacing w:before="100" w:beforeAutospacing="1" w:after="100" w:afterAutospacing="1"/>
              <w:rPr>
                <w:rFonts w:eastAsia="Times New Roman"/>
                <w:b/>
              </w:rPr>
            </w:pPr>
            <w:r w:rsidRPr="00E67D64">
              <w:rPr>
                <w:rFonts w:eastAsia="Times New Roman"/>
                <w:b/>
              </w:rPr>
              <w:t xml:space="preserve">Action Points </w:t>
            </w:r>
          </w:p>
        </w:tc>
      </w:tr>
      <w:tr w:rsidR="00DA40AC" w14:paraId="6FA699E7" w14:textId="77777777" w:rsidTr="00CA0D78">
        <w:tc>
          <w:tcPr>
            <w:tcW w:w="9090" w:type="dxa"/>
          </w:tcPr>
          <w:p w14:paraId="4CB5392F" w14:textId="58FEB0ED" w:rsidR="002D5DF3" w:rsidRPr="001A58C5" w:rsidRDefault="002D5DF3" w:rsidP="00D50D68">
            <w:pPr>
              <w:spacing w:before="100" w:beforeAutospacing="1" w:after="100" w:afterAutospacing="1"/>
              <w:rPr>
                <w:rFonts w:eastAsia="Times New Roman"/>
                <w:lang w:val="en-AU"/>
              </w:rPr>
            </w:pPr>
            <w:r>
              <w:rPr>
                <w:rFonts w:eastAsia="Times New Roman"/>
                <w:lang w:val="en-AU"/>
              </w:rPr>
              <w:t xml:space="preserve">Welcome to </w:t>
            </w:r>
            <w:proofErr w:type="spellStart"/>
            <w:r>
              <w:rPr>
                <w:rFonts w:eastAsia="Times New Roman"/>
                <w:lang w:val="en-AU"/>
              </w:rPr>
              <w:t>UNWomen</w:t>
            </w:r>
            <w:proofErr w:type="spellEnd"/>
            <w:r>
              <w:rPr>
                <w:rFonts w:eastAsia="Times New Roman"/>
                <w:lang w:val="en-AU"/>
              </w:rPr>
              <w:t xml:space="preserve"> colleague, Rowena </w:t>
            </w:r>
            <w:proofErr w:type="spellStart"/>
            <w:r>
              <w:rPr>
                <w:rFonts w:eastAsia="Times New Roman"/>
                <w:lang w:val="en-AU"/>
              </w:rPr>
              <w:t>Dacsig</w:t>
            </w:r>
            <w:proofErr w:type="spellEnd"/>
            <w:r>
              <w:rPr>
                <w:rFonts w:eastAsia="Times New Roman"/>
                <w:lang w:val="en-AU"/>
              </w:rPr>
              <w:t xml:space="preserve">, from Philippines.  Rowena has a lot of experience in PSEA and we look forward to learning from her.  </w:t>
            </w:r>
          </w:p>
        </w:tc>
        <w:tc>
          <w:tcPr>
            <w:tcW w:w="3870" w:type="dxa"/>
          </w:tcPr>
          <w:p w14:paraId="5F5F8CBA" w14:textId="72CA1621" w:rsidR="00A6169B" w:rsidRPr="00A6169B" w:rsidRDefault="003A6424" w:rsidP="002D5DF3">
            <w:pPr>
              <w:pStyle w:val="ListParagraph"/>
              <w:spacing w:before="100" w:beforeAutospacing="1" w:after="100" w:afterAutospacing="1"/>
              <w:ind w:left="1080"/>
              <w:rPr>
                <w:rFonts w:eastAsia="Times New Roman"/>
              </w:rPr>
            </w:pPr>
            <w:r>
              <w:rPr>
                <w:rFonts w:eastAsia="Times New Roman"/>
              </w:rPr>
              <w:t xml:space="preserve"> </w:t>
            </w:r>
          </w:p>
        </w:tc>
      </w:tr>
      <w:tr w:rsidR="00DA40AC" w14:paraId="453BB201" w14:textId="77777777" w:rsidTr="00CA0D78">
        <w:tc>
          <w:tcPr>
            <w:tcW w:w="9090" w:type="dxa"/>
          </w:tcPr>
          <w:p w14:paraId="656B270E" w14:textId="4B850746" w:rsidR="00CA0D78" w:rsidRPr="00CA0D78" w:rsidRDefault="002B4407" w:rsidP="00CA0D78">
            <w:pPr>
              <w:spacing w:before="100" w:beforeAutospacing="1" w:after="100" w:afterAutospacing="1"/>
              <w:rPr>
                <w:rFonts w:eastAsia="Times New Roman"/>
                <w:b/>
                <w:u w:val="single"/>
              </w:rPr>
            </w:pPr>
            <w:r>
              <w:rPr>
                <w:rFonts w:eastAsia="Times New Roman"/>
                <w:b/>
                <w:u w:val="single"/>
              </w:rPr>
              <w:t xml:space="preserve">Briefing from </w:t>
            </w:r>
            <w:r w:rsidR="00DB47B9">
              <w:rPr>
                <w:rFonts w:eastAsia="Times New Roman"/>
                <w:b/>
                <w:u w:val="single"/>
              </w:rPr>
              <w:t>Malteser International</w:t>
            </w:r>
          </w:p>
          <w:p w14:paraId="4D7816C8" w14:textId="77777777" w:rsidR="0072374B" w:rsidRDefault="002B4407" w:rsidP="0072374B">
            <w:pPr>
              <w:pStyle w:val="ListParagraph"/>
              <w:numPr>
                <w:ilvl w:val="0"/>
                <w:numId w:val="3"/>
              </w:numPr>
              <w:spacing w:before="100" w:beforeAutospacing="1" w:after="100" w:afterAutospacing="1"/>
              <w:rPr>
                <w:rFonts w:eastAsia="Times New Roman"/>
              </w:rPr>
            </w:pPr>
            <w:r>
              <w:rPr>
                <w:rFonts w:eastAsia="Times New Roman"/>
              </w:rPr>
              <w:t>See slides</w:t>
            </w:r>
          </w:p>
          <w:p w14:paraId="2BCA7D0E" w14:textId="77777777" w:rsidR="002D5DF3" w:rsidRDefault="002D5DF3" w:rsidP="0072374B">
            <w:pPr>
              <w:pStyle w:val="ListParagraph"/>
              <w:numPr>
                <w:ilvl w:val="0"/>
                <w:numId w:val="3"/>
              </w:numPr>
              <w:spacing w:before="100" w:beforeAutospacing="1" w:after="100" w:afterAutospacing="1"/>
              <w:rPr>
                <w:rFonts w:eastAsia="Times New Roman"/>
              </w:rPr>
            </w:pPr>
            <w:r>
              <w:rPr>
                <w:rFonts w:eastAsia="Times New Roman"/>
              </w:rPr>
              <w:t xml:space="preserve">It was difficult to engage community members on SEA as it is a new concept and there is reluctance to talk about sexual issues.  IEC materials helped as community members could focus on the pictures.  </w:t>
            </w:r>
          </w:p>
          <w:p w14:paraId="1995068D" w14:textId="77777777" w:rsidR="002D5DF3" w:rsidRDefault="002D5DF3" w:rsidP="0072374B">
            <w:pPr>
              <w:pStyle w:val="ListParagraph"/>
              <w:numPr>
                <w:ilvl w:val="0"/>
                <w:numId w:val="3"/>
              </w:numPr>
              <w:spacing w:before="100" w:beforeAutospacing="1" w:after="100" w:afterAutospacing="1"/>
              <w:rPr>
                <w:rFonts w:eastAsia="Times New Roman"/>
              </w:rPr>
            </w:pPr>
            <w:r>
              <w:rPr>
                <w:rFonts w:eastAsia="Times New Roman"/>
              </w:rPr>
              <w:t xml:space="preserve">It took time for staff to build rapport with children.  </w:t>
            </w:r>
          </w:p>
          <w:p w14:paraId="479B4FB4" w14:textId="77777777" w:rsidR="002D5DF3" w:rsidRDefault="002D5DF3" w:rsidP="0072374B">
            <w:pPr>
              <w:pStyle w:val="ListParagraph"/>
              <w:numPr>
                <w:ilvl w:val="0"/>
                <w:numId w:val="3"/>
              </w:numPr>
              <w:spacing w:before="100" w:beforeAutospacing="1" w:after="100" w:afterAutospacing="1"/>
              <w:rPr>
                <w:rFonts w:eastAsia="Times New Roman"/>
              </w:rPr>
            </w:pPr>
            <w:r>
              <w:rPr>
                <w:rFonts w:eastAsia="Times New Roman"/>
              </w:rPr>
              <w:t>FGD locations were chosen due to existing health project in these areas.</w:t>
            </w:r>
          </w:p>
          <w:p w14:paraId="5DAA356A" w14:textId="77777777" w:rsidR="002D5DF3" w:rsidRDefault="002D5DF3" w:rsidP="0072374B">
            <w:pPr>
              <w:pStyle w:val="ListParagraph"/>
              <w:numPr>
                <w:ilvl w:val="0"/>
                <w:numId w:val="3"/>
              </w:numPr>
              <w:spacing w:before="100" w:beforeAutospacing="1" w:after="100" w:afterAutospacing="1"/>
              <w:rPr>
                <w:rFonts w:eastAsia="Times New Roman"/>
              </w:rPr>
            </w:pPr>
            <w:r>
              <w:rPr>
                <w:rFonts w:eastAsia="Times New Roman"/>
              </w:rPr>
              <w:t xml:space="preserve">Before conducting FGDs, community knowledge was low but following FGDs all community members engaged and participated and therefore had increased knowledge after the sessions.  Communities wanted more IEC materials to be left with them </w:t>
            </w:r>
            <w:proofErr w:type="gramStart"/>
            <w:r>
              <w:rPr>
                <w:rFonts w:eastAsia="Times New Roman"/>
              </w:rPr>
              <w:t>e.g.</w:t>
            </w:r>
            <w:proofErr w:type="gramEnd"/>
            <w:r>
              <w:rPr>
                <w:rFonts w:eastAsia="Times New Roman"/>
              </w:rPr>
              <w:t xml:space="preserve"> posters and cartoon booklets.  </w:t>
            </w:r>
          </w:p>
          <w:p w14:paraId="3102E2BA" w14:textId="77777777" w:rsidR="002D5DF3" w:rsidRDefault="002D5DF3" w:rsidP="0072374B">
            <w:pPr>
              <w:pStyle w:val="ListParagraph"/>
              <w:numPr>
                <w:ilvl w:val="0"/>
                <w:numId w:val="3"/>
              </w:numPr>
              <w:spacing w:before="100" w:beforeAutospacing="1" w:after="100" w:afterAutospacing="1"/>
              <w:rPr>
                <w:rFonts w:eastAsia="Times New Roman"/>
              </w:rPr>
            </w:pPr>
            <w:r>
              <w:rPr>
                <w:rFonts w:eastAsia="Times New Roman"/>
              </w:rPr>
              <w:t xml:space="preserve">Preferred not to have billboards as they said these were not effective.  </w:t>
            </w:r>
          </w:p>
          <w:p w14:paraId="009BBA90" w14:textId="0DD43164" w:rsidR="002D5DF3" w:rsidRPr="0072374B" w:rsidRDefault="002D5DF3" w:rsidP="0072374B">
            <w:pPr>
              <w:pStyle w:val="ListParagraph"/>
              <w:numPr>
                <w:ilvl w:val="0"/>
                <w:numId w:val="3"/>
              </w:numPr>
              <w:spacing w:before="100" w:beforeAutospacing="1" w:after="100" w:afterAutospacing="1"/>
              <w:rPr>
                <w:rFonts w:eastAsia="Times New Roman"/>
              </w:rPr>
            </w:pPr>
            <w:r>
              <w:rPr>
                <w:rFonts w:eastAsia="Times New Roman"/>
              </w:rPr>
              <w:t xml:space="preserve">Community members had 2 options to complain: phone and complaints box. However, phone requires someone speaking the local language so communities preferred </w:t>
            </w:r>
            <w:r>
              <w:rPr>
                <w:rFonts w:eastAsia="Times New Roman"/>
              </w:rPr>
              <w:lastRenderedPageBreak/>
              <w:t xml:space="preserve">complaints box.  The issue with the complaints box is that it is not designed to handle sensitive information so they set up a separate box for SEA and other sensitive issues.  </w:t>
            </w:r>
          </w:p>
        </w:tc>
        <w:tc>
          <w:tcPr>
            <w:tcW w:w="3870" w:type="dxa"/>
          </w:tcPr>
          <w:p w14:paraId="7150D657" w14:textId="14EF0B9E" w:rsidR="00DA6BA2" w:rsidRPr="002D5DF3" w:rsidRDefault="002D5DF3" w:rsidP="002D5DF3">
            <w:pPr>
              <w:pStyle w:val="ListParagraph"/>
              <w:numPr>
                <w:ilvl w:val="0"/>
                <w:numId w:val="3"/>
              </w:numPr>
              <w:spacing w:before="100" w:beforeAutospacing="1" w:after="100" w:afterAutospacing="1"/>
              <w:rPr>
                <w:rFonts w:eastAsia="Times New Roman"/>
              </w:rPr>
            </w:pPr>
            <w:r>
              <w:rPr>
                <w:rFonts w:eastAsia="Times New Roman"/>
              </w:rPr>
              <w:lastRenderedPageBreak/>
              <w:t xml:space="preserve">Lian to share guidance on how to use complaints boxes for SEA cases (information from IASC Best Practice Guide on inter-agency CBCMs).  </w:t>
            </w:r>
          </w:p>
        </w:tc>
      </w:tr>
      <w:tr w:rsidR="00DA40AC" w14:paraId="687A8E2E" w14:textId="77777777" w:rsidTr="00CA0D78">
        <w:tc>
          <w:tcPr>
            <w:tcW w:w="9090" w:type="dxa"/>
          </w:tcPr>
          <w:p w14:paraId="1E28B30C" w14:textId="0A4C05FA" w:rsidR="00CA0D78" w:rsidRPr="00A639BB" w:rsidRDefault="00DB47B9" w:rsidP="00A639BB">
            <w:pPr>
              <w:spacing w:before="100" w:beforeAutospacing="1" w:after="100" w:afterAutospacing="1"/>
              <w:rPr>
                <w:rFonts w:eastAsia="Times New Roman"/>
                <w:b/>
                <w:u w:val="single"/>
              </w:rPr>
            </w:pPr>
            <w:r>
              <w:rPr>
                <w:rFonts w:eastAsia="Times New Roman"/>
                <w:b/>
                <w:u w:val="single"/>
              </w:rPr>
              <w:t>Launch of Survivor Fund</w:t>
            </w:r>
          </w:p>
          <w:p w14:paraId="37902A0E" w14:textId="77777777" w:rsidR="00F47470" w:rsidRDefault="00161FA8" w:rsidP="00DB47B9">
            <w:pPr>
              <w:pStyle w:val="ListParagraph"/>
              <w:numPr>
                <w:ilvl w:val="0"/>
                <w:numId w:val="7"/>
              </w:numPr>
            </w:pPr>
            <w:r>
              <w:t>Pilot phase</w:t>
            </w:r>
          </w:p>
          <w:p w14:paraId="55143E4D" w14:textId="77777777" w:rsidR="00161FA8" w:rsidRDefault="00161FA8" w:rsidP="00DB47B9">
            <w:pPr>
              <w:pStyle w:val="ListParagraph"/>
              <w:numPr>
                <w:ilvl w:val="0"/>
                <w:numId w:val="7"/>
              </w:numPr>
            </w:pPr>
            <w:r>
              <w:t xml:space="preserve">Post-Distribution Monitoring/questionnaire tool provided to </w:t>
            </w:r>
            <w:proofErr w:type="spellStart"/>
            <w:r>
              <w:t>organisation</w:t>
            </w:r>
            <w:proofErr w:type="spellEnd"/>
            <w:r>
              <w:t xml:space="preserve"> to learn from experience and improve/target appropriately and reduce risk to survivor and </w:t>
            </w:r>
            <w:proofErr w:type="spellStart"/>
            <w:r>
              <w:t>organisation</w:t>
            </w:r>
            <w:proofErr w:type="spellEnd"/>
          </w:p>
          <w:p w14:paraId="0DA08668" w14:textId="77777777" w:rsidR="00161FA8" w:rsidRDefault="00161FA8" w:rsidP="00DB47B9">
            <w:pPr>
              <w:pStyle w:val="ListParagraph"/>
              <w:numPr>
                <w:ilvl w:val="0"/>
                <w:numId w:val="7"/>
              </w:numPr>
            </w:pPr>
            <w:r>
              <w:t>Will translate request form into Myanmar (and also SOPs)</w:t>
            </w:r>
          </w:p>
          <w:p w14:paraId="6FFA268A" w14:textId="34B6CC20" w:rsidR="00161FA8" w:rsidRPr="007B4E29" w:rsidRDefault="00161FA8" w:rsidP="00DB47B9">
            <w:pPr>
              <w:pStyle w:val="ListParagraph"/>
              <w:numPr>
                <w:ilvl w:val="0"/>
                <w:numId w:val="7"/>
              </w:numPr>
            </w:pPr>
            <w:r>
              <w:t xml:space="preserve">If </w:t>
            </w:r>
            <w:proofErr w:type="spellStart"/>
            <w:r>
              <w:t>organisation</w:t>
            </w:r>
            <w:proofErr w:type="spellEnd"/>
            <w:r>
              <w:t xml:space="preserve"> wants to provide the request in Myanmar that is fine.  </w:t>
            </w:r>
          </w:p>
        </w:tc>
        <w:tc>
          <w:tcPr>
            <w:tcW w:w="3870" w:type="dxa"/>
          </w:tcPr>
          <w:p w14:paraId="6AA574B1" w14:textId="6511B906" w:rsidR="00F65B00" w:rsidRPr="00FA09FE" w:rsidRDefault="00161FA8" w:rsidP="00FA09FE">
            <w:pPr>
              <w:pStyle w:val="ListParagraph"/>
              <w:numPr>
                <w:ilvl w:val="0"/>
                <w:numId w:val="3"/>
              </w:numPr>
              <w:spacing w:before="100" w:beforeAutospacing="1" w:after="100" w:afterAutospacing="1"/>
              <w:rPr>
                <w:rFonts w:eastAsia="Times New Roman"/>
              </w:rPr>
            </w:pPr>
            <w:r>
              <w:rPr>
                <w:rFonts w:eastAsia="Times New Roman"/>
              </w:rPr>
              <w:t>Survivor Fund SOPs and request form to be translated into Myanmar language</w:t>
            </w:r>
          </w:p>
        </w:tc>
      </w:tr>
      <w:tr w:rsidR="00F47470" w14:paraId="1306D82E" w14:textId="77777777" w:rsidTr="00CA0D78">
        <w:tc>
          <w:tcPr>
            <w:tcW w:w="9090" w:type="dxa"/>
          </w:tcPr>
          <w:p w14:paraId="40AD596C" w14:textId="60ADA5E8" w:rsidR="00F47470" w:rsidRDefault="00DB47B9" w:rsidP="005C697E">
            <w:pPr>
              <w:spacing w:before="100" w:beforeAutospacing="1" w:after="100" w:afterAutospacing="1"/>
              <w:rPr>
                <w:rFonts w:eastAsia="Times New Roman"/>
                <w:b/>
                <w:u w:val="single"/>
              </w:rPr>
            </w:pPr>
            <w:r>
              <w:rPr>
                <w:rFonts w:eastAsia="Times New Roman"/>
                <w:b/>
                <w:u w:val="single"/>
              </w:rPr>
              <w:t>ICVA/UNHCR Community Outreach Fund</w:t>
            </w:r>
          </w:p>
          <w:p w14:paraId="69D1BFDE" w14:textId="43BFCD1A" w:rsidR="00812434" w:rsidRPr="00364337" w:rsidRDefault="00FF646D" w:rsidP="00DB47B9">
            <w:pPr>
              <w:pStyle w:val="ListParagraph"/>
              <w:numPr>
                <w:ilvl w:val="0"/>
                <w:numId w:val="11"/>
              </w:numPr>
            </w:pPr>
            <w:r>
              <w:t xml:space="preserve">This is global </w:t>
            </w:r>
            <w:proofErr w:type="gramStart"/>
            <w:r>
              <w:t>fund,</w:t>
            </w:r>
            <w:proofErr w:type="gramEnd"/>
            <w:r>
              <w:t xml:space="preserve"> deadline is 2 July 2021.  </w:t>
            </w:r>
          </w:p>
        </w:tc>
        <w:tc>
          <w:tcPr>
            <w:tcW w:w="3870" w:type="dxa"/>
          </w:tcPr>
          <w:p w14:paraId="493F0DF2" w14:textId="7FADEC32" w:rsidR="00C64486" w:rsidRPr="00FF646D" w:rsidRDefault="00C64486" w:rsidP="00FF646D">
            <w:pPr>
              <w:spacing w:before="100" w:beforeAutospacing="1" w:after="100" w:afterAutospacing="1"/>
              <w:ind w:left="360"/>
              <w:rPr>
                <w:rFonts w:eastAsia="Times New Roman"/>
              </w:rPr>
            </w:pPr>
          </w:p>
        </w:tc>
      </w:tr>
      <w:tr w:rsidR="00CA0D78" w14:paraId="582B845E" w14:textId="77777777" w:rsidTr="00CA0D78">
        <w:tc>
          <w:tcPr>
            <w:tcW w:w="9090" w:type="dxa"/>
          </w:tcPr>
          <w:p w14:paraId="08A01955" w14:textId="329CD9E1" w:rsidR="00CA0D78" w:rsidRPr="00CA0D78" w:rsidRDefault="00DB47B9" w:rsidP="00CA0D78">
            <w:pPr>
              <w:spacing w:before="100" w:beforeAutospacing="1" w:after="100" w:afterAutospacing="1"/>
              <w:rPr>
                <w:rFonts w:eastAsia="Times New Roman"/>
                <w:b/>
                <w:u w:val="single"/>
              </w:rPr>
            </w:pPr>
            <w:proofErr w:type="spellStart"/>
            <w:r>
              <w:rPr>
                <w:rFonts w:eastAsia="Times New Roman"/>
                <w:b/>
                <w:u w:val="single"/>
              </w:rPr>
              <w:t>Finalisation</w:t>
            </w:r>
            <w:proofErr w:type="spellEnd"/>
            <w:r>
              <w:rPr>
                <w:rFonts w:eastAsia="Times New Roman"/>
                <w:b/>
                <w:u w:val="single"/>
              </w:rPr>
              <w:t xml:space="preserve"> of Action Plan</w:t>
            </w:r>
          </w:p>
          <w:p w14:paraId="3C7B7D54" w14:textId="548FE309" w:rsidR="00D11496" w:rsidRDefault="00FF646D" w:rsidP="00D11496">
            <w:pPr>
              <w:pStyle w:val="ListParagraph"/>
              <w:numPr>
                <w:ilvl w:val="0"/>
                <w:numId w:val="7"/>
              </w:numPr>
            </w:pPr>
            <w:r>
              <w:t xml:space="preserve">Action Plan circulated to Network members and no objections/comments received, so now considered final.  </w:t>
            </w:r>
          </w:p>
          <w:p w14:paraId="58D32939" w14:textId="77777777" w:rsidR="00CA0D78" w:rsidRPr="005C697E" w:rsidRDefault="00CA0D78" w:rsidP="003F63A4"/>
        </w:tc>
        <w:tc>
          <w:tcPr>
            <w:tcW w:w="3870" w:type="dxa"/>
          </w:tcPr>
          <w:p w14:paraId="37E14547" w14:textId="5CDC0F15" w:rsidR="003F63A4" w:rsidRPr="003F63A4" w:rsidRDefault="00FF646D" w:rsidP="00FF646D">
            <w:pPr>
              <w:pStyle w:val="ListParagraph"/>
              <w:numPr>
                <w:ilvl w:val="0"/>
                <w:numId w:val="3"/>
              </w:numPr>
            </w:pPr>
            <w:r>
              <w:t>Action Plan to be uploaded to PSEA MIMU website and circulated with minutes</w:t>
            </w:r>
          </w:p>
        </w:tc>
      </w:tr>
      <w:tr w:rsidR="00CA0D78" w14:paraId="2476C94D" w14:textId="77777777" w:rsidTr="00CA0D78">
        <w:tc>
          <w:tcPr>
            <w:tcW w:w="9090" w:type="dxa"/>
          </w:tcPr>
          <w:p w14:paraId="1881E03E" w14:textId="535AF668" w:rsidR="00400215" w:rsidRPr="00CA0D78" w:rsidRDefault="00DB47B9" w:rsidP="00400215">
            <w:pPr>
              <w:spacing w:before="100" w:beforeAutospacing="1" w:after="100" w:afterAutospacing="1"/>
              <w:rPr>
                <w:rFonts w:eastAsia="Times New Roman"/>
                <w:b/>
                <w:u w:val="single"/>
              </w:rPr>
            </w:pPr>
            <w:r>
              <w:rPr>
                <w:rFonts w:eastAsia="Times New Roman"/>
                <w:b/>
                <w:u w:val="single"/>
              </w:rPr>
              <w:t>Proposal for Rotating Co-Chair role</w:t>
            </w:r>
          </w:p>
          <w:p w14:paraId="7AB307E1" w14:textId="13C242F9" w:rsidR="002E7F8B" w:rsidRPr="00BF6446" w:rsidRDefault="00FF646D" w:rsidP="002E7F8B">
            <w:pPr>
              <w:pStyle w:val="ListParagraph"/>
              <w:numPr>
                <w:ilvl w:val="0"/>
                <w:numId w:val="13"/>
              </w:numPr>
              <w:rPr>
                <w:rFonts w:eastAsia="Times New Roman"/>
              </w:rPr>
            </w:pPr>
            <w:r>
              <w:rPr>
                <w:rFonts w:eastAsia="Times New Roman"/>
              </w:rPr>
              <w:t xml:space="preserve">Looking for local CSO/NGO expressions of interest in Co-Chair role.  If not sufficient interest from local NGO, we can open up to INGOs.  </w:t>
            </w:r>
          </w:p>
        </w:tc>
        <w:tc>
          <w:tcPr>
            <w:tcW w:w="3870" w:type="dxa"/>
          </w:tcPr>
          <w:p w14:paraId="4142384D" w14:textId="243D6EF7" w:rsidR="002E7F8B" w:rsidRPr="00FF646D" w:rsidRDefault="00FF646D" w:rsidP="00FF646D">
            <w:pPr>
              <w:pStyle w:val="ListParagraph"/>
              <w:numPr>
                <w:ilvl w:val="0"/>
                <w:numId w:val="13"/>
              </w:numPr>
              <w:spacing w:before="100" w:beforeAutospacing="1" w:after="100" w:afterAutospacing="1"/>
              <w:rPr>
                <w:rFonts w:eastAsia="Times New Roman"/>
              </w:rPr>
            </w:pPr>
            <w:r>
              <w:rPr>
                <w:rFonts w:eastAsia="Times New Roman"/>
              </w:rPr>
              <w:t xml:space="preserve">Any interested NGO member to confirm with Country Director and then email </w:t>
            </w:r>
            <w:hyperlink r:id="rId5" w:history="1">
              <w:r w:rsidRPr="00450C2F">
                <w:rPr>
                  <w:rStyle w:val="Hyperlink"/>
                  <w:rFonts w:eastAsia="Times New Roman"/>
                </w:rPr>
                <w:t>mmrpsea@unfpr.org</w:t>
              </w:r>
            </w:hyperlink>
            <w:r>
              <w:rPr>
                <w:rFonts w:eastAsia="Times New Roman"/>
              </w:rPr>
              <w:t xml:space="preserve"> by 30 July to express interest.  </w:t>
            </w:r>
            <w:r w:rsidR="00C25EEA">
              <w:rPr>
                <w:rFonts w:eastAsia="Times New Roman"/>
              </w:rPr>
              <w:t xml:space="preserve">Following this a small meeting will be convened to discuss role and responsibilities and amendment of Network TOR.  </w:t>
            </w:r>
          </w:p>
        </w:tc>
      </w:tr>
      <w:tr w:rsidR="00160E7F" w14:paraId="03C70B17" w14:textId="77777777" w:rsidTr="00CA0D78">
        <w:tc>
          <w:tcPr>
            <w:tcW w:w="9090" w:type="dxa"/>
          </w:tcPr>
          <w:p w14:paraId="6F374CC6" w14:textId="397D5E68" w:rsidR="00160E7F" w:rsidRDefault="00B35D38" w:rsidP="00400215">
            <w:pPr>
              <w:spacing w:before="100" w:beforeAutospacing="1" w:after="100" w:afterAutospacing="1"/>
              <w:rPr>
                <w:rFonts w:eastAsia="Times New Roman"/>
                <w:b/>
                <w:u w:val="single"/>
              </w:rPr>
            </w:pPr>
            <w:r>
              <w:rPr>
                <w:rFonts w:eastAsia="Times New Roman"/>
                <w:b/>
                <w:u w:val="single"/>
              </w:rPr>
              <w:t>Updates from members</w:t>
            </w:r>
          </w:p>
          <w:p w14:paraId="5A6F9C72" w14:textId="28577D4F" w:rsidR="003B4950" w:rsidRPr="003B4950" w:rsidRDefault="003B4950" w:rsidP="003B4950">
            <w:pPr>
              <w:pStyle w:val="ListParagraph"/>
              <w:numPr>
                <w:ilvl w:val="0"/>
                <w:numId w:val="7"/>
              </w:numPr>
              <w:shd w:val="clear" w:color="auto" w:fill="FFFFFF"/>
              <w:rPr>
                <w:rFonts w:cstheme="minorHAnsi"/>
                <w:color w:val="222222"/>
              </w:rPr>
            </w:pPr>
            <w:r>
              <w:rPr>
                <w:rFonts w:cstheme="minorHAnsi"/>
                <w:color w:val="222222"/>
              </w:rPr>
              <w:t>Braveheart: Joined regional consultation with UNHCR, planning community outreach.</w:t>
            </w:r>
          </w:p>
          <w:p w14:paraId="58E99EEE" w14:textId="65782964" w:rsidR="003571EF" w:rsidRDefault="007C0D38" w:rsidP="003571EF">
            <w:pPr>
              <w:pStyle w:val="ListParagraph"/>
              <w:numPr>
                <w:ilvl w:val="0"/>
                <w:numId w:val="7"/>
              </w:numPr>
              <w:shd w:val="clear" w:color="auto" w:fill="FFFFFF"/>
              <w:rPr>
                <w:rFonts w:cstheme="minorHAnsi"/>
                <w:color w:val="222222"/>
              </w:rPr>
            </w:pPr>
            <w:r>
              <w:rPr>
                <w:rFonts w:cstheme="minorHAnsi"/>
                <w:color w:val="222222"/>
              </w:rPr>
              <w:t>ActionAid:</w:t>
            </w:r>
            <w:r w:rsidR="00E44AFB" w:rsidRPr="00E44AFB">
              <w:rPr>
                <w:rFonts w:cstheme="minorHAnsi"/>
                <w:color w:val="222222"/>
              </w:rPr>
              <w:t xml:space="preserve"> </w:t>
            </w:r>
            <w:r>
              <w:rPr>
                <w:rFonts w:cstheme="minorHAnsi"/>
                <w:color w:val="222222"/>
              </w:rPr>
              <w:t>T</w:t>
            </w:r>
            <w:r w:rsidR="00E44AFB" w:rsidRPr="00E44AFB">
              <w:rPr>
                <w:rFonts w:cstheme="minorHAnsi"/>
                <w:color w:val="222222"/>
              </w:rPr>
              <w:t>he 4 PSEA videos developed by ActionAid and the PSEA network were now available in Kachin (</w:t>
            </w:r>
            <w:proofErr w:type="spellStart"/>
            <w:r w:rsidR="00E44AFB" w:rsidRPr="00E44AFB">
              <w:rPr>
                <w:rFonts w:cstheme="minorHAnsi"/>
                <w:color w:val="222222"/>
              </w:rPr>
              <w:t>jing</w:t>
            </w:r>
            <w:proofErr w:type="spellEnd"/>
            <w:r w:rsidR="00E44AFB" w:rsidRPr="00E44AFB">
              <w:rPr>
                <w:rFonts w:cstheme="minorHAnsi"/>
                <w:color w:val="222222"/>
              </w:rPr>
              <w:t xml:space="preserve"> </w:t>
            </w:r>
            <w:proofErr w:type="spellStart"/>
            <w:r w:rsidR="00E44AFB" w:rsidRPr="00E44AFB">
              <w:rPr>
                <w:rFonts w:cstheme="minorHAnsi"/>
                <w:color w:val="222222"/>
              </w:rPr>
              <w:t>phaw</w:t>
            </w:r>
            <w:proofErr w:type="spellEnd"/>
            <w:r w:rsidR="00E44AFB" w:rsidRPr="00E44AFB">
              <w:rPr>
                <w:rFonts w:cstheme="minorHAnsi"/>
                <w:color w:val="222222"/>
              </w:rPr>
              <w:t xml:space="preserve">), Shan, </w:t>
            </w:r>
            <w:proofErr w:type="spellStart"/>
            <w:r w:rsidR="00E44AFB" w:rsidRPr="00E44AFB">
              <w:rPr>
                <w:rFonts w:cstheme="minorHAnsi"/>
                <w:color w:val="222222"/>
              </w:rPr>
              <w:t>Sakaw</w:t>
            </w:r>
            <w:proofErr w:type="spellEnd"/>
            <w:r w:rsidR="00E44AFB" w:rsidRPr="00E44AFB">
              <w:rPr>
                <w:rFonts w:cstheme="minorHAnsi"/>
                <w:color w:val="222222"/>
              </w:rPr>
              <w:t xml:space="preserve"> Karen and Poe Karen versions. </w:t>
            </w:r>
            <w:r>
              <w:rPr>
                <w:rFonts w:cstheme="minorHAnsi"/>
                <w:color w:val="222222"/>
              </w:rPr>
              <w:t xml:space="preserve">These are available on the PSEA MIMU page.  </w:t>
            </w:r>
            <w:r w:rsidR="003B4950">
              <w:rPr>
                <w:rFonts w:cstheme="minorHAnsi"/>
                <w:color w:val="222222"/>
              </w:rPr>
              <w:t xml:space="preserve">Also conducting mapping for SHEA and safeguarding, </w:t>
            </w:r>
            <w:r w:rsidR="003B4950">
              <w:rPr>
                <w:rFonts w:cstheme="minorHAnsi"/>
                <w:color w:val="222222"/>
              </w:rPr>
              <w:lastRenderedPageBreak/>
              <w:t xml:space="preserve">and after will develop roadmap which will be shared with PSEA Network.  Doing spot checks with partners and regular checks with communities.  Will share results of spot checks with PSEA Network.  </w:t>
            </w:r>
          </w:p>
          <w:p w14:paraId="4DD8D4F1" w14:textId="2CBD198D" w:rsidR="003B4950" w:rsidRDefault="003B4950" w:rsidP="003571EF">
            <w:pPr>
              <w:pStyle w:val="ListParagraph"/>
              <w:numPr>
                <w:ilvl w:val="0"/>
                <w:numId w:val="7"/>
              </w:numPr>
              <w:shd w:val="clear" w:color="auto" w:fill="FFFFFF"/>
              <w:rPr>
                <w:rFonts w:cstheme="minorHAnsi"/>
                <w:color w:val="222222"/>
              </w:rPr>
            </w:pPr>
            <w:r>
              <w:rPr>
                <w:rFonts w:cstheme="minorHAnsi"/>
                <w:color w:val="222222"/>
              </w:rPr>
              <w:t xml:space="preserve">WFP: Integrating PSEA into information banners.  Next staff training in August.  Community committees have Codes of Conduct and focal points for SEA.  Translating tips for transporters and suppliers on PSEA.  </w:t>
            </w:r>
          </w:p>
          <w:p w14:paraId="6D8A0C3D" w14:textId="3471257B" w:rsidR="003B4950" w:rsidRDefault="003B4950" w:rsidP="003571EF">
            <w:pPr>
              <w:pStyle w:val="ListParagraph"/>
              <w:numPr>
                <w:ilvl w:val="0"/>
                <w:numId w:val="7"/>
              </w:numPr>
              <w:shd w:val="clear" w:color="auto" w:fill="FFFFFF"/>
              <w:rPr>
                <w:rFonts w:cstheme="minorHAnsi"/>
                <w:color w:val="222222"/>
              </w:rPr>
            </w:pPr>
            <w:r>
              <w:rPr>
                <w:rFonts w:cstheme="minorHAnsi"/>
                <w:color w:val="222222"/>
              </w:rPr>
              <w:t xml:space="preserve">UNOPS: in 2020 UNOPS rolled out minimum requirements on PSEA, and trained regional colleagues.  So far trained 381 staff from 96 partner organisations and provided technical support to government and partners.  Reviewed 27 policy documents in Access to Health fund.  In 2021 training to all UNOPS Ips by end of July.  Will deliver IEC materials to all partners and short video on SEA and GBV, integrating LGBTIQ into all SEA work.  </w:t>
            </w:r>
          </w:p>
          <w:p w14:paraId="73B7A2F7" w14:textId="6B440D18" w:rsidR="00AA29F7" w:rsidRDefault="00AA29F7" w:rsidP="003571EF">
            <w:pPr>
              <w:pStyle w:val="ListParagraph"/>
              <w:numPr>
                <w:ilvl w:val="0"/>
                <w:numId w:val="7"/>
              </w:numPr>
              <w:shd w:val="clear" w:color="auto" w:fill="FFFFFF"/>
              <w:rPr>
                <w:rFonts w:cstheme="minorHAnsi"/>
                <w:color w:val="222222"/>
              </w:rPr>
            </w:pPr>
            <w:r>
              <w:rPr>
                <w:rFonts w:cstheme="minorHAnsi"/>
                <w:color w:val="222222"/>
              </w:rPr>
              <w:t xml:space="preserve">Malteser: PSEA Focal Point leading PSEA coordination in Kayin and holding one meeting every three months.  Conducting focal point training for 8 focal points, have requested Seng Aung to support.  </w:t>
            </w:r>
          </w:p>
          <w:p w14:paraId="2B030619" w14:textId="03F1867B" w:rsidR="00AA29F7" w:rsidRDefault="00AA29F7" w:rsidP="00AA29F7">
            <w:pPr>
              <w:pStyle w:val="ListParagraph"/>
              <w:numPr>
                <w:ilvl w:val="0"/>
                <w:numId w:val="7"/>
              </w:numPr>
              <w:shd w:val="clear" w:color="auto" w:fill="FFFFFF"/>
              <w:rPr>
                <w:rFonts w:cstheme="minorHAnsi"/>
                <w:color w:val="222222"/>
              </w:rPr>
            </w:pPr>
            <w:r>
              <w:rPr>
                <w:rFonts w:cstheme="minorHAnsi"/>
                <w:color w:val="222222"/>
              </w:rPr>
              <w:t xml:space="preserve">UNICEF: Focusing on </w:t>
            </w:r>
            <w:proofErr w:type="gramStart"/>
            <w:r>
              <w:rPr>
                <w:rFonts w:cstheme="minorHAnsi"/>
                <w:color w:val="222222"/>
              </w:rPr>
              <w:t>high risk</w:t>
            </w:r>
            <w:proofErr w:type="gramEnd"/>
            <w:r>
              <w:rPr>
                <w:rFonts w:cstheme="minorHAnsi"/>
                <w:color w:val="222222"/>
              </w:rPr>
              <w:t xml:space="preserve"> activities, using community IEC materials and rolling out in CFS and TLC.  Working with UNICEF Thailand supporting cross-border interventions and have provided PSEA materials.  </w:t>
            </w:r>
          </w:p>
          <w:p w14:paraId="63C0C8E4" w14:textId="67D657E4" w:rsidR="00AA29F7" w:rsidRDefault="00AA29F7" w:rsidP="00AA29F7">
            <w:pPr>
              <w:pStyle w:val="ListParagraph"/>
              <w:numPr>
                <w:ilvl w:val="0"/>
                <w:numId w:val="7"/>
              </w:numPr>
              <w:shd w:val="clear" w:color="auto" w:fill="FFFFFF"/>
              <w:rPr>
                <w:rFonts w:cstheme="minorHAnsi"/>
                <w:color w:val="222222"/>
              </w:rPr>
            </w:pPr>
            <w:r>
              <w:rPr>
                <w:rFonts w:cstheme="minorHAnsi"/>
                <w:color w:val="222222"/>
              </w:rPr>
              <w:t xml:space="preserve">OCHA: New guidelines on SEA including SH.  Clarifies OCHA’s role in strengthening PSEA and also guidance on country-based pooled funds.  Annual vetting campaign to remind OCHA staff; staff have to make online pledge (new initiative).  </w:t>
            </w:r>
          </w:p>
          <w:p w14:paraId="24F6A92F" w14:textId="13203357" w:rsidR="00AA29F7" w:rsidRDefault="00AA29F7" w:rsidP="00AA29F7">
            <w:pPr>
              <w:pStyle w:val="ListParagraph"/>
              <w:numPr>
                <w:ilvl w:val="0"/>
                <w:numId w:val="7"/>
              </w:numPr>
              <w:shd w:val="clear" w:color="auto" w:fill="FFFFFF"/>
              <w:rPr>
                <w:rFonts w:cstheme="minorHAnsi"/>
                <w:color w:val="222222"/>
              </w:rPr>
            </w:pPr>
            <w:r>
              <w:rPr>
                <w:rFonts w:cstheme="minorHAnsi"/>
                <w:color w:val="222222"/>
              </w:rPr>
              <w:t>Plan International: Have implemented child-friendly reporting procedure.  Set up vinyl billboards in communities.  Re-certification required for all Plan International staff.</w:t>
            </w:r>
          </w:p>
          <w:p w14:paraId="555E485A" w14:textId="7D2BFD25" w:rsidR="00AA29F7" w:rsidRDefault="00AA29F7" w:rsidP="00AA29F7">
            <w:pPr>
              <w:pStyle w:val="ListParagraph"/>
              <w:numPr>
                <w:ilvl w:val="0"/>
                <w:numId w:val="7"/>
              </w:numPr>
              <w:shd w:val="clear" w:color="auto" w:fill="FFFFFF"/>
              <w:rPr>
                <w:rFonts w:cstheme="minorHAnsi"/>
                <w:color w:val="222222"/>
              </w:rPr>
            </w:pPr>
            <w:r>
              <w:rPr>
                <w:rFonts w:cstheme="minorHAnsi"/>
                <w:color w:val="222222"/>
              </w:rPr>
              <w:t xml:space="preserve">Path: Provides PSEA, gender and SH training to staff in July and August and also to partner organisations.  Working with local women’s organisations with peer network of garment workers in </w:t>
            </w:r>
            <w:proofErr w:type="spellStart"/>
            <w:r>
              <w:rPr>
                <w:rFonts w:cstheme="minorHAnsi"/>
                <w:color w:val="222222"/>
              </w:rPr>
              <w:t>Hlaingthayar</w:t>
            </w:r>
            <w:proofErr w:type="spellEnd"/>
            <w:r>
              <w:rPr>
                <w:rFonts w:cstheme="minorHAnsi"/>
                <w:color w:val="222222"/>
              </w:rPr>
              <w:t xml:space="preserve">.  Disseminating policy on gender &amp; PSEA.  </w:t>
            </w:r>
          </w:p>
          <w:p w14:paraId="1B9B73E6" w14:textId="780EF4AB" w:rsidR="00AA29F7" w:rsidRDefault="00AA29F7" w:rsidP="00AA29F7">
            <w:pPr>
              <w:pStyle w:val="ListParagraph"/>
              <w:numPr>
                <w:ilvl w:val="0"/>
                <w:numId w:val="7"/>
              </w:numPr>
              <w:shd w:val="clear" w:color="auto" w:fill="FFFFFF"/>
              <w:rPr>
                <w:rFonts w:cstheme="minorHAnsi"/>
                <w:color w:val="222222"/>
              </w:rPr>
            </w:pPr>
            <w:r>
              <w:rPr>
                <w:rFonts w:cstheme="minorHAnsi"/>
                <w:color w:val="222222"/>
              </w:rPr>
              <w:t>CFSI: Safeguarding policy translated into Myanmar language and sent to all partners.  Conducted awareness-raising session to community including parents’ groups, WASH committees.  Conducting staff induction and require all staff to do UNICEF PSEA training,</w:t>
            </w:r>
          </w:p>
          <w:p w14:paraId="325EAB74" w14:textId="75374C5B" w:rsidR="00AA29F7" w:rsidRDefault="00AA29F7" w:rsidP="00AA29F7">
            <w:pPr>
              <w:pStyle w:val="ListParagraph"/>
              <w:numPr>
                <w:ilvl w:val="0"/>
                <w:numId w:val="7"/>
              </w:numPr>
              <w:shd w:val="clear" w:color="auto" w:fill="FFFFFF"/>
              <w:rPr>
                <w:rFonts w:cstheme="minorHAnsi"/>
                <w:color w:val="222222"/>
              </w:rPr>
            </w:pPr>
            <w:r>
              <w:rPr>
                <w:rFonts w:cstheme="minorHAnsi"/>
                <w:color w:val="222222"/>
              </w:rPr>
              <w:t xml:space="preserve">WHO: new PSEA policy introduced 1 March </w:t>
            </w:r>
            <w:proofErr w:type="gramStart"/>
            <w:r>
              <w:rPr>
                <w:rFonts w:cstheme="minorHAnsi"/>
                <w:color w:val="222222"/>
              </w:rPr>
              <w:t>2021.</w:t>
            </w:r>
            <w:proofErr w:type="gramEnd"/>
            <w:r>
              <w:rPr>
                <w:rFonts w:cstheme="minorHAnsi"/>
                <w:color w:val="222222"/>
              </w:rPr>
              <w:t xml:space="preserve">  </w:t>
            </w:r>
          </w:p>
          <w:p w14:paraId="6579257C" w14:textId="0B41F2AB" w:rsidR="00AA29F7" w:rsidRPr="00AA29F7" w:rsidRDefault="00AA29F7" w:rsidP="00AA29F7">
            <w:pPr>
              <w:pStyle w:val="ListParagraph"/>
              <w:numPr>
                <w:ilvl w:val="0"/>
                <w:numId w:val="7"/>
              </w:numPr>
              <w:shd w:val="clear" w:color="auto" w:fill="FFFFFF"/>
              <w:rPr>
                <w:rFonts w:cstheme="minorHAnsi"/>
                <w:color w:val="222222"/>
              </w:rPr>
            </w:pPr>
            <w:r>
              <w:rPr>
                <w:rFonts w:cstheme="minorHAnsi"/>
                <w:color w:val="222222"/>
              </w:rPr>
              <w:t xml:space="preserve">Myanmar Medical Assoc: Conducted PSEA training to 5 project staff including TB consortium, TB Reach &amp; SRH projects in Yangon.  Updated PSEA policy and translated into Myanmar.  </w:t>
            </w:r>
          </w:p>
          <w:p w14:paraId="62B8BBEE" w14:textId="2E44B991" w:rsidR="00E44AFB" w:rsidRDefault="00E44AFB" w:rsidP="003571EF">
            <w:pPr>
              <w:pStyle w:val="ListParagraph"/>
              <w:numPr>
                <w:ilvl w:val="0"/>
                <w:numId w:val="7"/>
              </w:numPr>
              <w:shd w:val="clear" w:color="auto" w:fill="FFFFFF"/>
              <w:rPr>
                <w:rFonts w:cstheme="minorHAnsi"/>
                <w:color w:val="222222"/>
              </w:rPr>
            </w:pPr>
            <w:r w:rsidRPr="00E44AFB">
              <w:rPr>
                <w:rFonts w:cstheme="minorHAnsi"/>
                <w:color w:val="222222"/>
              </w:rPr>
              <w:t xml:space="preserve">ACTED will conduct PSEA awareness training on 2 July in </w:t>
            </w:r>
            <w:proofErr w:type="spellStart"/>
            <w:r w:rsidRPr="00E44AFB">
              <w:rPr>
                <w:rFonts w:cstheme="minorHAnsi"/>
                <w:color w:val="222222"/>
              </w:rPr>
              <w:t>Sittwe</w:t>
            </w:r>
            <w:proofErr w:type="spellEnd"/>
            <w:r w:rsidRPr="00E44AFB">
              <w:rPr>
                <w:rFonts w:cstheme="minorHAnsi"/>
                <w:color w:val="222222"/>
              </w:rPr>
              <w:t>. For Yangon and Loikaw staff, it is plan to conduct in July but date is not set yet.</w:t>
            </w:r>
          </w:p>
          <w:p w14:paraId="2FA19DA7" w14:textId="77777777" w:rsidR="00E44AFB" w:rsidRDefault="00E44AFB" w:rsidP="003571EF">
            <w:pPr>
              <w:pStyle w:val="ListParagraph"/>
              <w:numPr>
                <w:ilvl w:val="0"/>
                <w:numId w:val="7"/>
              </w:numPr>
              <w:shd w:val="clear" w:color="auto" w:fill="FFFFFF"/>
              <w:rPr>
                <w:rFonts w:cstheme="minorHAnsi"/>
                <w:color w:val="222222"/>
              </w:rPr>
            </w:pPr>
            <w:r w:rsidRPr="00E44AFB">
              <w:rPr>
                <w:rFonts w:cstheme="minorHAnsi"/>
                <w:color w:val="222222"/>
              </w:rPr>
              <w:lastRenderedPageBreak/>
              <w:t xml:space="preserve">Braveheart is now strengthening PSEA within the organization. </w:t>
            </w:r>
            <w:proofErr w:type="gramStart"/>
            <w:r w:rsidRPr="00E44AFB">
              <w:rPr>
                <w:rFonts w:cstheme="minorHAnsi"/>
                <w:color w:val="222222"/>
              </w:rPr>
              <w:t>Secondly</w:t>
            </w:r>
            <w:proofErr w:type="gramEnd"/>
            <w:r w:rsidRPr="00E44AFB">
              <w:rPr>
                <w:rFonts w:cstheme="minorHAnsi"/>
                <w:color w:val="222222"/>
              </w:rPr>
              <w:t xml:space="preserve"> we are also exploring our project areas to assess their awareness about PSEA and would have the IEC translated into local dialects if needed.</w:t>
            </w:r>
          </w:p>
          <w:p w14:paraId="2CC3FE4F" w14:textId="77777777" w:rsidR="00E44AFB" w:rsidRDefault="00E44AFB" w:rsidP="003571EF">
            <w:pPr>
              <w:pStyle w:val="ListParagraph"/>
              <w:numPr>
                <w:ilvl w:val="0"/>
                <w:numId w:val="7"/>
              </w:numPr>
              <w:shd w:val="clear" w:color="auto" w:fill="FFFFFF"/>
              <w:rPr>
                <w:rFonts w:cstheme="minorHAnsi"/>
                <w:color w:val="222222"/>
              </w:rPr>
            </w:pPr>
            <w:r w:rsidRPr="00E44AFB">
              <w:rPr>
                <w:rFonts w:cstheme="minorHAnsi"/>
                <w:color w:val="222222"/>
              </w:rPr>
              <w:t>WV Myanmar has developed child friendly behavior protocol materials for Safeguarding.</w:t>
            </w:r>
          </w:p>
          <w:p w14:paraId="4D828682" w14:textId="3AC3B720" w:rsidR="00E44AFB" w:rsidRPr="007C0D38" w:rsidRDefault="00E44AFB" w:rsidP="007C0D38">
            <w:pPr>
              <w:pStyle w:val="ListParagraph"/>
              <w:numPr>
                <w:ilvl w:val="0"/>
                <w:numId w:val="7"/>
              </w:numPr>
              <w:shd w:val="clear" w:color="auto" w:fill="FFFFFF"/>
              <w:rPr>
                <w:rFonts w:cstheme="minorHAnsi"/>
                <w:color w:val="222222"/>
              </w:rPr>
            </w:pPr>
            <w:r>
              <w:rPr>
                <w:rFonts w:cstheme="minorHAnsi"/>
                <w:color w:val="222222"/>
              </w:rPr>
              <w:t xml:space="preserve">Islamic Relief: </w:t>
            </w:r>
            <w:r w:rsidRPr="00E44AFB">
              <w:rPr>
                <w:rFonts w:cstheme="minorHAnsi"/>
                <w:color w:val="222222"/>
              </w:rPr>
              <w:t xml:space="preserve">will be finished the first round of safeguarding awareness sessions to all Myanmar field staffs including our contractors, suppliers and </w:t>
            </w:r>
            <w:proofErr w:type="gramStart"/>
            <w:r w:rsidRPr="00E44AFB">
              <w:rPr>
                <w:rFonts w:cstheme="minorHAnsi"/>
                <w:color w:val="222222"/>
              </w:rPr>
              <w:t>community based</w:t>
            </w:r>
            <w:proofErr w:type="gramEnd"/>
            <w:r w:rsidRPr="00E44AFB">
              <w:rPr>
                <w:rFonts w:cstheme="minorHAnsi"/>
                <w:color w:val="222222"/>
              </w:rPr>
              <w:t xml:space="preserve"> volunteers</w:t>
            </w:r>
            <w:r w:rsidR="007C0D38">
              <w:rPr>
                <w:rFonts w:cstheme="minorHAnsi"/>
                <w:color w:val="222222"/>
              </w:rPr>
              <w:t xml:space="preserve">.  </w:t>
            </w:r>
            <w:r w:rsidR="007C0D38" w:rsidRPr="00E44AFB">
              <w:rPr>
                <w:rFonts w:cstheme="minorHAnsi"/>
                <w:color w:val="222222"/>
              </w:rPr>
              <w:t xml:space="preserve">Islamic relief have </w:t>
            </w:r>
            <w:proofErr w:type="gramStart"/>
            <w:r w:rsidR="007C0D38" w:rsidRPr="00E44AFB">
              <w:rPr>
                <w:rFonts w:cstheme="minorHAnsi"/>
                <w:color w:val="222222"/>
              </w:rPr>
              <w:t>draft</w:t>
            </w:r>
            <w:proofErr w:type="gramEnd"/>
            <w:r w:rsidR="007C0D38" w:rsidRPr="00E44AFB">
              <w:rPr>
                <w:rFonts w:cstheme="minorHAnsi"/>
                <w:color w:val="222222"/>
              </w:rPr>
              <w:t xml:space="preserve"> the Yearly safeguarding routine tasks schedule of the organization to promote prevention and response among the workplace and in the community. Reinforcing the CRM system through community consultation and promoting awareness of the issues</w:t>
            </w:r>
          </w:p>
          <w:p w14:paraId="4CF6E187" w14:textId="41988481" w:rsidR="00E44AFB" w:rsidRDefault="00E44AFB" w:rsidP="003571EF">
            <w:pPr>
              <w:pStyle w:val="ListParagraph"/>
              <w:numPr>
                <w:ilvl w:val="0"/>
                <w:numId w:val="7"/>
              </w:numPr>
              <w:shd w:val="clear" w:color="auto" w:fill="FFFFFF"/>
              <w:rPr>
                <w:rFonts w:cstheme="minorHAnsi"/>
                <w:color w:val="222222"/>
              </w:rPr>
            </w:pPr>
            <w:r w:rsidRPr="00E44AFB">
              <w:rPr>
                <w:rFonts w:cstheme="minorHAnsi"/>
                <w:color w:val="222222"/>
              </w:rPr>
              <w:t xml:space="preserve">Oxfam launched mandatory E Learning course for Safeguarding (upgraded </w:t>
            </w:r>
            <w:r w:rsidR="007C0D38">
              <w:rPr>
                <w:rFonts w:cstheme="minorHAnsi"/>
                <w:color w:val="222222"/>
              </w:rPr>
              <w:t>from</w:t>
            </w:r>
            <w:r w:rsidRPr="00E44AFB">
              <w:rPr>
                <w:rFonts w:cstheme="minorHAnsi"/>
                <w:color w:val="222222"/>
              </w:rPr>
              <w:t xml:space="preserve"> previous version) for all staff which needs to be done annually and system can follow up who didn't finish the course. Now we are trying to develop similar course for staff who could not assess this course (like Guard, cleaner) in Myanmar language. Oxfam launched a new series of E Learning course for safeguarding focal points. </w:t>
            </w:r>
            <w:proofErr w:type="gramStart"/>
            <w:r w:rsidRPr="00E44AFB">
              <w:rPr>
                <w:rFonts w:cstheme="minorHAnsi"/>
                <w:color w:val="222222"/>
              </w:rPr>
              <w:t>Every</w:t>
            </w:r>
            <w:proofErr w:type="gramEnd"/>
            <w:r w:rsidRPr="00E44AFB">
              <w:rPr>
                <w:rFonts w:cstheme="minorHAnsi"/>
                <w:color w:val="222222"/>
              </w:rPr>
              <w:t xml:space="preserve"> focal points need to finish this course too.</w:t>
            </w:r>
            <w:r w:rsidR="00AA29F7">
              <w:rPr>
                <w:rFonts w:cstheme="minorHAnsi"/>
                <w:color w:val="222222"/>
              </w:rPr>
              <w:t xml:space="preserve">  Oxfam will check if e-learning can be shared/accessed by non-Oxfam staff.  </w:t>
            </w:r>
          </w:p>
          <w:p w14:paraId="74E15659" w14:textId="366CEDB3" w:rsidR="00E44AFB" w:rsidRDefault="00E44AFB" w:rsidP="003571EF">
            <w:pPr>
              <w:pStyle w:val="ListParagraph"/>
              <w:numPr>
                <w:ilvl w:val="0"/>
                <w:numId w:val="7"/>
              </w:numPr>
              <w:shd w:val="clear" w:color="auto" w:fill="FFFFFF"/>
              <w:rPr>
                <w:rFonts w:cstheme="minorHAnsi"/>
                <w:color w:val="222222"/>
              </w:rPr>
            </w:pPr>
            <w:proofErr w:type="spellStart"/>
            <w:r w:rsidRPr="00E44AFB">
              <w:rPr>
                <w:rFonts w:cstheme="minorHAnsi"/>
                <w:color w:val="222222"/>
              </w:rPr>
              <w:t>UNWomen</w:t>
            </w:r>
            <w:proofErr w:type="spellEnd"/>
            <w:r w:rsidRPr="00E44AFB">
              <w:rPr>
                <w:rFonts w:cstheme="minorHAnsi"/>
                <w:color w:val="222222"/>
              </w:rPr>
              <w:t xml:space="preserve"> will have internal PSEA trainings/awareness raising activities and with implementing partners for this year</w:t>
            </w:r>
          </w:p>
          <w:p w14:paraId="02EE7943" w14:textId="03B2E393" w:rsidR="00E44AFB" w:rsidRDefault="00E44AFB" w:rsidP="003571EF">
            <w:pPr>
              <w:pStyle w:val="ListParagraph"/>
              <w:numPr>
                <w:ilvl w:val="0"/>
                <w:numId w:val="7"/>
              </w:numPr>
              <w:shd w:val="clear" w:color="auto" w:fill="FFFFFF"/>
              <w:rPr>
                <w:rFonts w:cstheme="minorHAnsi"/>
                <w:color w:val="222222"/>
              </w:rPr>
            </w:pPr>
            <w:r w:rsidRPr="00E44AFB">
              <w:rPr>
                <w:rFonts w:cstheme="minorHAnsi"/>
                <w:color w:val="222222"/>
              </w:rPr>
              <w:t>VSO</w:t>
            </w:r>
            <w:r w:rsidR="007C0D38">
              <w:rPr>
                <w:rFonts w:cstheme="minorHAnsi"/>
                <w:color w:val="222222"/>
              </w:rPr>
              <w:t xml:space="preserve"> </w:t>
            </w:r>
            <w:r w:rsidRPr="00E44AFB">
              <w:rPr>
                <w:rFonts w:cstheme="minorHAnsi"/>
                <w:color w:val="222222"/>
              </w:rPr>
              <w:t xml:space="preserve">will be conducting Safeguarding refresher training for the staff and focus on understanding and how to completed safeguarding risk assessment templates (also have new </w:t>
            </w:r>
            <w:proofErr w:type="spellStart"/>
            <w:r w:rsidRPr="00E44AFB">
              <w:rPr>
                <w:rFonts w:cstheme="minorHAnsi"/>
                <w:color w:val="222222"/>
              </w:rPr>
              <w:t>programme</w:t>
            </w:r>
            <w:proofErr w:type="spellEnd"/>
            <w:r w:rsidRPr="00E44AFB">
              <w:rPr>
                <w:rFonts w:cstheme="minorHAnsi"/>
                <w:color w:val="222222"/>
              </w:rPr>
              <w:t xml:space="preserve"> team member in the org)</w:t>
            </w:r>
          </w:p>
          <w:p w14:paraId="13F8B6F2" w14:textId="505CDE1C" w:rsidR="001F083A" w:rsidRPr="001F083A" w:rsidRDefault="001F083A" w:rsidP="003571EF">
            <w:pPr>
              <w:pStyle w:val="ListParagraph"/>
              <w:numPr>
                <w:ilvl w:val="0"/>
                <w:numId w:val="7"/>
              </w:numPr>
              <w:shd w:val="clear" w:color="auto" w:fill="FFFFFF"/>
              <w:rPr>
                <w:rFonts w:cstheme="minorHAnsi"/>
                <w:color w:val="222222"/>
              </w:rPr>
            </w:pPr>
            <w:r w:rsidRPr="001F083A">
              <w:rPr>
                <w:rFonts w:cstheme="minorHAnsi"/>
                <w:color w:val="222222"/>
              </w:rPr>
              <w:t xml:space="preserve">LWF ensured its staffs to </w:t>
            </w:r>
            <w:proofErr w:type="gramStart"/>
            <w:r w:rsidRPr="001F083A">
              <w:rPr>
                <w:rFonts w:cstheme="minorHAnsi"/>
                <w:color w:val="222222"/>
              </w:rPr>
              <w:t>attend  PSEA</w:t>
            </w:r>
            <w:proofErr w:type="gramEnd"/>
            <w:r w:rsidRPr="001F083A">
              <w:rPr>
                <w:rFonts w:cstheme="minorHAnsi"/>
                <w:color w:val="222222"/>
              </w:rPr>
              <w:t xml:space="preserve"> mandatory online course in 2020. LWF-</w:t>
            </w:r>
            <w:proofErr w:type="spellStart"/>
            <w:r w:rsidRPr="001F083A">
              <w:rPr>
                <w:rFonts w:cstheme="minorHAnsi"/>
                <w:color w:val="222222"/>
              </w:rPr>
              <w:t>Sittwe</w:t>
            </w:r>
            <w:proofErr w:type="spellEnd"/>
            <w:r w:rsidRPr="001F083A">
              <w:rPr>
                <w:rFonts w:cstheme="minorHAnsi"/>
                <w:color w:val="222222"/>
              </w:rPr>
              <w:t xml:space="preserve"> office conducts </w:t>
            </w:r>
            <w:proofErr w:type="spellStart"/>
            <w:r w:rsidRPr="001F083A">
              <w:rPr>
                <w:rFonts w:cstheme="minorHAnsi"/>
                <w:color w:val="222222"/>
              </w:rPr>
              <w:t>CoC</w:t>
            </w:r>
            <w:proofErr w:type="spellEnd"/>
            <w:r w:rsidRPr="001F083A">
              <w:rPr>
                <w:rFonts w:cstheme="minorHAnsi"/>
                <w:color w:val="222222"/>
              </w:rPr>
              <w:t xml:space="preserve"> as well as safeguarding orientation to staffs on monthly basis and safeguarding training to camp-based staffs also in 8 IDP camps on yearly basis. In the session, all staffs are ensured in participating.</w:t>
            </w:r>
            <w:r w:rsidR="007C0D38">
              <w:rPr>
                <w:rFonts w:ascii="MS Gothic" w:eastAsia="MS Gothic" w:hAnsi="MS Gothic" w:cs="MS Gothic"/>
                <w:color w:val="222222"/>
              </w:rPr>
              <w:t xml:space="preserve"> </w:t>
            </w:r>
            <w:r w:rsidR="007C0D38">
              <w:rPr>
                <w:rFonts w:eastAsia="MS Gothic" w:cstheme="minorHAnsi"/>
                <w:color w:val="222222"/>
              </w:rPr>
              <w:t>With s</w:t>
            </w:r>
            <w:r w:rsidRPr="007C0D38">
              <w:rPr>
                <w:rFonts w:eastAsia="MS Gothic" w:cstheme="minorHAnsi"/>
                <w:color w:val="222222"/>
              </w:rPr>
              <w:t xml:space="preserve">upport from UNHCR – distributed PSEA </w:t>
            </w:r>
            <w:proofErr w:type="spellStart"/>
            <w:r w:rsidRPr="007C0D38">
              <w:rPr>
                <w:rFonts w:eastAsia="MS Gothic" w:cstheme="minorHAnsi"/>
                <w:color w:val="222222"/>
              </w:rPr>
              <w:t>vinyls</w:t>
            </w:r>
            <w:proofErr w:type="spellEnd"/>
            <w:r w:rsidRPr="007C0D38">
              <w:rPr>
                <w:rFonts w:eastAsia="MS Gothic" w:cstheme="minorHAnsi"/>
                <w:color w:val="222222"/>
              </w:rPr>
              <w:t xml:space="preserve"> and billboards to project areas.</w:t>
            </w:r>
          </w:p>
          <w:p w14:paraId="1C2B90A9" w14:textId="330FA6DD" w:rsidR="001F083A" w:rsidRDefault="001F083A" w:rsidP="003571EF">
            <w:pPr>
              <w:pStyle w:val="ListParagraph"/>
              <w:numPr>
                <w:ilvl w:val="0"/>
                <w:numId w:val="7"/>
              </w:numPr>
              <w:shd w:val="clear" w:color="auto" w:fill="FFFFFF"/>
              <w:rPr>
                <w:rFonts w:cstheme="minorHAnsi"/>
                <w:color w:val="222222"/>
              </w:rPr>
            </w:pPr>
            <w:r w:rsidRPr="001F083A">
              <w:rPr>
                <w:rFonts w:cstheme="minorHAnsi"/>
                <w:color w:val="222222"/>
              </w:rPr>
              <w:t>PIN conducted PSEA intensive training to all PIN staff and partners in April 2020. Also</w:t>
            </w:r>
            <w:r w:rsidR="007C0D38">
              <w:rPr>
                <w:rFonts w:cstheme="minorHAnsi"/>
                <w:color w:val="222222"/>
              </w:rPr>
              <w:t xml:space="preserve"> </w:t>
            </w:r>
            <w:r w:rsidRPr="001F083A">
              <w:rPr>
                <w:rFonts w:cstheme="minorHAnsi"/>
                <w:color w:val="222222"/>
              </w:rPr>
              <w:t>now planning to conduct PSEA refresher training in coming month</w:t>
            </w:r>
          </w:p>
          <w:p w14:paraId="5F90997A" w14:textId="4AD15F44" w:rsidR="001F083A" w:rsidRDefault="001F083A" w:rsidP="003571EF">
            <w:pPr>
              <w:pStyle w:val="ListParagraph"/>
              <w:numPr>
                <w:ilvl w:val="0"/>
                <w:numId w:val="7"/>
              </w:numPr>
              <w:shd w:val="clear" w:color="auto" w:fill="FFFFFF"/>
              <w:rPr>
                <w:rFonts w:cstheme="minorHAnsi"/>
                <w:color w:val="222222"/>
              </w:rPr>
            </w:pPr>
            <w:r w:rsidRPr="001F083A">
              <w:rPr>
                <w:rFonts w:cstheme="minorHAnsi"/>
                <w:color w:val="222222"/>
              </w:rPr>
              <w:t xml:space="preserve">For IRC under Access to Health Fund projects, PSEA training which is part of Cross-Cutting Themes training is planned to conduct in semester 2 for all project staff and contracted staff through online. </w:t>
            </w:r>
            <w:proofErr w:type="gramStart"/>
            <w:r w:rsidRPr="001F083A">
              <w:rPr>
                <w:rFonts w:cstheme="minorHAnsi"/>
                <w:color w:val="222222"/>
              </w:rPr>
              <w:t>Initially,  it</w:t>
            </w:r>
            <w:proofErr w:type="gramEnd"/>
            <w:r w:rsidRPr="001F083A">
              <w:rPr>
                <w:rFonts w:cstheme="minorHAnsi"/>
                <w:color w:val="222222"/>
              </w:rPr>
              <w:t xml:space="preserve"> was planned to include the PSEA awareness raising session in every volunteer training in </w:t>
            </w:r>
            <w:proofErr w:type="spellStart"/>
            <w:r w:rsidRPr="001F083A">
              <w:rPr>
                <w:rFonts w:cstheme="minorHAnsi"/>
                <w:color w:val="222222"/>
              </w:rPr>
              <w:t>Kayah</w:t>
            </w:r>
            <w:proofErr w:type="spellEnd"/>
            <w:r w:rsidRPr="001F083A">
              <w:rPr>
                <w:rFonts w:cstheme="minorHAnsi"/>
                <w:color w:val="222222"/>
              </w:rPr>
              <w:t xml:space="preserve"> 7 townships but due to the situation in </w:t>
            </w:r>
            <w:proofErr w:type="spellStart"/>
            <w:r w:rsidRPr="001F083A">
              <w:rPr>
                <w:rFonts w:cstheme="minorHAnsi"/>
                <w:color w:val="222222"/>
              </w:rPr>
              <w:t>Kayah</w:t>
            </w:r>
            <w:proofErr w:type="spellEnd"/>
            <w:r w:rsidRPr="001F083A">
              <w:rPr>
                <w:rFonts w:cstheme="minorHAnsi"/>
                <w:color w:val="222222"/>
              </w:rPr>
              <w:t xml:space="preserve"> State currently, this activity is not able to </w:t>
            </w:r>
            <w:r w:rsidR="007C0D38">
              <w:rPr>
                <w:rFonts w:cstheme="minorHAnsi"/>
                <w:color w:val="222222"/>
              </w:rPr>
              <w:t xml:space="preserve">be </w:t>
            </w:r>
            <w:r w:rsidRPr="001F083A">
              <w:rPr>
                <w:rFonts w:cstheme="minorHAnsi"/>
                <w:color w:val="222222"/>
              </w:rPr>
              <w:t>conduct</w:t>
            </w:r>
            <w:r w:rsidR="007C0D38">
              <w:rPr>
                <w:rFonts w:cstheme="minorHAnsi"/>
                <w:color w:val="222222"/>
              </w:rPr>
              <w:t>ed</w:t>
            </w:r>
            <w:r w:rsidRPr="001F083A">
              <w:rPr>
                <w:rFonts w:cstheme="minorHAnsi"/>
                <w:color w:val="222222"/>
              </w:rPr>
              <w:t xml:space="preserve"> right now.</w:t>
            </w:r>
          </w:p>
          <w:p w14:paraId="63D21A3C" w14:textId="5D40A3CB" w:rsidR="001F083A" w:rsidRDefault="001F083A" w:rsidP="003571EF">
            <w:pPr>
              <w:pStyle w:val="ListParagraph"/>
              <w:numPr>
                <w:ilvl w:val="0"/>
                <w:numId w:val="7"/>
              </w:numPr>
              <w:shd w:val="clear" w:color="auto" w:fill="FFFFFF"/>
              <w:rPr>
                <w:rFonts w:cstheme="minorHAnsi"/>
                <w:color w:val="222222"/>
              </w:rPr>
            </w:pPr>
            <w:r w:rsidRPr="001F083A">
              <w:rPr>
                <w:rFonts w:cstheme="minorHAnsi"/>
                <w:color w:val="222222"/>
              </w:rPr>
              <w:lastRenderedPageBreak/>
              <w:t>SWISSAID Myanmar developed organizational SEA complaint mechanism and will conduct workshops with staff and beneficiaries.</w:t>
            </w:r>
          </w:p>
          <w:p w14:paraId="1B86CCBA" w14:textId="183191C6" w:rsidR="001F083A" w:rsidRDefault="001F083A" w:rsidP="003571EF">
            <w:pPr>
              <w:pStyle w:val="ListParagraph"/>
              <w:numPr>
                <w:ilvl w:val="0"/>
                <w:numId w:val="7"/>
              </w:numPr>
              <w:shd w:val="clear" w:color="auto" w:fill="FFFFFF"/>
              <w:rPr>
                <w:rFonts w:cstheme="minorHAnsi"/>
                <w:color w:val="222222"/>
              </w:rPr>
            </w:pPr>
            <w:r w:rsidRPr="001F083A">
              <w:rPr>
                <w:rFonts w:cstheme="minorHAnsi"/>
                <w:color w:val="222222"/>
              </w:rPr>
              <w:t xml:space="preserve">MSI Myanmar conducted Safeguarding training including PSEA to every team member during induction training. Now, MSI have Global Learning and Management System, which named as KAYA. All team members are access to Mandatory courses of Safeguarding and </w:t>
            </w:r>
            <w:proofErr w:type="spellStart"/>
            <w:r w:rsidRPr="001F083A">
              <w:rPr>
                <w:rFonts w:cstheme="minorHAnsi"/>
                <w:color w:val="222222"/>
              </w:rPr>
              <w:t>CoC</w:t>
            </w:r>
            <w:proofErr w:type="spellEnd"/>
            <w:r w:rsidRPr="001F083A">
              <w:rPr>
                <w:rFonts w:cstheme="minorHAnsi"/>
                <w:color w:val="222222"/>
              </w:rPr>
              <w:t xml:space="preserve"> starting from April 2021. We will roll </w:t>
            </w:r>
            <w:r w:rsidR="007C0D38">
              <w:rPr>
                <w:rFonts w:cstheme="minorHAnsi"/>
                <w:color w:val="222222"/>
              </w:rPr>
              <w:t xml:space="preserve">out </w:t>
            </w:r>
            <w:r w:rsidRPr="001F083A">
              <w:rPr>
                <w:rFonts w:cstheme="minorHAnsi"/>
                <w:color w:val="222222"/>
              </w:rPr>
              <w:t>our Safeguarding and PSEA policy in Myanmar version to all team members in coming month.</w:t>
            </w:r>
          </w:p>
          <w:p w14:paraId="2117F44D" w14:textId="77777777" w:rsidR="001F083A" w:rsidRPr="001F083A" w:rsidRDefault="001F083A" w:rsidP="003571EF">
            <w:pPr>
              <w:pStyle w:val="ListParagraph"/>
              <w:numPr>
                <w:ilvl w:val="0"/>
                <w:numId w:val="7"/>
              </w:numPr>
              <w:shd w:val="clear" w:color="auto" w:fill="FFFFFF"/>
              <w:rPr>
                <w:rFonts w:cstheme="minorHAnsi"/>
                <w:color w:val="222222"/>
              </w:rPr>
            </w:pPr>
            <w:r w:rsidRPr="001F083A">
              <w:rPr>
                <w:rFonts w:cstheme="minorHAnsi"/>
                <w:color w:val="222222"/>
              </w:rPr>
              <w:t>Mercy Corps conducted Safeguarding Session as a mandatory for all existing and new hires. Mercy Corps has trained Safeguarding focal point and champions for each respective program and projects.</w:t>
            </w:r>
            <w:r w:rsidRPr="001F083A">
              <w:rPr>
                <w:rFonts w:ascii="MS Gothic" w:eastAsia="MS Gothic" w:hAnsi="MS Gothic" w:cs="MS Gothic" w:hint="eastAsia"/>
                <w:color w:val="222222"/>
              </w:rPr>
              <w:t> </w:t>
            </w:r>
          </w:p>
          <w:p w14:paraId="5DE8D0F3" w14:textId="5FCB822A" w:rsidR="001F083A" w:rsidRPr="006D586B" w:rsidRDefault="001F083A" w:rsidP="003571EF">
            <w:pPr>
              <w:pStyle w:val="ListParagraph"/>
              <w:numPr>
                <w:ilvl w:val="0"/>
                <w:numId w:val="7"/>
              </w:numPr>
              <w:shd w:val="clear" w:color="auto" w:fill="FFFFFF"/>
              <w:rPr>
                <w:rFonts w:cstheme="minorHAnsi"/>
                <w:color w:val="222222"/>
              </w:rPr>
            </w:pPr>
            <w:r w:rsidRPr="001F083A">
              <w:rPr>
                <w:rFonts w:cstheme="minorHAnsi"/>
                <w:color w:val="222222"/>
              </w:rPr>
              <w:t xml:space="preserve">FAO conducted PSEA training to all </w:t>
            </w:r>
            <w:proofErr w:type="gramStart"/>
            <w:r w:rsidRPr="001F083A">
              <w:rPr>
                <w:rFonts w:cstheme="minorHAnsi"/>
                <w:color w:val="222222"/>
              </w:rPr>
              <w:t>colleagues,  Mandatory</w:t>
            </w:r>
            <w:proofErr w:type="gramEnd"/>
            <w:r w:rsidRPr="001F083A">
              <w:rPr>
                <w:rFonts w:cstheme="minorHAnsi"/>
                <w:color w:val="222222"/>
              </w:rPr>
              <w:t xml:space="preserve"> on line PSEA training to be completed by all FAO staff. PSEA awareness raising is conducted to every new Service Provider that we are going to engage.</w:t>
            </w:r>
            <w:r w:rsidRPr="001F083A">
              <w:rPr>
                <w:rFonts w:ascii="MS Gothic" w:eastAsia="MS Gothic" w:hAnsi="MS Gothic" w:cs="MS Gothic" w:hint="eastAsia"/>
                <w:color w:val="222222"/>
              </w:rPr>
              <w:t> </w:t>
            </w:r>
          </w:p>
          <w:p w14:paraId="6C0E05FC" w14:textId="77777777" w:rsidR="006D586B" w:rsidRPr="003B4950" w:rsidRDefault="006D586B" w:rsidP="003571EF">
            <w:pPr>
              <w:pStyle w:val="ListParagraph"/>
              <w:numPr>
                <w:ilvl w:val="0"/>
                <w:numId w:val="7"/>
              </w:numPr>
              <w:shd w:val="clear" w:color="auto" w:fill="FFFFFF"/>
              <w:rPr>
                <w:rFonts w:cstheme="minorHAnsi"/>
                <w:color w:val="222222"/>
              </w:rPr>
            </w:pPr>
            <w:proofErr w:type="spellStart"/>
            <w:r w:rsidRPr="006D586B">
              <w:rPr>
                <w:rFonts w:cstheme="minorHAnsi"/>
                <w:color w:val="222222"/>
              </w:rPr>
              <w:t>ChildFund</w:t>
            </w:r>
            <w:proofErr w:type="spellEnd"/>
            <w:r w:rsidRPr="006D586B">
              <w:rPr>
                <w:rFonts w:cstheme="minorHAnsi"/>
                <w:color w:val="222222"/>
              </w:rPr>
              <w:t xml:space="preserve"> MM provided PSEAH training to all staffs in early this year and then, collect PSEAH COC commitments from all staffs.</w:t>
            </w:r>
            <w:r w:rsidRPr="006D586B">
              <w:rPr>
                <w:rFonts w:ascii="MS Gothic" w:eastAsia="MS Gothic" w:hAnsi="MS Gothic" w:cs="MS Gothic" w:hint="eastAsia"/>
                <w:color w:val="222222"/>
              </w:rPr>
              <w:t> </w:t>
            </w:r>
          </w:p>
          <w:p w14:paraId="0AE4A321" w14:textId="24A124D7" w:rsidR="003B4950" w:rsidRPr="003B4950" w:rsidRDefault="003B4950" w:rsidP="003B4950">
            <w:pPr>
              <w:shd w:val="clear" w:color="auto" w:fill="FFFFFF"/>
              <w:ind w:left="360"/>
              <w:rPr>
                <w:rFonts w:cstheme="minorHAnsi"/>
                <w:color w:val="222222"/>
              </w:rPr>
            </w:pPr>
          </w:p>
        </w:tc>
        <w:tc>
          <w:tcPr>
            <w:tcW w:w="3870" w:type="dxa"/>
          </w:tcPr>
          <w:p w14:paraId="5AED7DA4" w14:textId="77777777" w:rsidR="00160E7F" w:rsidRDefault="00AA29F7" w:rsidP="00AA29F7">
            <w:pPr>
              <w:pStyle w:val="ListParagraph"/>
              <w:numPr>
                <w:ilvl w:val="0"/>
                <w:numId w:val="3"/>
              </w:numPr>
              <w:spacing w:before="100" w:beforeAutospacing="1" w:after="100" w:afterAutospacing="1"/>
              <w:rPr>
                <w:rFonts w:eastAsia="Times New Roman"/>
              </w:rPr>
            </w:pPr>
            <w:r>
              <w:rPr>
                <w:rFonts w:eastAsia="Times New Roman"/>
              </w:rPr>
              <w:lastRenderedPageBreak/>
              <w:t xml:space="preserve">Oxfam to check if non-Oxfam staff can access E-learning </w:t>
            </w:r>
          </w:p>
          <w:p w14:paraId="12B7E5EA" w14:textId="77777777" w:rsidR="00AA29F7" w:rsidRDefault="00AA29F7" w:rsidP="00AA29F7">
            <w:pPr>
              <w:pStyle w:val="ListParagraph"/>
              <w:numPr>
                <w:ilvl w:val="0"/>
                <w:numId w:val="3"/>
              </w:numPr>
              <w:spacing w:before="100" w:beforeAutospacing="1" w:after="100" w:afterAutospacing="1"/>
              <w:rPr>
                <w:rFonts w:eastAsia="Times New Roman"/>
              </w:rPr>
            </w:pPr>
            <w:r>
              <w:rPr>
                <w:rFonts w:eastAsia="Times New Roman"/>
              </w:rPr>
              <w:t xml:space="preserve">Other organisations with E-learning to share with PSEA Coordinators so that others can try and access </w:t>
            </w:r>
          </w:p>
          <w:p w14:paraId="0052CE75" w14:textId="06B6539D" w:rsidR="00AA29F7" w:rsidRPr="00AA29F7" w:rsidRDefault="00AA29F7" w:rsidP="00AA29F7">
            <w:pPr>
              <w:pStyle w:val="ListParagraph"/>
              <w:numPr>
                <w:ilvl w:val="0"/>
                <w:numId w:val="3"/>
              </w:numPr>
              <w:spacing w:before="100" w:beforeAutospacing="1" w:after="100" w:afterAutospacing="1"/>
              <w:rPr>
                <w:rFonts w:eastAsia="Times New Roman"/>
              </w:rPr>
            </w:pPr>
            <w:r>
              <w:rPr>
                <w:rFonts w:eastAsia="Times New Roman"/>
              </w:rPr>
              <w:lastRenderedPageBreak/>
              <w:t xml:space="preserve">Any Network members can invite partner organisations to become members of PSEA Network.  We can convene Myanmar-speaking meeting if there is enough interest.  </w:t>
            </w:r>
          </w:p>
        </w:tc>
      </w:tr>
      <w:tr w:rsidR="001D30C7" w14:paraId="05CA89FC" w14:textId="77777777" w:rsidTr="00CA0D78">
        <w:tc>
          <w:tcPr>
            <w:tcW w:w="9090" w:type="dxa"/>
          </w:tcPr>
          <w:p w14:paraId="0E10E492" w14:textId="3A5E60FB" w:rsidR="001D30C7" w:rsidRDefault="00C143CF" w:rsidP="00400215">
            <w:pPr>
              <w:spacing w:before="100" w:beforeAutospacing="1" w:after="100" w:afterAutospacing="1"/>
              <w:rPr>
                <w:rFonts w:eastAsia="Times New Roman"/>
                <w:b/>
                <w:u w:val="single"/>
              </w:rPr>
            </w:pPr>
            <w:r>
              <w:rPr>
                <w:rFonts w:eastAsia="Times New Roman"/>
                <w:b/>
                <w:u w:val="single"/>
              </w:rPr>
              <w:lastRenderedPageBreak/>
              <w:t>AOB</w:t>
            </w:r>
          </w:p>
          <w:p w14:paraId="2A9DFEDD" w14:textId="77777777" w:rsidR="002B1AB8" w:rsidRDefault="00BE75D8" w:rsidP="00B35D38">
            <w:pPr>
              <w:pStyle w:val="ListParagraph"/>
              <w:numPr>
                <w:ilvl w:val="0"/>
                <w:numId w:val="3"/>
              </w:numPr>
              <w:spacing w:before="100" w:beforeAutospacing="1" w:after="100" w:afterAutospacing="1"/>
              <w:rPr>
                <w:rFonts w:eastAsia="Times New Roman"/>
                <w:bCs/>
              </w:rPr>
            </w:pPr>
            <w:r>
              <w:rPr>
                <w:rFonts w:eastAsia="Times New Roman"/>
                <w:bCs/>
              </w:rPr>
              <w:t xml:space="preserve">UNFPA now has IEC materials printed and ready.  </w:t>
            </w:r>
            <w:r w:rsidR="002B1AB8">
              <w:rPr>
                <w:rFonts w:eastAsia="Times New Roman"/>
                <w:bCs/>
              </w:rPr>
              <w:t xml:space="preserve"> </w:t>
            </w:r>
          </w:p>
          <w:p w14:paraId="7266B0A6" w14:textId="2992DC70" w:rsidR="00BE75D8" w:rsidRPr="001D30C7" w:rsidRDefault="00BE75D8" w:rsidP="00B35D38">
            <w:pPr>
              <w:pStyle w:val="ListParagraph"/>
              <w:numPr>
                <w:ilvl w:val="0"/>
                <w:numId w:val="3"/>
              </w:numPr>
              <w:spacing w:before="100" w:beforeAutospacing="1" w:after="100" w:afterAutospacing="1"/>
              <w:rPr>
                <w:rFonts w:eastAsia="Times New Roman"/>
                <w:bCs/>
              </w:rPr>
            </w:pPr>
            <w:r>
              <w:rPr>
                <w:rFonts w:eastAsia="Times New Roman"/>
                <w:bCs/>
              </w:rPr>
              <w:t xml:space="preserve">MIMU PSEA page usage dropped dramatically in February 2021 but is slowly increasing.  Please remember to update PSEA Focal Point information via the link and also PSEA mailing list information if a colleague has left your </w:t>
            </w:r>
            <w:proofErr w:type="spellStart"/>
            <w:r>
              <w:rPr>
                <w:rFonts w:eastAsia="Times New Roman"/>
                <w:bCs/>
              </w:rPr>
              <w:t>organisation</w:t>
            </w:r>
            <w:proofErr w:type="spellEnd"/>
            <w:r>
              <w:rPr>
                <w:rFonts w:eastAsia="Times New Roman"/>
                <w:bCs/>
              </w:rPr>
              <w:t xml:space="preserve">.  </w:t>
            </w:r>
          </w:p>
        </w:tc>
        <w:tc>
          <w:tcPr>
            <w:tcW w:w="3870" w:type="dxa"/>
          </w:tcPr>
          <w:p w14:paraId="6893B66E" w14:textId="022A9650" w:rsidR="00C143CF" w:rsidRDefault="00BE75D8" w:rsidP="00B11336">
            <w:pPr>
              <w:pStyle w:val="ListParagraph"/>
              <w:numPr>
                <w:ilvl w:val="0"/>
                <w:numId w:val="3"/>
              </w:numPr>
              <w:spacing w:before="100" w:beforeAutospacing="1" w:after="100" w:afterAutospacing="1"/>
              <w:rPr>
                <w:rFonts w:eastAsia="Times New Roman"/>
              </w:rPr>
            </w:pPr>
            <w:r>
              <w:rPr>
                <w:rFonts w:eastAsia="Times New Roman"/>
              </w:rPr>
              <w:t>Those Network members who have expressed interest in IEC materials to contact Thaw Nay (</w:t>
            </w:r>
            <w:hyperlink r:id="rId6" w:history="1">
              <w:r w:rsidRPr="00450C2F">
                <w:rPr>
                  <w:rStyle w:val="Hyperlink"/>
                  <w:rFonts w:eastAsia="Times New Roman"/>
                </w:rPr>
                <w:t>phaw@unfpa.org</w:t>
              </w:r>
            </w:hyperlink>
            <w:r>
              <w:rPr>
                <w:rFonts w:eastAsia="Times New Roman"/>
              </w:rPr>
              <w:t>) to collect</w:t>
            </w:r>
            <w:r w:rsidR="00C143CF">
              <w:rPr>
                <w:rFonts w:eastAsia="Times New Roman"/>
              </w:rPr>
              <w:t xml:space="preserve"> </w:t>
            </w:r>
          </w:p>
        </w:tc>
      </w:tr>
    </w:tbl>
    <w:p w14:paraId="14C3D600" w14:textId="77777777" w:rsidR="00DA40AC" w:rsidRPr="00DA40AC" w:rsidRDefault="00DA40AC" w:rsidP="00DA40AC">
      <w:pPr>
        <w:spacing w:before="100" w:beforeAutospacing="1" w:after="100" w:afterAutospacing="1" w:line="240" w:lineRule="auto"/>
        <w:rPr>
          <w:rFonts w:eastAsia="Times New Roman"/>
        </w:rPr>
      </w:pPr>
    </w:p>
    <w:p w14:paraId="59CFDD33" w14:textId="781B49A2" w:rsidR="00C143CF" w:rsidRPr="00C143CF" w:rsidRDefault="00C143CF" w:rsidP="00C143CF">
      <w:pPr>
        <w:spacing w:before="100" w:beforeAutospacing="1" w:after="100" w:afterAutospacing="1"/>
        <w:rPr>
          <w:rFonts w:eastAsia="Times New Roman"/>
          <w:bCs/>
        </w:rPr>
      </w:pPr>
      <w:r w:rsidRPr="00C143CF">
        <w:rPr>
          <w:rFonts w:eastAsia="Times New Roman"/>
          <w:bCs/>
        </w:rPr>
        <w:t xml:space="preserve">Next meeting: </w:t>
      </w:r>
      <w:r w:rsidR="00BE75D8">
        <w:rPr>
          <w:rFonts w:eastAsia="Times New Roman"/>
          <w:bCs/>
        </w:rPr>
        <w:t>August 2021</w:t>
      </w:r>
      <w:r>
        <w:rPr>
          <w:rFonts w:eastAsia="Times New Roman"/>
          <w:bCs/>
        </w:rPr>
        <w:t xml:space="preserve">, date to be confirmed </w:t>
      </w:r>
    </w:p>
    <w:p w14:paraId="37F57C7E" w14:textId="77777777" w:rsidR="00DA40AC" w:rsidRDefault="00DA40AC" w:rsidP="00DA40AC"/>
    <w:p w14:paraId="5FB5B3FB" w14:textId="77777777" w:rsidR="00DA40AC" w:rsidRDefault="00DA40AC" w:rsidP="00DA40AC"/>
    <w:sectPr w:rsidR="00DA40AC" w:rsidSect="00E025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724"/>
    <w:multiLevelType w:val="hybridMultilevel"/>
    <w:tmpl w:val="6B4A72E8"/>
    <w:lvl w:ilvl="0" w:tplc="B7B41620">
      <w:start w:val="1"/>
      <w:numFmt w:val="decimal"/>
      <w:lvlText w:val="%1."/>
      <w:lvlJc w:val="left"/>
      <w:pPr>
        <w:tabs>
          <w:tab w:val="num" w:pos="720"/>
        </w:tabs>
        <w:ind w:left="720" w:hanging="360"/>
      </w:pPr>
    </w:lvl>
    <w:lvl w:ilvl="1" w:tplc="18C6E7A8">
      <w:start w:val="1"/>
      <w:numFmt w:val="decimal"/>
      <w:lvlText w:val="%2."/>
      <w:lvlJc w:val="left"/>
      <w:pPr>
        <w:tabs>
          <w:tab w:val="num" w:pos="1440"/>
        </w:tabs>
        <w:ind w:left="1440" w:hanging="360"/>
      </w:pPr>
    </w:lvl>
    <w:lvl w:ilvl="2" w:tplc="970E88C4" w:tentative="1">
      <w:start w:val="1"/>
      <w:numFmt w:val="decimal"/>
      <w:lvlText w:val="%3."/>
      <w:lvlJc w:val="left"/>
      <w:pPr>
        <w:tabs>
          <w:tab w:val="num" w:pos="2160"/>
        </w:tabs>
        <w:ind w:left="2160" w:hanging="360"/>
      </w:pPr>
    </w:lvl>
    <w:lvl w:ilvl="3" w:tplc="6A3CF06E" w:tentative="1">
      <w:start w:val="1"/>
      <w:numFmt w:val="decimal"/>
      <w:lvlText w:val="%4."/>
      <w:lvlJc w:val="left"/>
      <w:pPr>
        <w:tabs>
          <w:tab w:val="num" w:pos="2880"/>
        </w:tabs>
        <w:ind w:left="2880" w:hanging="360"/>
      </w:pPr>
    </w:lvl>
    <w:lvl w:ilvl="4" w:tplc="7166B118" w:tentative="1">
      <w:start w:val="1"/>
      <w:numFmt w:val="decimal"/>
      <w:lvlText w:val="%5."/>
      <w:lvlJc w:val="left"/>
      <w:pPr>
        <w:tabs>
          <w:tab w:val="num" w:pos="3600"/>
        </w:tabs>
        <w:ind w:left="3600" w:hanging="360"/>
      </w:pPr>
    </w:lvl>
    <w:lvl w:ilvl="5" w:tplc="5ACA6274" w:tentative="1">
      <w:start w:val="1"/>
      <w:numFmt w:val="decimal"/>
      <w:lvlText w:val="%6."/>
      <w:lvlJc w:val="left"/>
      <w:pPr>
        <w:tabs>
          <w:tab w:val="num" w:pos="4320"/>
        </w:tabs>
        <w:ind w:left="4320" w:hanging="360"/>
      </w:pPr>
    </w:lvl>
    <w:lvl w:ilvl="6" w:tplc="5A700DA4" w:tentative="1">
      <w:start w:val="1"/>
      <w:numFmt w:val="decimal"/>
      <w:lvlText w:val="%7."/>
      <w:lvlJc w:val="left"/>
      <w:pPr>
        <w:tabs>
          <w:tab w:val="num" w:pos="5040"/>
        </w:tabs>
        <w:ind w:left="5040" w:hanging="360"/>
      </w:pPr>
    </w:lvl>
    <w:lvl w:ilvl="7" w:tplc="B4C8083E" w:tentative="1">
      <w:start w:val="1"/>
      <w:numFmt w:val="decimal"/>
      <w:lvlText w:val="%8."/>
      <w:lvlJc w:val="left"/>
      <w:pPr>
        <w:tabs>
          <w:tab w:val="num" w:pos="5760"/>
        </w:tabs>
        <w:ind w:left="5760" w:hanging="360"/>
      </w:pPr>
    </w:lvl>
    <w:lvl w:ilvl="8" w:tplc="7EA4D0E2" w:tentative="1">
      <w:start w:val="1"/>
      <w:numFmt w:val="decimal"/>
      <w:lvlText w:val="%9."/>
      <w:lvlJc w:val="left"/>
      <w:pPr>
        <w:tabs>
          <w:tab w:val="num" w:pos="6480"/>
        </w:tabs>
        <w:ind w:left="6480" w:hanging="360"/>
      </w:pPr>
    </w:lvl>
  </w:abstractNum>
  <w:abstractNum w:abstractNumId="1" w15:restartNumberingAfterBreak="0">
    <w:nsid w:val="04CF2341"/>
    <w:multiLevelType w:val="hybridMultilevel"/>
    <w:tmpl w:val="3F8A1ADE"/>
    <w:lvl w:ilvl="0" w:tplc="2C400EBE">
      <w:start w:val="1"/>
      <w:numFmt w:val="bullet"/>
      <w:lvlText w:val="•"/>
      <w:lvlJc w:val="left"/>
      <w:pPr>
        <w:tabs>
          <w:tab w:val="num" w:pos="720"/>
        </w:tabs>
        <w:ind w:left="720" w:hanging="360"/>
      </w:pPr>
      <w:rPr>
        <w:rFonts w:ascii="Arial" w:hAnsi="Arial" w:hint="default"/>
      </w:rPr>
    </w:lvl>
    <w:lvl w:ilvl="1" w:tplc="DB22301A" w:tentative="1">
      <w:start w:val="1"/>
      <w:numFmt w:val="bullet"/>
      <w:lvlText w:val="•"/>
      <w:lvlJc w:val="left"/>
      <w:pPr>
        <w:tabs>
          <w:tab w:val="num" w:pos="1440"/>
        </w:tabs>
        <w:ind w:left="1440" w:hanging="360"/>
      </w:pPr>
      <w:rPr>
        <w:rFonts w:ascii="Arial" w:hAnsi="Arial" w:hint="default"/>
      </w:rPr>
    </w:lvl>
    <w:lvl w:ilvl="2" w:tplc="B1E2D026" w:tentative="1">
      <w:start w:val="1"/>
      <w:numFmt w:val="bullet"/>
      <w:lvlText w:val="•"/>
      <w:lvlJc w:val="left"/>
      <w:pPr>
        <w:tabs>
          <w:tab w:val="num" w:pos="2160"/>
        </w:tabs>
        <w:ind w:left="2160" w:hanging="360"/>
      </w:pPr>
      <w:rPr>
        <w:rFonts w:ascii="Arial" w:hAnsi="Arial" w:hint="default"/>
      </w:rPr>
    </w:lvl>
    <w:lvl w:ilvl="3" w:tplc="D0BE82A0" w:tentative="1">
      <w:start w:val="1"/>
      <w:numFmt w:val="bullet"/>
      <w:lvlText w:val="•"/>
      <w:lvlJc w:val="left"/>
      <w:pPr>
        <w:tabs>
          <w:tab w:val="num" w:pos="2880"/>
        </w:tabs>
        <w:ind w:left="2880" w:hanging="360"/>
      </w:pPr>
      <w:rPr>
        <w:rFonts w:ascii="Arial" w:hAnsi="Arial" w:hint="default"/>
      </w:rPr>
    </w:lvl>
    <w:lvl w:ilvl="4" w:tplc="BAE69202" w:tentative="1">
      <w:start w:val="1"/>
      <w:numFmt w:val="bullet"/>
      <w:lvlText w:val="•"/>
      <w:lvlJc w:val="left"/>
      <w:pPr>
        <w:tabs>
          <w:tab w:val="num" w:pos="3600"/>
        </w:tabs>
        <w:ind w:left="3600" w:hanging="360"/>
      </w:pPr>
      <w:rPr>
        <w:rFonts w:ascii="Arial" w:hAnsi="Arial" w:hint="default"/>
      </w:rPr>
    </w:lvl>
    <w:lvl w:ilvl="5" w:tplc="E3B66B68" w:tentative="1">
      <w:start w:val="1"/>
      <w:numFmt w:val="bullet"/>
      <w:lvlText w:val="•"/>
      <w:lvlJc w:val="left"/>
      <w:pPr>
        <w:tabs>
          <w:tab w:val="num" w:pos="4320"/>
        </w:tabs>
        <w:ind w:left="4320" w:hanging="360"/>
      </w:pPr>
      <w:rPr>
        <w:rFonts w:ascii="Arial" w:hAnsi="Arial" w:hint="default"/>
      </w:rPr>
    </w:lvl>
    <w:lvl w:ilvl="6" w:tplc="ED406F20" w:tentative="1">
      <w:start w:val="1"/>
      <w:numFmt w:val="bullet"/>
      <w:lvlText w:val="•"/>
      <w:lvlJc w:val="left"/>
      <w:pPr>
        <w:tabs>
          <w:tab w:val="num" w:pos="5040"/>
        </w:tabs>
        <w:ind w:left="5040" w:hanging="360"/>
      </w:pPr>
      <w:rPr>
        <w:rFonts w:ascii="Arial" w:hAnsi="Arial" w:hint="default"/>
      </w:rPr>
    </w:lvl>
    <w:lvl w:ilvl="7" w:tplc="8ADE1164" w:tentative="1">
      <w:start w:val="1"/>
      <w:numFmt w:val="bullet"/>
      <w:lvlText w:val="•"/>
      <w:lvlJc w:val="left"/>
      <w:pPr>
        <w:tabs>
          <w:tab w:val="num" w:pos="5760"/>
        </w:tabs>
        <w:ind w:left="5760" w:hanging="360"/>
      </w:pPr>
      <w:rPr>
        <w:rFonts w:ascii="Arial" w:hAnsi="Arial" w:hint="default"/>
      </w:rPr>
    </w:lvl>
    <w:lvl w:ilvl="8" w:tplc="9FFAA3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E63271"/>
    <w:multiLevelType w:val="hybridMultilevel"/>
    <w:tmpl w:val="739453EC"/>
    <w:lvl w:ilvl="0" w:tplc="CBFAAADE">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F4739"/>
    <w:multiLevelType w:val="hybridMultilevel"/>
    <w:tmpl w:val="539853CC"/>
    <w:lvl w:ilvl="0" w:tplc="2D72B4F4">
      <w:start w:val="1"/>
      <w:numFmt w:val="bullet"/>
      <w:lvlText w:val=""/>
      <w:lvlJc w:val="left"/>
      <w:pPr>
        <w:tabs>
          <w:tab w:val="num" w:pos="720"/>
        </w:tabs>
        <w:ind w:left="720" w:hanging="360"/>
      </w:pPr>
      <w:rPr>
        <w:rFonts w:ascii="Wingdings" w:hAnsi="Wingdings" w:hint="default"/>
      </w:rPr>
    </w:lvl>
    <w:lvl w:ilvl="1" w:tplc="74B83FC2" w:tentative="1">
      <w:start w:val="1"/>
      <w:numFmt w:val="bullet"/>
      <w:lvlText w:val=""/>
      <w:lvlJc w:val="left"/>
      <w:pPr>
        <w:tabs>
          <w:tab w:val="num" w:pos="1440"/>
        </w:tabs>
        <w:ind w:left="1440" w:hanging="360"/>
      </w:pPr>
      <w:rPr>
        <w:rFonts w:ascii="Wingdings" w:hAnsi="Wingdings" w:hint="default"/>
      </w:rPr>
    </w:lvl>
    <w:lvl w:ilvl="2" w:tplc="7C2623DA" w:tentative="1">
      <w:start w:val="1"/>
      <w:numFmt w:val="bullet"/>
      <w:lvlText w:val=""/>
      <w:lvlJc w:val="left"/>
      <w:pPr>
        <w:tabs>
          <w:tab w:val="num" w:pos="2160"/>
        </w:tabs>
        <w:ind w:left="2160" w:hanging="360"/>
      </w:pPr>
      <w:rPr>
        <w:rFonts w:ascii="Wingdings" w:hAnsi="Wingdings" w:hint="default"/>
      </w:rPr>
    </w:lvl>
    <w:lvl w:ilvl="3" w:tplc="D9149814" w:tentative="1">
      <w:start w:val="1"/>
      <w:numFmt w:val="bullet"/>
      <w:lvlText w:val=""/>
      <w:lvlJc w:val="left"/>
      <w:pPr>
        <w:tabs>
          <w:tab w:val="num" w:pos="2880"/>
        </w:tabs>
        <w:ind w:left="2880" w:hanging="360"/>
      </w:pPr>
      <w:rPr>
        <w:rFonts w:ascii="Wingdings" w:hAnsi="Wingdings" w:hint="default"/>
      </w:rPr>
    </w:lvl>
    <w:lvl w:ilvl="4" w:tplc="A4BC62D0" w:tentative="1">
      <w:start w:val="1"/>
      <w:numFmt w:val="bullet"/>
      <w:lvlText w:val=""/>
      <w:lvlJc w:val="left"/>
      <w:pPr>
        <w:tabs>
          <w:tab w:val="num" w:pos="3600"/>
        </w:tabs>
        <w:ind w:left="3600" w:hanging="360"/>
      </w:pPr>
      <w:rPr>
        <w:rFonts w:ascii="Wingdings" w:hAnsi="Wingdings" w:hint="default"/>
      </w:rPr>
    </w:lvl>
    <w:lvl w:ilvl="5" w:tplc="4BD810BA" w:tentative="1">
      <w:start w:val="1"/>
      <w:numFmt w:val="bullet"/>
      <w:lvlText w:val=""/>
      <w:lvlJc w:val="left"/>
      <w:pPr>
        <w:tabs>
          <w:tab w:val="num" w:pos="4320"/>
        </w:tabs>
        <w:ind w:left="4320" w:hanging="360"/>
      </w:pPr>
      <w:rPr>
        <w:rFonts w:ascii="Wingdings" w:hAnsi="Wingdings" w:hint="default"/>
      </w:rPr>
    </w:lvl>
    <w:lvl w:ilvl="6" w:tplc="ED1E52A2" w:tentative="1">
      <w:start w:val="1"/>
      <w:numFmt w:val="bullet"/>
      <w:lvlText w:val=""/>
      <w:lvlJc w:val="left"/>
      <w:pPr>
        <w:tabs>
          <w:tab w:val="num" w:pos="5040"/>
        </w:tabs>
        <w:ind w:left="5040" w:hanging="360"/>
      </w:pPr>
      <w:rPr>
        <w:rFonts w:ascii="Wingdings" w:hAnsi="Wingdings" w:hint="default"/>
      </w:rPr>
    </w:lvl>
    <w:lvl w:ilvl="7" w:tplc="A746C606" w:tentative="1">
      <w:start w:val="1"/>
      <w:numFmt w:val="bullet"/>
      <w:lvlText w:val=""/>
      <w:lvlJc w:val="left"/>
      <w:pPr>
        <w:tabs>
          <w:tab w:val="num" w:pos="5760"/>
        </w:tabs>
        <w:ind w:left="5760" w:hanging="360"/>
      </w:pPr>
      <w:rPr>
        <w:rFonts w:ascii="Wingdings" w:hAnsi="Wingdings" w:hint="default"/>
      </w:rPr>
    </w:lvl>
    <w:lvl w:ilvl="8" w:tplc="7C765D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37D35"/>
    <w:multiLevelType w:val="hybridMultilevel"/>
    <w:tmpl w:val="81EA85B2"/>
    <w:lvl w:ilvl="0" w:tplc="72688624">
      <w:start w:val="1"/>
      <w:numFmt w:val="decimal"/>
      <w:lvlText w:val="%1."/>
      <w:lvlJc w:val="left"/>
      <w:pPr>
        <w:tabs>
          <w:tab w:val="num" w:pos="720"/>
        </w:tabs>
        <w:ind w:left="720" w:hanging="360"/>
      </w:pPr>
    </w:lvl>
    <w:lvl w:ilvl="1" w:tplc="7B307D2E" w:tentative="1">
      <w:start w:val="1"/>
      <w:numFmt w:val="decimal"/>
      <w:lvlText w:val="%2."/>
      <w:lvlJc w:val="left"/>
      <w:pPr>
        <w:tabs>
          <w:tab w:val="num" w:pos="1440"/>
        </w:tabs>
        <w:ind w:left="1440" w:hanging="360"/>
      </w:pPr>
    </w:lvl>
    <w:lvl w:ilvl="2" w:tplc="C3B443CC" w:tentative="1">
      <w:start w:val="1"/>
      <w:numFmt w:val="decimal"/>
      <w:lvlText w:val="%3."/>
      <w:lvlJc w:val="left"/>
      <w:pPr>
        <w:tabs>
          <w:tab w:val="num" w:pos="2160"/>
        </w:tabs>
        <w:ind w:left="2160" w:hanging="360"/>
      </w:pPr>
    </w:lvl>
    <w:lvl w:ilvl="3" w:tplc="3F5C0938" w:tentative="1">
      <w:start w:val="1"/>
      <w:numFmt w:val="decimal"/>
      <w:lvlText w:val="%4."/>
      <w:lvlJc w:val="left"/>
      <w:pPr>
        <w:tabs>
          <w:tab w:val="num" w:pos="2880"/>
        </w:tabs>
        <w:ind w:left="2880" w:hanging="360"/>
      </w:pPr>
    </w:lvl>
    <w:lvl w:ilvl="4" w:tplc="FDDEC94A" w:tentative="1">
      <w:start w:val="1"/>
      <w:numFmt w:val="decimal"/>
      <w:lvlText w:val="%5."/>
      <w:lvlJc w:val="left"/>
      <w:pPr>
        <w:tabs>
          <w:tab w:val="num" w:pos="3600"/>
        </w:tabs>
        <w:ind w:left="3600" w:hanging="360"/>
      </w:pPr>
    </w:lvl>
    <w:lvl w:ilvl="5" w:tplc="AC5820EC" w:tentative="1">
      <w:start w:val="1"/>
      <w:numFmt w:val="decimal"/>
      <w:lvlText w:val="%6."/>
      <w:lvlJc w:val="left"/>
      <w:pPr>
        <w:tabs>
          <w:tab w:val="num" w:pos="4320"/>
        </w:tabs>
        <w:ind w:left="4320" w:hanging="360"/>
      </w:pPr>
    </w:lvl>
    <w:lvl w:ilvl="6" w:tplc="740EA5E2" w:tentative="1">
      <w:start w:val="1"/>
      <w:numFmt w:val="decimal"/>
      <w:lvlText w:val="%7."/>
      <w:lvlJc w:val="left"/>
      <w:pPr>
        <w:tabs>
          <w:tab w:val="num" w:pos="5040"/>
        </w:tabs>
        <w:ind w:left="5040" w:hanging="360"/>
      </w:pPr>
    </w:lvl>
    <w:lvl w:ilvl="7" w:tplc="550E667E" w:tentative="1">
      <w:start w:val="1"/>
      <w:numFmt w:val="decimal"/>
      <w:lvlText w:val="%8."/>
      <w:lvlJc w:val="left"/>
      <w:pPr>
        <w:tabs>
          <w:tab w:val="num" w:pos="5760"/>
        </w:tabs>
        <w:ind w:left="5760" w:hanging="360"/>
      </w:pPr>
    </w:lvl>
    <w:lvl w:ilvl="8" w:tplc="720E0FEE" w:tentative="1">
      <w:start w:val="1"/>
      <w:numFmt w:val="decimal"/>
      <w:lvlText w:val="%9."/>
      <w:lvlJc w:val="left"/>
      <w:pPr>
        <w:tabs>
          <w:tab w:val="num" w:pos="6480"/>
        </w:tabs>
        <w:ind w:left="6480" w:hanging="360"/>
      </w:pPr>
    </w:lvl>
  </w:abstractNum>
  <w:abstractNum w:abstractNumId="5" w15:restartNumberingAfterBreak="0">
    <w:nsid w:val="1689282E"/>
    <w:multiLevelType w:val="hybridMultilevel"/>
    <w:tmpl w:val="554825CC"/>
    <w:lvl w:ilvl="0" w:tplc="5892657A">
      <w:start w:val="1"/>
      <w:numFmt w:val="decimal"/>
      <w:lvlText w:val="%1."/>
      <w:lvlJc w:val="left"/>
      <w:pPr>
        <w:tabs>
          <w:tab w:val="num" w:pos="720"/>
        </w:tabs>
        <w:ind w:left="720" w:hanging="360"/>
      </w:pPr>
    </w:lvl>
    <w:lvl w:ilvl="1" w:tplc="7E169458" w:tentative="1">
      <w:start w:val="1"/>
      <w:numFmt w:val="decimal"/>
      <w:lvlText w:val="%2."/>
      <w:lvlJc w:val="left"/>
      <w:pPr>
        <w:tabs>
          <w:tab w:val="num" w:pos="1440"/>
        </w:tabs>
        <w:ind w:left="1440" w:hanging="360"/>
      </w:pPr>
    </w:lvl>
    <w:lvl w:ilvl="2" w:tplc="7E82BA60" w:tentative="1">
      <w:start w:val="1"/>
      <w:numFmt w:val="decimal"/>
      <w:lvlText w:val="%3."/>
      <w:lvlJc w:val="left"/>
      <w:pPr>
        <w:tabs>
          <w:tab w:val="num" w:pos="2160"/>
        </w:tabs>
        <w:ind w:left="2160" w:hanging="360"/>
      </w:pPr>
    </w:lvl>
    <w:lvl w:ilvl="3" w:tplc="A1AA7F68" w:tentative="1">
      <w:start w:val="1"/>
      <w:numFmt w:val="decimal"/>
      <w:lvlText w:val="%4."/>
      <w:lvlJc w:val="left"/>
      <w:pPr>
        <w:tabs>
          <w:tab w:val="num" w:pos="2880"/>
        </w:tabs>
        <w:ind w:left="2880" w:hanging="360"/>
      </w:pPr>
    </w:lvl>
    <w:lvl w:ilvl="4" w:tplc="49CA530E" w:tentative="1">
      <w:start w:val="1"/>
      <w:numFmt w:val="decimal"/>
      <w:lvlText w:val="%5."/>
      <w:lvlJc w:val="left"/>
      <w:pPr>
        <w:tabs>
          <w:tab w:val="num" w:pos="3600"/>
        </w:tabs>
        <w:ind w:left="3600" w:hanging="360"/>
      </w:pPr>
    </w:lvl>
    <w:lvl w:ilvl="5" w:tplc="A2365DA6" w:tentative="1">
      <w:start w:val="1"/>
      <w:numFmt w:val="decimal"/>
      <w:lvlText w:val="%6."/>
      <w:lvlJc w:val="left"/>
      <w:pPr>
        <w:tabs>
          <w:tab w:val="num" w:pos="4320"/>
        </w:tabs>
        <w:ind w:left="4320" w:hanging="360"/>
      </w:pPr>
    </w:lvl>
    <w:lvl w:ilvl="6" w:tplc="12802B6C" w:tentative="1">
      <w:start w:val="1"/>
      <w:numFmt w:val="decimal"/>
      <w:lvlText w:val="%7."/>
      <w:lvlJc w:val="left"/>
      <w:pPr>
        <w:tabs>
          <w:tab w:val="num" w:pos="5040"/>
        </w:tabs>
        <w:ind w:left="5040" w:hanging="360"/>
      </w:pPr>
    </w:lvl>
    <w:lvl w:ilvl="7" w:tplc="16622D38" w:tentative="1">
      <w:start w:val="1"/>
      <w:numFmt w:val="decimal"/>
      <w:lvlText w:val="%8."/>
      <w:lvlJc w:val="left"/>
      <w:pPr>
        <w:tabs>
          <w:tab w:val="num" w:pos="5760"/>
        </w:tabs>
        <w:ind w:left="5760" w:hanging="360"/>
      </w:pPr>
    </w:lvl>
    <w:lvl w:ilvl="8" w:tplc="2612C884" w:tentative="1">
      <w:start w:val="1"/>
      <w:numFmt w:val="decimal"/>
      <w:lvlText w:val="%9."/>
      <w:lvlJc w:val="left"/>
      <w:pPr>
        <w:tabs>
          <w:tab w:val="num" w:pos="6480"/>
        </w:tabs>
        <w:ind w:left="6480" w:hanging="360"/>
      </w:pPr>
    </w:lvl>
  </w:abstractNum>
  <w:abstractNum w:abstractNumId="6" w15:restartNumberingAfterBreak="0">
    <w:nsid w:val="1B204431"/>
    <w:multiLevelType w:val="hybridMultilevel"/>
    <w:tmpl w:val="3D1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84166"/>
    <w:multiLevelType w:val="hybridMultilevel"/>
    <w:tmpl w:val="29D67056"/>
    <w:lvl w:ilvl="0" w:tplc="0A444E24">
      <w:start w:val="1"/>
      <w:numFmt w:val="bullet"/>
      <w:lvlText w:val="-"/>
      <w:lvlJc w:val="left"/>
      <w:pPr>
        <w:tabs>
          <w:tab w:val="num" w:pos="720"/>
        </w:tabs>
        <w:ind w:left="720" w:hanging="360"/>
      </w:pPr>
      <w:rPr>
        <w:rFonts w:ascii="Times New Roman" w:hAnsi="Times New Roman" w:hint="default"/>
      </w:rPr>
    </w:lvl>
    <w:lvl w:ilvl="1" w:tplc="2D2C4810" w:tentative="1">
      <w:start w:val="1"/>
      <w:numFmt w:val="bullet"/>
      <w:lvlText w:val="-"/>
      <w:lvlJc w:val="left"/>
      <w:pPr>
        <w:tabs>
          <w:tab w:val="num" w:pos="1440"/>
        </w:tabs>
        <w:ind w:left="1440" w:hanging="360"/>
      </w:pPr>
      <w:rPr>
        <w:rFonts w:ascii="Times New Roman" w:hAnsi="Times New Roman" w:hint="default"/>
      </w:rPr>
    </w:lvl>
    <w:lvl w:ilvl="2" w:tplc="E6A86682" w:tentative="1">
      <w:start w:val="1"/>
      <w:numFmt w:val="bullet"/>
      <w:lvlText w:val="-"/>
      <w:lvlJc w:val="left"/>
      <w:pPr>
        <w:tabs>
          <w:tab w:val="num" w:pos="2160"/>
        </w:tabs>
        <w:ind w:left="2160" w:hanging="360"/>
      </w:pPr>
      <w:rPr>
        <w:rFonts w:ascii="Times New Roman" w:hAnsi="Times New Roman" w:hint="default"/>
      </w:rPr>
    </w:lvl>
    <w:lvl w:ilvl="3" w:tplc="F6A60560" w:tentative="1">
      <w:start w:val="1"/>
      <w:numFmt w:val="bullet"/>
      <w:lvlText w:val="-"/>
      <w:lvlJc w:val="left"/>
      <w:pPr>
        <w:tabs>
          <w:tab w:val="num" w:pos="2880"/>
        </w:tabs>
        <w:ind w:left="2880" w:hanging="360"/>
      </w:pPr>
      <w:rPr>
        <w:rFonts w:ascii="Times New Roman" w:hAnsi="Times New Roman" w:hint="default"/>
      </w:rPr>
    </w:lvl>
    <w:lvl w:ilvl="4" w:tplc="96629720" w:tentative="1">
      <w:start w:val="1"/>
      <w:numFmt w:val="bullet"/>
      <w:lvlText w:val="-"/>
      <w:lvlJc w:val="left"/>
      <w:pPr>
        <w:tabs>
          <w:tab w:val="num" w:pos="3600"/>
        </w:tabs>
        <w:ind w:left="3600" w:hanging="360"/>
      </w:pPr>
      <w:rPr>
        <w:rFonts w:ascii="Times New Roman" w:hAnsi="Times New Roman" w:hint="default"/>
      </w:rPr>
    </w:lvl>
    <w:lvl w:ilvl="5" w:tplc="48068A4E" w:tentative="1">
      <w:start w:val="1"/>
      <w:numFmt w:val="bullet"/>
      <w:lvlText w:val="-"/>
      <w:lvlJc w:val="left"/>
      <w:pPr>
        <w:tabs>
          <w:tab w:val="num" w:pos="4320"/>
        </w:tabs>
        <w:ind w:left="4320" w:hanging="360"/>
      </w:pPr>
      <w:rPr>
        <w:rFonts w:ascii="Times New Roman" w:hAnsi="Times New Roman" w:hint="default"/>
      </w:rPr>
    </w:lvl>
    <w:lvl w:ilvl="6" w:tplc="5C489CA4" w:tentative="1">
      <w:start w:val="1"/>
      <w:numFmt w:val="bullet"/>
      <w:lvlText w:val="-"/>
      <w:lvlJc w:val="left"/>
      <w:pPr>
        <w:tabs>
          <w:tab w:val="num" w:pos="5040"/>
        </w:tabs>
        <w:ind w:left="5040" w:hanging="360"/>
      </w:pPr>
      <w:rPr>
        <w:rFonts w:ascii="Times New Roman" w:hAnsi="Times New Roman" w:hint="default"/>
      </w:rPr>
    </w:lvl>
    <w:lvl w:ilvl="7" w:tplc="B0924FF2" w:tentative="1">
      <w:start w:val="1"/>
      <w:numFmt w:val="bullet"/>
      <w:lvlText w:val="-"/>
      <w:lvlJc w:val="left"/>
      <w:pPr>
        <w:tabs>
          <w:tab w:val="num" w:pos="5760"/>
        </w:tabs>
        <w:ind w:left="5760" w:hanging="360"/>
      </w:pPr>
      <w:rPr>
        <w:rFonts w:ascii="Times New Roman" w:hAnsi="Times New Roman" w:hint="default"/>
      </w:rPr>
    </w:lvl>
    <w:lvl w:ilvl="8" w:tplc="6A2EF7D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5079B9"/>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1915CA"/>
    <w:multiLevelType w:val="hybridMultilevel"/>
    <w:tmpl w:val="35603608"/>
    <w:lvl w:ilvl="0" w:tplc="3F30632E">
      <w:start w:val="1"/>
      <w:numFmt w:val="bullet"/>
      <w:lvlText w:val="•"/>
      <w:lvlJc w:val="left"/>
      <w:pPr>
        <w:tabs>
          <w:tab w:val="num" w:pos="720"/>
        </w:tabs>
        <w:ind w:left="720" w:hanging="360"/>
      </w:pPr>
      <w:rPr>
        <w:rFonts w:ascii="Arial" w:hAnsi="Arial" w:hint="default"/>
      </w:rPr>
    </w:lvl>
    <w:lvl w:ilvl="1" w:tplc="58DE8D9C" w:tentative="1">
      <w:start w:val="1"/>
      <w:numFmt w:val="bullet"/>
      <w:lvlText w:val="•"/>
      <w:lvlJc w:val="left"/>
      <w:pPr>
        <w:tabs>
          <w:tab w:val="num" w:pos="1440"/>
        </w:tabs>
        <w:ind w:left="1440" w:hanging="360"/>
      </w:pPr>
      <w:rPr>
        <w:rFonts w:ascii="Arial" w:hAnsi="Arial" w:hint="default"/>
      </w:rPr>
    </w:lvl>
    <w:lvl w:ilvl="2" w:tplc="35E6FF6C" w:tentative="1">
      <w:start w:val="1"/>
      <w:numFmt w:val="bullet"/>
      <w:lvlText w:val="•"/>
      <w:lvlJc w:val="left"/>
      <w:pPr>
        <w:tabs>
          <w:tab w:val="num" w:pos="2160"/>
        </w:tabs>
        <w:ind w:left="2160" w:hanging="360"/>
      </w:pPr>
      <w:rPr>
        <w:rFonts w:ascii="Arial" w:hAnsi="Arial" w:hint="default"/>
      </w:rPr>
    </w:lvl>
    <w:lvl w:ilvl="3" w:tplc="56F67688" w:tentative="1">
      <w:start w:val="1"/>
      <w:numFmt w:val="bullet"/>
      <w:lvlText w:val="•"/>
      <w:lvlJc w:val="left"/>
      <w:pPr>
        <w:tabs>
          <w:tab w:val="num" w:pos="2880"/>
        </w:tabs>
        <w:ind w:left="2880" w:hanging="360"/>
      </w:pPr>
      <w:rPr>
        <w:rFonts w:ascii="Arial" w:hAnsi="Arial" w:hint="default"/>
      </w:rPr>
    </w:lvl>
    <w:lvl w:ilvl="4" w:tplc="CADA824A" w:tentative="1">
      <w:start w:val="1"/>
      <w:numFmt w:val="bullet"/>
      <w:lvlText w:val="•"/>
      <w:lvlJc w:val="left"/>
      <w:pPr>
        <w:tabs>
          <w:tab w:val="num" w:pos="3600"/>
        </w:tabs>
        <w:ind w:left="3600" w:hanging="360"/>
      </w:pPr>
      <w:rPr>
        <w:rFonts w:ascii="Arial" w:hAnsi="Arial" w:hint="default"/>
      </w:rPr>
    </w:lvl>
    <w:lvl w:ilvl="5" w:tplc="EA8CB34A" w:tentative="1">
      <w:start w:val="1"/>
      <w:numFmt w:val="bullet"/>
      <w:lvlText w:val="•"/>
      <w:lvlJc w:val="left"/>
      <w:pPr>
        <w:tabs>
          <w:tab w:val="num" w:pos="4320"/>
        </w:tabs>
        <w:ind w:left="4320" w:hanging="360"/>
      </w:pPr>
      <w:rPr>
        <w:rFonts w:ascii="Arial" w:hAnsi="Arial" w:hint="default"/>
      </w:rPr>
    </w:lvl>
    <w:lvl w:ilvl="6" w:tplc="B52840AA" w:tentative="1">
      <w:start w:val="1"/>
      <w:numFmt w:val="bullet"/>
      <w:lvlText w:val="•"/>
      <w:lvlJc w:val="left"/>
      <w:pPr>
        <w:tabs>
          <w:tab w:val="num" w:pos="5040"/>
        </w:tabs>
        <w:ind w:left="5040" w:hanging="360"/>
      </w:pPr>
      <w:rPr>
        <w:rFonts w:ascii="Arial" w:hAnsi="Arial" w:hint="default"/>
      </w:rPr>
    </w:lvl>
    <w:lvl w:ilvl="7" w:tplc="4F62DC34" w:tentative="1">
      <w:start w:val="1"/>
      <w:numFmt w:val="bullet"/>
      <w:lvlText w:val="•"/>
      <w:lvlJc w:val="left"/>
      <w:pPr>
        <w:tabs>
          <w:tab w:val="num" w:pos="5760"/>
        </w:tabs>
        <w:ind w:left="5760" w:hanging="360"/>
      </w:pPr>
      <w:rPr>
        <w:rFonts w:ascii="Arial" w:hAnsi="Arial" w:hint="default"/>
      </w:rPr>
    </w:lvl>
    <w:lvl w:ilvl="8" w:tplc="548633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A21E25"/>
    <w:multiLevelType w:val="hybridMultilevel"/>
    <w:tmpl w:val="1FB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C5245"/>
    <w:multiLevelType w:val="hybridMultilevel"/>
    <w:tmpl w:val="EF2E3746"/>
    <w:lvl w:ilvl="0" w:tplc="D93A11FE">
      <w:start w:val="1"/>
      <w:numFmt w:val="decimal"/>
      <w:lvlText w:val="%1."/>
      <w:lvlJc w:val="left"/>
      <w:pPr>
        <w:tabs>
          <w:tab w:val="num" w:pos="720"/>
        </w:tabs>
        <w:ind w:left="720" w:hanging="360"/>
      </w:pPr>
    </w:lvl>
    <w:lvl w:ilvl="1" w:tplc="A2C4EB1A" w:tentative="1">
      <w:start w:val="1"/>
      <w:numFmt w:val="decimal"/>
      <w:lvlText w:val="%2."/>
      <w:lvlJc w:val="left"/>
      <w:pPr>
        <w:tabs>
          <w:tab w:val="num" w:pos="1440"/>
        </w:tabs>
        <w:ind w:left="1440" w:hanging="360"/>
      </w:pPr>
    </w:lvl>
    <w:lvl w:ilvl="2" w:tplc="C2AE35E0" w:tentative="1">
      <w:start w:val="1"/>
      <w:numFmt w:val="decimal"/>
      <w:lvlText w:val="%3."/>
      <w:lvlJc w:val="left"/>
      <w:pPr>
        <w:tabs>
          <w:tab w:val="num" w:pos="2160"/>
        </w:tabs>
        <w:ind w:left="2160" w:hanging="360"/>
      </w:pPr>
    </w:lvl>
    <w:lvl w:ilvl="3" w:tplc="3BF8059A" w:tentative="1">
      <w:start w:val="1"/>
      <w:numFmt w:val="decimal"/>
      <w:lvlText w:val="%4."/>
      <w:lvlJc w:val="left"/>
      <w:pPr>
        <w:tabs>
          <w:tab w:val="num" w:pos="2880"/>
        </w:tabs>
        <w:ind w:left="2880" w:hanging="360"/>
      </w:pPr>
    </w:lvl>
    <w:lvl w:ilvl="4" w:tplc="2C9A63B2" w:tentative="1">
      <w:start w:val="1"/>
      <w:numFmt w:val="decimal"/>
      <w:lvlText w:val="%5."/>
      <w:lvlJc w:val="left"/>
      <w:pPr>
        <w:tabs>
          <w:tab w:val="num" w:pos="3600"/>
        </w:tabs>
        <w:ind w:left="3600" w:hanging="360"/>
      </w:pPr>
    </w:lvl>
    <w:lvl w:ilvl="5" w:tplc="3A600174" w:tentative="1">
      <w:start w:val="1"/>
      <w:numFmt w:val="decimal"/>
      <w:lvlText w:val="%6."/>
      <w:lvlJc w:val="left"/>
      <w:pPr>
        <w:tabs>
          <w:tab w:val="num" w:pos="4320"/>
        </w:tabs>
        <w:ind w:left="4320" w:hanging="360"/>
      </w:pPr>
    </w:lvl>
    <w:lvl w:ilvl="6" w:tplc="F5F66EF4" w:tentative="1">
      <w:start w:val="1"/>
      <w:numFmt w:val="decimal"/>
      <w:lvlText w:val="%7."/>
      <w:lvlJc w:val="left"/>
      <w:pPr>
        <w:tabs>
          <w:tab w:val="num" w:pos="5040"/>
        </w:tabs>
        <w:ind w:left="5040" w:hanging="360"/>
      </w:pPr>
    </w:lvl>
    <w:lvl w:ilvl="7" w:tplc="E5D6F5F0" w:tentative="1">
      <w:start w:val="1"/>
      <w:numFmt w:val="decimal"/>
      <w:lvlText w:val="%8."/>
      <w:lvlJc w:val="left"/>
      <w:pPr>
        <w:tabs>
          <w:tab w:val="num" w:pos="5760"/>
        </w:tabs>
        <w:ind w:left="5760" w:hanging="360"/>
      </w:pPr>
    </w:lvl>
    <w:lvl w:ilvl="8" w:tplc="930C9646" w:tentative="1">
      <w:start w:val="1"/>
      <w:numFmt w:val="decimal"/>
      <w:lvlText w:val="%9."/>
      <w:lvlJc w:val="left"/>
      <w:pPr>
        <w:tabs>
          <w:tab w:val="num" w:pos="6480"/>
        </w:tabs>
        <w:ind w:left="6480" w:hanging="360"/>
      </w:pPr>
    </w:lvl>
  </w:abstractNum>
  <w:abstractNum w:abstractNumId="12" w15:restartNumberingAfterBreak="0">
    <w:nsid w:val="3A7C7066"/>
    <w:multiLevelType w:val="hybridMultilevel"/>
    <w:tmpl w:val="379E089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FA72568"/>
    <w:multiLevelType w:val="hybridMultilevel"/>
    <w:tmpl w:val="07BC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38915F2"/>
    <w:multiLevelType w:val="hybridMultilevel"/>
    <w:tmpl w:val="74568032"/>
    <w:lvl w:ilvl="0" w:tplc="5EE03CF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A4F5E"/>
    <w:multiLevelType w:val="hybridMultilevel"/>
    <w:tmpl w:val="69AC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A188F"/>
    <w:multiLevelType w:val="hybridMultilevel"/>
    <w:tmpl w:val="BC10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5D2E22"/>
    <w:multiLevelType w:val="hybridMultilevel"/>
    <w:tmpl w:val="0B228EBC"/>
    <w:lvl w:ilvl="0" w:tplc="C13CA34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964B86"/>
    <w:multiLevelType w:val="hybridMultilevel"/>
    <w:tmpl w:val="555E4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3FB4E92"/>
    <w:multiLevelType w:val="hybridMultilevel"/>
    <w:tmpl w:val="1FEC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51B7F"/>
    <w:multiLevelType w:val="hybridMultilevel"/>
    <w:tmpl w:val="F53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D5CFB"/>
    <w:multiLevelType w:val="hybridMultilevel"/>
    <w:tmpl w:val="A380065E"/>
    <w:lvl w:ilvl="0" w:tplc="A392996A">
      <w:start w:val="1"/>
      <w:numFmt w:val="bullet"/>
      <w:lvlText w:val="•"/>
      <w:lvlJc w:val="left"/>
      <w:pPr>
        <w:tabs>
          <w:tab w:val="num" w:pos="720"/>
        </w:tabs>
        <w:ind w:left="720" w:hanging="360"/>
      </w:pPr>
      <w:rPr>
        <w:rFonts w:ascii="Arial" w:hAnsi="Arial" w:hint="default"/>
      </w:rPr>
    </w:lvl>
    <w:lvl w:ilvl="1" w:tplc="2116B032" w:tentative="1">
      <w:start w:val="1"/>
      <w:numFmt w:val="bullet"/>
      <w:lvlText w:val="•"/>
      <w:lvlJc w:val="left"/>
      <w:pPr>
        <w:tabs>
          <w:tab w:val="num" w:pos="1440"/>
        </w:tabs>
        <w:ind w:left="1440" w:hanging="360"/>
      </w:pPr>
      <w:rPr>
        <w:rFonts w:ascii="Arial" w:hAnsi="Arial" w:hint="default"/>
      </w:rPr>
    </w:lvl>
    <w:lvl w:ilvl="2" w:tplc="09A44E1A" w:tentative="1">
      <w:start w:val="1"/>
      <w:numFmt w:val="bullet"/>
      <w:lvlText w:val="•"/>
      <w:lvlJc w:val="left"/>
      <w:pPr>
        <w:tabs>
          <w:tab w:val="num" w:pos="2160"/>
        </w:tabs>
        <w:ind w:left="2160" w:hanging="360"/>
      </w:pPr>
      <w:rPr>
        <w:rFonts w:ascii="Arial" w:hAnsi="Arial" w:hint="default"/>
      </w:rPr>
    </w:lvl>
    <w:lvl w:ilvl="3" w:tplc="CB5E5EA8" w:tentative="1">
      <w:start w:val="1"/>
      <w:numFmt w:val="bullet"/>
      <w:lvlText w:val="•"/>
      <w:lvlJc w:val="left"/>
      <w:pPr>
        <w:tabs>
          <w:tab w:val="num" w:pos="2880"/>
        </w:tabs>
        <w:ind w:left="2880" w:hanging="360"/>
      </w:pPr>
      <w:rPr>
        <w:rFonts w:ascii="Arial" w:hAnsi="Arial" w:hint="default"/>
      </w:rPr>
    </w:lvl>
    <w:lvl w:ilvl="4" w:tplc="E6980A9E" w:tentative="1">
      <w:start w:val="1"/>
      <w:numFmt w:val="bullet"/>
      <w:lvlText w:val="•"/>
      <w:lvlJc w:val="left"/>
      <w:pPr>
        <w:tabs>
          <w:tab w:val="num" w:pos="3600"/>
        </w:tabs>
        <w:ind w:left="3600" w:hanging="360"/>
      </w:pPr>
      <w:rPr>
        <w:rFonts w:ascii="Arial" w:hAnsi="Arial" w:hint="default"/>
      </w:rPr>
    </w:lvl>
    <w:lvl w:ilvl="5" w:tplc="B8AEA536" w:tentative="1">
      <w:start w:val="1"/>
      <w:numFmt w:val="bullet"/>
      <w:lvlText w:val="•"/>
      <w:lvlJc w:val="left"/>
      <w:pPr>
        <w:tabs>
          <w:tab w:val="num" w:pos="4320"/>
        </w:tabs>
        <w:ind w:left="4320" w:hanging="360"/>
      </w:pPr>
      <w:rPr>
        <w:rFonts w:ascii="Arial" w:hAnsi="Arial" w:hint="default"/>
      </w:rPr>
    </w:lvl>
    <w:lvl w:ilvl="6" w:tplc="96F8198C" w:tentative="1">
      <w:start w:val="1"/>
      <w:numFmt w:val="bullet"/>
      <w:lvlText w:val="•"/>
      <w:lvlJc w:val="left"/>
      <w:pPr>
        <w:tabs>
          <w:tab w:val="num" w:pos="5040"/>
        </w:tabs>
        <w:ind w:left="5040" w:hanging="360"/>
      </w:pPr>
      <w:rPr>
        <w:rFonts w:ascii="Arial" w:hAnsi="Arial" w:hint="default"/>
      </w:rPr>
    </w:lvl>
    <w:lvl w:ilvl="7" w:tplc="7A7A1700" w:tentative="1">
      <w:start w:val="1"/>
      <w:numFmt w:val="bullet"/>
      <w:lvlText w:val="•"/>
      <w:lvlJc w:val="left"/>
      <w:pPr>
        <w:tabs>
          <w:tab w:val="num" w:pos="5760"/>
        </w:tabs>
        <w:ind w:left="5760" w:hanging="360"/>
      </w:pPr>
      <w:rPr>
        <w:rFonts w:ascii="Arial" w:hAnsi="Arial" w:hint="default"/>
      </w:rPr>
    </w:lvl>
    <w:lvl w:ilvl="8" w:tplc="D4F669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296EC8"/>
    <w:multiLevelType w:val="hybridMultilevel"/>
    <w:tmpl w:val="7AFC8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1814ED"/>
    <w:multiLevelType w:val="hybridMultilevel"/>
    <w:tmpl w:val="E378F6AE"/>
    <w:lvl w:ilvl="0" w:tplc="F36890CC">
      <w:start w:val="1"/>
      <w:numFmt w:val="bullet"/>
      <w:lvlText w:val="•"/>
      <w:lvlJc w:val="left"/>
      <w:pPr>
        <w:tabs>
          <w:tab w:val="num" w:pos="720"/>
        </w:tabs>
        <w:ind w:left="720" w:hanging="360"/>
      </w:pPr>
      <w:rPr>
        <w:rFonts w:ascii="Arial" w:hAnsi="Arial" w:hint="default"/>
      </w:rPr>
    </w:lvl>
    <w:lvl w:ilvl="1" w:tplc="6B8A0624" w:tentative="1">
      <w:start w:val="1"/>
      <w:numFmt w:val="bullet"/>
      <w:lvlText w:val="•"/>
      <w:lvlJc w:val="left"/>
      <w:pPr>
        <w:tabs>
          <w:tab w:val="num" w:pos="1440"/>
        </w:tabs>
        <w:ind w:left="1440" w:hanging="360"/>
      </w:pPr>
      <w:rPr>
        <w:rFonts w:ascii="Arial" w:hAnsi="Arial" w:hint="default"/>
      </w:rPr>
    </w:lvl>
    <w:lvl w:ilvl="2" w:tplc="D40C5880" w:tentative="1">
      <w:start w:val="1"/>
      <w:numFmt w:val="bullet"/>
      <w:lvlText w:val="•"/>
      <w:lvlJc w:val="left"/>
      <w:pPr>
        <w:tabs>
          <w:tab w:val="num" w:pos="2160"/>
        </w:tabs>
        <w:ind w:left="2160" w:hanging="360"/>
      </w:pPr>
      <w:rPr>
        <w:rFonts w:ascii="Arial" w:hAnsi="Arial" w:hint="default"/>
      </w:rPr>
    </w:lvl>
    <w:lvl w:ilvl="3" w:tplc="B56C6B98" w:tentative="1">
      <w:start w:val="1"/>
      <w:numFmt w:val="bullet"/>
      <w:lvlText w:val="•"/>
      <w:lvlJc w:val="left"/>
      <w:pPr>
        <w:tabs>
          <w:tab w:val="num" w:pos="2880"/>
        </w:tabs>
        <w:ind w:left="2880" w:hanging="360"/>
      </w:pPr>
      <w:rPr>
        <w:rFonts w:ascii="Arial" w:hAnsi="Arial" w:hint="default"/>
      </w:rPr>
    </w:lvl>
    <w:lvl w:ilvl="4" w:tplc="1CB00C2C" w:tentative="1">
      <w:start w:val="1"/>
      <w:numFmt w:val="bullet"/>
      <w:lvlText w:val="•"/>
      <w:lvlJc w:val="left"/>
      <w:pPr>
        <w:tabs>
          <w:tab w:val="num" w:pos="3600"/>
        </w:tabs>
        <w:ind w:left="3600" w:hanging="360"/>
      </w:pPr>
      <w:rPr>
        <w:rFonts w:ascii="Arial" w:hAnsi="Arial" w:hint="default"/>
      </w:rPr>
    </w:lvl>
    <w:lvl w:ilvl="5" w:tplc="6AE41784" w:tentative="1">
      <w:start w:val="1"/>
      <w:numFmt w:val="bullet"/>
      <w:lvlText w:val="•"/>
      <w:lvlJc w:val="left"/>
      <w:pPr>
        <w:tabs>
          <w:tab w:val="num" w:pos="4320"/>
        </w:tabs>
        <w:ind w:left="4320" w:hanging="360"/>
      </w:pPr>
      <w:rPr>
        <w:rFonts w:ascii="Arial" w:hAnsi="Arial" w:hint="default"/>
      </w:rPr>
    </w:lvl>
    <w:lvl w:ilvl="6" w:tplc="798EE278" w:tentative="1">
      <w:start w:val="1"/>
      <w:numFmt w:val="bullet"/>
      <w:lvlText w:val="•"/>
      <w:lvlJc w:val="left"/>
      <w:pPr>
        <w:tabs>
          <w:tab w:val="num" w:pos="5040"/>
        </w:tabs>
        <w:ind w:left="5040" w:hanging="360"/>
      </w:pPr>
      <w:rPr>
        <w:rFonts w:ascii="Arial" w:hAnsi="Arial" w:hint="default"/>
      </w:rPr>
    </w:lvl>
    <w:lvl w:ilvl="7" w:tplc="D84A0ABA" w:tentative="1">
      <w:start w:val="1"/>
      <w:numFmt w:val="bullet"/>
      <w:lvlText w:val="•"/>
      <w:lvlJc w:val="left"/>
      <w:pPr>
        <w:tabs>
          <w:tab w:val="num" w:pos="5760"/>
        </w:tabs>
        <w:ind w:left="5760" w:hanging="360"/>
      </w:pPr>
      <w:rPr>
        <w:rFonts w:ascii="Arial" w:hAnsi="Arial" w:hint="default"/>
      </w:rPr>
    </w:lvl>
    <w:lvl w:ilvl="8" w:tplc="EA229E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8A5543"/>
    <w:multiLevelType w:val="hybridMultilevel"/>
    <w:tmpl w:val="771A99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num>
  <w:num w:numId="5">
    <w:abstractNumId w:val="3"/>
  </w:num>
  <w:num w:numId="6">
    <w:abstractNumId w:val="8"/>
  </w:num>
  <w:num w:numId="7">
    <w:abstractNumId w:val="19"/>
  </w:num>
  <w:num w:numId="8">
    <w:abstractNumId w:val="14"/>
  </w:num>
  <w:num w:numId="9">
    <w:abstractNumId w:val="0"/>
  </w:num>
  <w:num w:numId="10">
    <w:abstractNumId w:val="7"/>
  </w:num>
  <w:num w:numId="11">
    <w:abstractNumId w:val="15"/>
  </w:num>
  <w:num w:numId="12">
    <w:abstractNumId w:val="20"/>
  </w:num>
  <w:num w:numId="13">
    <w:abstractNumId w:val="6"/>
  </w:num>
  <w:num w:numId="14">
    <w:abstractNumId w:val="11"/>
  </w:num>
  <w:num w:numId="15">
    <w:abstractNumId w:val="21"/>
  </w:num>
  <w:num w:numId="16">
    <w:abstractNumId w:val="16"/>
  </w:num>
  <w:num w:numId="17">
    <w:abstractNumId w:val="13"/>
  </w:num>
  <w:num w:numId="18">
    <w:abstractNumId w:val="22"/>
  </w:num>
  <w:num w:numId="19">
    <w:abstractNumId w:val="4"/>
  </w:num>
  <w:num w:numId="20">
    <w:abstractNumId w:val="2"/>
  </w:num>
  <w:num w:numId="21">
    <w:abstractNumId w:val="23"/>
  </w:num>
  <w:num w:numId="22">
    <w:abstractNumId w:val="24"/>
  </w:num>
  <w:num w:numId="23">
    <w:abstractNumId w:val="17"/>
  </w:num>
  <w:num w:numId="24">
    <w:abstractNumId w:val="5"/>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AC"/>
    <w:rsid w:val="0000274D"/>
    <w:rsid w:val="00040831"/>
    <w:rsid w:val="000628BC"/>
    <w:rsid w:val="00107113"/>
    <w:rsid w:val="00115A37"/>
    <w:rsid w:val="00136AE8"/>
    <w:rsid w:val="00160E7F"/>
    <w:rsid w:val="00161FA8"/>
    <w:rsid w:val="00182158"/>
    <w:rsid w:val="001A532A"/>
    <w:rsid w:val="001A58C5"/>
    <w:rsid w:val="001D30C7"/>
    <w:rsid w:val="001F083A"/>
    <w:rsid w:val="00280414"/>
    <w:rsid w:val="002936D7"/>
    <w:rsid w:val="002A61CB"/>
    <w:rsid w:val="002B1AB8"/>
    <w:rsid w:val="002B4407"/>
    <w:rsid w:val="002D5DF3"/>
    <w:rsid w:val="002E13C8"/>
    <w:rsid w:val="002E7F8B"/>
    <w:rsid w:val="002F7CBC"/>
    <w:rsid w:val="0033597B"/>
    <w:rsid w:val="003571EF"/>
    <w:rsid w:val="00364337"/>
    <w:rsid w:val="00383823"/>
    <w:rsid w:val="003A0FE6"/>
    <w:rsid w:val="003A6424"/>
    <w:rsid w:val="003B4950"/>
    <w:rsid w:val="003F63A4"/>
    <w:rsid w:val="00400215"/>
    <w:rsid w:val="00413D4A"/>
    <w:rsid w:val="00453FF4"/>
    <w:rsid w:val="00491017"/>
    <w:rsid w:val="005116FC"/>
    <w:rsid w:val="00514FBE"/>
    <w:rsid w:val="00545DC4"/>
    <w:rsid w:val="00567256"/>
    <w:rsid w:val="00591037"/>
    <w:rsid w:val="005C697E"/>
    <w:rsid w:val="005E54F7"/>
    <w:rsid w:val="005F2878"/>
    <w:rsid w:val="006205F7"/>
    <w:rsid w:val="00657BCA"/>
    <w:rsid w:val="00672A79"/>
    <w:rsid w:val="006A3E50"/>
    <w:rsid w:val="006D586B"/>
    <w:rsid w:val="0072374B"/>
    <w:rsid w:val="007A69CF"/>
    <w:rsid w:val="007A6B44"/>
    <w:rsid w:val="007B31D8"/>
    <w:rsid w:val="007B4E29"/>
    <w:rsid w:val="007C0D38"/>
    <w:rsid w:val="007C24F5"/>
    <w:rsid w:val="007E3F71"/>
    <w:rsid w:val="00812434"/>
    <w:rsid w:val="008619C8"/>
    <w:rsid w:val="00895F50"/>
    <w:rsid w:val="008B06E3"/>
    <w:rsid w:val="008E1F81"/>
    <w:rsid w:val="00926E34"/>
    <w:rsid w:val="00927D88"/>
    <w:rsid w:val="00961175"/>
    <w:rsid w:val="00970B73"/>
    <w:rsid w:val="00977F3D"/>
    <w:rsid w:val="0098259A"/>
    <w:rsid w:val="00993BAA"/>
    <w:rsid w:val="009A6B42"/>
    <w:rsid w:val="009B2305"/>
    <w:rsid w:val="00A23F12"/>
    <w:rsid w:val="00A3023F"/>
    <w:rsid w:val="00A6169B"/>
    <w:rsid w:val="00A639BB"/>
    <w:rsid w:val="00A76E8B"/>
    <w:rsid w:val="00AA25D1"/>
    <w:rsid w:val="00AA2672"/>
    <w:rsid w:val="00AA29F7"/>
    <w:rsid w:val="00AB409D"/>
    <w:rsid w:val="00AC5E10"/>
    <w:rsid w:val="00AD58AF"/>
    <w:rsid w:val="00AD6830"/>
    <w:rsid w:val="00AF1588"/>
    <w:rsid w:val="00B11336"/>
    <w:rsid w:val="00B31CAD"/>
    <w:rsid w:val="00B35D38"/>
    <w:rsid w:val="00B42073"/>
    <w:rsid w:val="00B5399E"/>
    <w:rsid w:val="00B72E18"/>
    <w:rsid w:val="00B76807"/>
    <w:rsid w:val="00BE75D8"/>
    <w:rsid w:val="00BF6446"/>
    <w:rsid w:val="00C108B0"/>
    <w:rsid w:val="00C143CF"/>
    <w:rsid w:val="00C24EA4"/>
    <w:rsid w:val="00C25EEA"/>
    <w:rsid w:val="00C267F9"/>
    <w:rsid w:val="00C522F4"/>
    <w:rsid w:val="00C64486"/>
    <w:rsid w:val="00C84FAE"/>
    <w:rsid w:val="00C93552"/>
    <w:rsid w:val="00CA0D78"/>
    <w:rsid w:val="00CD08F5"/>
    <w:rsid w:val="00CD23E4"/>
    <w:rsid w:val="00CF0E48"/>
    <w:rsid w:val="00D11496"/>
    <w:rsid w:val="00D25E1C"/>
    <w:rsid w:val="00D31F0E"/>
    <w:rsid w:val="00D50D68"/>
    <w:rsid w:val="00D817E2"/>
    <w:rsid w:val="00DA40AC"/>
    <w:rsid w:val="00DA6BA2"/>
    <w:rsid w:val="00DA6D45"/>
    <w:rsid w:val="00DB3211"/>
    <w:rsid w:val="00DB47B9"/>
    <w:rsid w:val="00DF40EB"/>
    <w:rsid w:val="00E02589"/>
    <w:rsid w:val="00E22325"/>
    <w:rsid w:val="00E27B5B"/>
    <w:rsid w:val="00E44AFB"/>
    <w:rsid w:val="00E456C5"/>
    <w:rsid w:val="00E67D64"/>
    <w:rsid w:val="00F04929"/>
    <w:rsid w:val="00F41CF8"/>
    <w:rsid w:val="00F47470"/>
    <w:rsid w:val="00F47778"/>
    <w:rsid w:val="00F535A6"/>
    <w:rsid w:val="00F6130C"/>
    <w:rsid w:val="00F65B00"/>
    <w:rsid w:val="00FA09FE"/>
    <w:rsid w:val="00FB432F"/>
    <w:rsid w:val="00FB6441"/>
    <w:rsid w:val="00FE5BEA"/>
    <w:rsid w:val="00FF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D0CA"/>
  <w15:chartTrackingRefBased/>
  <w15:docId w15:val="{F21E9FFB-6001-43CA-8AB5-424E3091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0AC"/>
    <w:pPr>
      <w:ind w:left="720"/>
      <w:contextualSpacing/>
    </w:pPr>
  </w:style>
  <w:style w:type="character" w:styleId="Hyperlink">
    <w:name w:val="Hyperlink"/>
    <w:basedOn w:val="DefaultParagraphFont"/>
    <w:uiPriority w:val="99"/>
    <w:unhideWhenUsed/>
    <w:rsid w:val="00DA40AC"/>
    <w:rPr>
      <w:color w:val="0000FF"/>
      <w:u w:val="single"/>
    </w:rPr>
  </w:style>
  <w:style w:type="table" w:styleId="TableGrid">
    <w:name w:val="Table Grid"/>
    <w:basedOn w:val="TableNormal"/>
    <w:uiPriority w:val="39"/>
    <w:rsid w:val="00DA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817E2"/>
    <w:rPr>
      <w:color w:val="605E5C"/>
      <w:shd w:val="clear" w:color="auto" w:fill="E1DFDD"/>
    </w:rPr>
  </w:style>
  <w:style w:type="paragraph" w:styleId="BalloonText">
    <w:name w:val="Balloon Text"/>
    <w:basedOn w:val="Normal"/>
    <w:link w:val="BalloonTextChar"/>
    <w:uiPriority w:val="99"/>
    <w:semiHidden/>
    <w:unhideWhenUsed/>
    <w:rsid w:val="00961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75"/>
    <w:rPr>
      <w:rFonts w:ascii="Segoe UI" w:hAnsi="Segoe UI" w:cs="Segoe UI"/>
      <w:sz w:val="18"/>
      <w:szCs w:val="18"/>
    </w:rPr>
  </w:style>
  <w:style w:type="character" w:styleId="FollowedHyperlink">
    <w:name w:val="FollowedHyperlink"/>
    <w:basedOn w:val="DefaultParagraphFont"/>
    <w:uiPriority w:val="99"/>
    <w:semiHidden/>
    <w:unhideWhenUsed/>
    <w:rsid w:val="00C93552"/>
    <w:rPr>
      <w:color w:val="954F72" w:themeColor="followedHyperlink"/>
      <w:u w:val="single"/>
    </w:rPr>
  </w:style>
  <w:style w:type="character" w:styleId="UnresolvedMention">
    <w:name w:val="Unresolved Mention"/>
    <w:basedOn w:val="DefaultParagraphFont"/>
    <w:uiPriority w:val="99"/>
    <w:semiHidden/>
    <w:unhideWhenUsed/>
    <w:rsid w:val="0099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7807">
      <w:bodyDiv w:val="1"/>
      <w:marLeft w:val="0"/>
      <w:marRight w:val="0"/>
      <w:marTop w:val="0"/>
      <w:marBottom w:val="0"/>
      <w:divBdr>
        <w:top w:val="none" w:sz="0" w:space="0" w:color="auto"/>
        <w:left w:val="none" w:sz="0" w:space="0" w:color="auto"/>
        <w:bottom w:val="none" w:sz="0" w:space="0" w:color="auto"/>
        <w:right w:val="none" w:sz="0" w:space="0" w:color="auto"/>
      </w:divBdr>
    </w:div>
    <w:div w:id="136799926">
      <w:bodyDiv w:val="1"/>
      <w:marLeft w:val="0"/>
      <w:marRight w:val="0"/>
      <w:marTop w:val="0"/>
      <w:marBottom w:val="0"/>
      <w:divBdr>
        <w:top w:val="none" w:sz="0" w:space="0" w:color="auto"/>
        <w:left w:val="none" w:sz="0" w:space="0" w:color="auto"/>
        <w:bottom w:val="none" w:sz="0" w:space="0" w:color="auto"/>
        <w:right w:val="none" w:sz="0" w:space="0" w:color="auto"/>
      </w:divBdr>
      <w:divsChild>
        <w:div w:id="2123844259">
          <w:marLeft w:val="0"/>
          <w:marRight w:val="0"/>
          <w:marTop w:val="0"/>
          <w:marBottom w:val="0"/>
          <w:divBdr>
            <w:top w:val="none" w:sz="0" w:space="0" w:color="auto"/>
            <w:left w:val="none" w:sz="0" w:space="0" w:color="auto"/>
            <w:bottom w:val="none" w:sz="0" w:space="0" w:color="auto"/>
            <w:right w:val="none" w:sz="0" w:space="0" w:color="auto"/>
          </w:divBdr>
        </w:div>
        <w:div w:id="1691372683">
          <w:marLeft w:val="0"/>
          <w:marRight w:val="0"/>
          <w:marTop w:val="0"/>
          <w:marBottom w:val="0"/>
          <w:divBdr>
            <w:top w:val="none" w:sz="0" w:space="0" w:color="auto"/>
            <w:left w:val="none" w:sz="0" w:space="0" w:color="auto"/>
            <w:bottom w:val="none" w:sz="0" w:space="0" w:color="auto"/>
            <w:right w:val="none" w:sz="0" w:space="0" w:color="auto"/>
          </w:divBdr>
        </w:div>
        <w:div w:id="2010478961">
          <w:marLeft w:val="0"/>
          <w:marRight w:val="0"/>
          <w:marTop w:val="0"/>
          <w:marBottom w:val="0"/>
          <w:divBdr>
            <w:top w:val="none" w:sz="0" w:space="0" w:color="auto"/>
            <w:left w:val="none" w:sz="0" w:space="0" w:color="auto"/>
            <w:bottom w:val="none" w:sz="0" w:space="0" w:color="auto"/>
            <w:right w:val="none" w:sz="0" w:space="0" w:color="auto"/>
          </w:divBdr>
          <w:divsChild>
            <w:div w:id="261883649">
              <w:marLeft w:val="0"/>
              <w:marRight w:val="0"/>
              <w:marTop w:val="0"/>
              <w:marBottom w:val="0"/>
              <w:divBdr>
                <w:top w:val="none" w:sz="0" w:space="0" w:color="auto"/>
                <w:left w:val="none" w:sz="0" w:space="0" w:color="auto"/>
                <w:bottom w:val="none" w:sz="0" w:space="0" w:color="auto"/>
                <w:right w:val="none" w:sz="0" w:space="0" w:color="auto"/>
              </w:divBdr>
            </w:div>
            <w:div w:id="950748812">
              <w:marLeft w:val="0"/>
              <w:marRight w:val="0"/>
              <w:marTop w:val="0"/>
              <w:marBottom w:val="0"/>
              <w:divBdr>
                <w:top w:val="none" w:sz="0" w:space="0" w:color="auto"/>
                <w:left w:val="none" w:sz="0" w:space="0" w:color="auto"/>
                <w:bottom w:val="none" w:sz="0" w:space="0" w:color="auto"/>
                <w:right w:val="none" w:sz="0" w:space="0" w:color="auto"/>
              </w:divBdr>
            </w:div>
            <w:div w:id="384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4100">
      <w:bodyDiv w:val="1"/>
      <w:marLeft w:val="0"/>
      <w:marRight w:val="0"/>
      <w:marTop w:val="0"/>
      <w:marBottom w:val="0"/>
      <w:divBdr>
        <w:top w:val="none" w:sz="0" w:space="0" w:color="auto"/>
        <w:left w:val="none" w:sz="0" w:space="0" w:color="auto"/>
        <w:bottom w:val="none" w:sz="0" w:space="0" w:color="auto"/>
        <w:right w:val="none" w:sz="0" w:space="0" w:color="auto"/>
      </w:divBdr>
      <w:divsChild>
        <w:div w:id="1665620774">
          <w:marLeft w:val="360"/>
          <w:marRight w:val="0"/>
          <w:marTop w:val="200"/>
          <w:marBottom w:val="0"/>
          <w:divBdr>
            <w:top w:val="none" w:sz="0" w:space="0" w:color="auto"/>
            <w:left w:val="none" w:sz="0" w:space="0" w:color="auto"/>
            <w:bottom w:val="none" w:sz="0" w:space="0" w:color="auto"/>
            <w:right w:val="none" w:sz="0" w:space="0" w:color="auto"/>
          </w:divBdr>
        </w:div>
        <w:div w:id="1304046999">
          <w:marLeft w:val="360"/>
          <w:marRight w:val="0"/>
          <w:marTop w:val="200"/>
          <w:marBottom w:val="0"/>
          <w:divBdr>
            <w:top w:val="none" w:sz="0" w:space="0" w:color="auto"/>
            <w:left w:val="none" w:sz="0" w:space="0" w:color="auto"/>
            <w:bottom w:val="none" w:sz="0" w:space="0" w:color="auto"/>
            <w:right w:val="none" w:sz="0" w:space="0" w:color="auto"/>
          </w:divBdr>
        </w:div>
      </w:divsChild>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1534921403">
          <w:marLeft w:val="288"/>
          <w:marRight w:val="0"/>
          <w:marTop w:val="240"/>
          <w:marBottom w:val="0"/>
          <w:divBdr>
            <w:top w:val="none" w:sz="0" w:space="0" w:color="auto"/>
            <w:left w:val="none" w:sz="0" w:space="0" w:color="auto"/>
            <w:bottom w:val="none" w:sz="0" w:space="0" w:color="auto"/>
            <w:right w:val="none" w:sz="0" w:space="0" w:color="auto"/>
          </w:divBdr>
        </w:div>
        <w:div w:id="1928422504">
          <w:marLeft w:val="288"/>
          <w:marRight w:val="0"/>
          <w:marTop w:val="240"/>
          <w:marBottom w:val="0"/>
          <w:divBdr>
            <w:top w:val="none" w:sz="0" w:space="0" w:color="auto"/>
            <w:left w:val="none" w:sz="0" w:space="0" w:color="auto"/>
            <w:bottom w:val="none" w:sz="0" w:space="0" w:color="auto"/>
            <w:right w:val="none" w:sz="0" w:space="0" w:color="auto"/>
          </w:divBdr>
        </w:div>
        <w:div w:id="2012440919">
          <w:marLeft w:val="288"/>
          <w:marRight w:val="0"/>
          <w:marTop w:val="240"/>
          <w:marBottom w:val="0"/>
          <w:divBdr>
            <w:top w:val="none" w:sz="0" w:space="0" w:color="auto"/>
            <w:left w:val="none" w:sz="0" w:space="0" w:color="auto"/>
            <w:bottom w:val="none" w:sz="0" w:space="0" w:color="auto"/>
            <w:right w:val="none" w:sz="0" w:space="0" w:color="auto"/>
          </w:divBdr>
        </w:div>
        <w:div w:id="1639529159">
          <w:marLeft w:val="288"/>
          <w:marRight w:val="0"/>
          <w:marTop w:val="240"/>
          <w:marBottom w:val="0"/>
          <w:divBdr>
            <w:top w:val="none" w:sz="0" w:space="0" w:color="auto"/>
            <w:left w:val="none" w:sz="0" w:space="0" w:color="auto"/>
            <w:bottom w:val="none" w:sz="0" w:space="0" w:color="auto"/>
            <w:right w:val="none" w:sz="0" w:space="0" w:color="auto"/>
          </w:divBdr>
        </w:div>
        <w:div w:id="1524630464">
          <w:marLeft w:val="288"/>
          <w:marRight w:val="0"/>
          <w:marTop w:val="240"/>
          <w:marBottom w:val="0"/>
          <w:divBdr>
            <w:top w:val="none" w:sz="0" w:space="0" w:color="auto"/>
            <w:left w:val="none" w:sz="0" w:space="0" w:color="auto"/>
            <w:bottom w:val="none" w:sz="0" w:space="0" w:color="auto"/>
            <w:right w:val="none" w:sz="0" w:space="0" w:color="auto"/>
          </w:divBdr>
        </w:div>
        <w:div w:id="436952609">
          <w:marLeft w:val="288"/>
          <w:marRight w:val="0"/>
          <w:marTop w:val="240"/>
          <w:marBottom w:val="0"/>
          <w:divBdr>
            <w:top w:val="none" w:sz="0" w:space="0" w:color="auto"/>
            <w:left w:val="none" w:sz="0" w:space="0" w:color="auto"/>
            <w:bottom w:val="none" w:sz="0" w:space="0" w:color="auto"/>
            <w:right w:val="none" w:sz="0" w:space="0" w:color="auto"/>
          </w:divBdr>
        </w:div>
        <w:div w:id="1352877399">
          <w:marLeft w:val="288"/>
          <w:marRight w:val="0"/>
          <w:marTop w:val="240"/>
          <w:marBottom w:val="0"/>
          <w:divBdr>
            <w:top w:val="none" w:sz="0" w:space="0" w:color="auto"/>
            <w:left w:val="none" w:sz="0" w:space="0" w:color="auto"/>
            <w:bottom w:val="none" w:sz="0" w:space="0" w:color="auto"/>
            <w:right w:val="none" w:sz="0" w:space="0" w:color="auto"/>
          </w:divBdr>
        </w:div>
      </w:divsChild>
    </w:div>
    <w:div w:id="771054607">
      <w:bodyDiv w:val="1"/>
      <w:marLeft w:val="0"/>
      <w:marRight w:val="0"/>
      <w:marTop w:val="0"/>
      <w:marBottom w:val="0"/>
      <w:divBdr>
        <w:top w:val="none" w:sz="0" w:space="0" w:color="auto"/>
        <w:left w:val="none" w:sz="0" w:space="0" w:color="auto"/>
        <w:bottom w:val="none" w:sz="0" w:space="0" w:color="auto"/>
        <w:right w:val="none" w:sz="0" w:space="0" w:color="auto"/>
      </w:divBdr>
      <w:divsChild>
        <w:div w:id="493225518">
          <w:marLeft w:val="360"/>
          <w:marRight w:val="0"/>
          <w:marTop w:val="200"/>
          <w:marBottom w:val="0"/>
          <w:divBdr>
            <w:top w:val="none" w:sz="0" w:space="0" w:color="auto"/>
            <w:left w:val="none" w:sz="0" w:space="0" w:color="auto"/>
            <w:bottom w:val="none" w:sz="0" w:space="0" w:color="auto"/>
            <w:right w:val="none" w:sz="0" w:space="0" w:color="auto"/>
          </w:divBdr>
        </w:div>
        <w:div w:id="348995435">
          <w:marLeft w:val="360"/>
          <w:marRight w:val="0"/>
          <w:marTop w:val="200"/>
          <w:marBottom w:val="0"/>
          <w:divBdr>
            <w:top w:val="none" w:sz="0" w:space="0" w:color="auto"/>
            <w:left w:val="none" w:sz="0" w:space="0" w:color="auto"/>
            <w:bottom w:val="none" w:sz="0" w:space="0" w:color="auto"/>
            <w:right w:val="none" w:sz="0" w:space="0" w:color="auto"/>
          </w:divBdr>
        </w:div>
        <w:div w:id="1369602960">
          <w:marLeft w:val="360"/>
          <w:marRight w:val="0"/>
          <w:marTop w:val="200"/>
          <w:marBottom w:val="0"/>
          <w:divBdr>
            <w:top w:val="none" w:sz="0" w:space="0" w:color="auto"/>
            <w:left w:val="none" w:sz="0" w:space="0" w:color="auto"/>
            <w:bottom w:val="none" w:sz="0" w:space="0" w:color="auto"/>
            <w:right w:val="none" w:sz="0" w:space="0" w:color="auto"/>
          </w:divBdr>
        </w:div>
        <w:div w:id="1831212859">
          <w:marLeft w:val="360"/>
          <w:marRight w:val="0"/>
          <w:marTop w:val="200"/>
          <w:marBottom w:val="0"/>
          <w:divBdr>
            <w:top w:val="none" w:sz="0" w:space="0" w:color="auto"/>
            <w:left w:val="none" w:sz="0" w:space="0" w:color="auto"/>
            <w:bottom w:val="none" w:sz="0" w:space="0" w:color="auto"/>
            <w:right w:val="none" w:sz="0" w:space="0" w:color="auto"/>
          </w:divBdr>
        </w:div>
        <w:div w:id="839546739">
          <w:marLeft w:val="360"/>
          <w:marRight w:val="0"/>
          <w:marTop w:val="200"/>
          <w:marBottom w:val="0"/>
          <w:divBdr>
            <w:top w:val="none" w:sz="0" w:space="0" w:color="auto"/>
            <w:left w:val="none" w:sz="0" w:space="0" w:color="auto"/>
            <w:bottom w:val="none" w:sz="0" w:space="0" w:color="auto"/>
            <w:right w:val="none" w:sz="0" w:space="0" w:color="auto"/>
          </w:divBdr>
        </w:div>
        <w:div w:id="1865361707">
          <w:marLeft w:val="360"/>
          <w:marRight w:val="0"/>
          <w:marTop w:val="200"/>
          <w:marBottom w:val="0"/>
          <w:divBdr>
            <w:top w:val="none" w:sz="0" w:space="0" w:color="auto"/>
            <w:left w:val="none" w:sz="0" w:space="0" w:color="auto"/>
            <w:bottom w:val="none" w:sz="0" w:space="0" w:color="auto"/>
            <w:right w:val="none" w:sz="0" w:space="0" w:color="auto"/>
          </w:divBdr>
        </w:div>
        <w:div w:id="854736493">
          <w:marLeft w:val="360"/>
          <w:marRight w:val="0"/>
          <w:marTop w:val="200"/>
          <w:marBottom w:val="0"/>
          <w:divBdr>
            <w:top w:val="none" w:sz="0" w:space="0" w:color="auto"/>
            <w:left w:val="none" w:sz="0" w:space="0" w:color="auto"/>
            <w:bottom w:val="none" w:sz="0" w:space="0" w:color="auto"/>
            <w:right w:val="none" w:sz="0" w:space="0" w:color="auto"/>
          </w:divBdr>
        </w:div>
        <w:div w:id="862790206">
          <w:marLeft w:val="360"/>
          <w:marRight w:val="0"/>
          <w:marTop w:val="200"/>
          <w:marBottom w:val="0"/>
          <w:divBdr>
            <w:top w:val="none" w:sz="0" w:space="0" w:color="auto"/>
            <w:left w:val="none" w:sz="0" w:space="0" w:color="auto"/>
            <w:bottom w:val="none" w:sz="0" w:space="0" w:color="auto"/>
            <w:right w:val="none" w:sz="0" w:space="0" w:color="auto"/>
          </w:divBdr>
        </w:div>
      </w:divsChild>
    </w:div>
    <w:div w:id="778647845">
      <w:bodyDiv w:val="1"/>
      <w:marLeft w:val="0"/>
      <w:marRight w:val="0"/>
      <w:marTop w:val="0"/>
      <w:marBottom w:val="0"/>
      <w:divBdr>
        <w:top w:val="none" w:sz="0" w:space="0" w:color="auto"/>
        <w:left w:val="none" w:sz="0" w:space="0" w:color="auto"/>
        <w:bottom w:val="none" w:sz="0" w:space="0" w:color="auto"/>
        <w:right w:val="none" w:sz="0" w:space="0" w:color="auto"/>
      </w:divBdr>
    </w:div>
    <w:div w:id="913317354">
      <w:bodyDiv w:val="1"/>
      <w:marLeft w:val="0"/>
      <w:marRight w:val="0"/>
      <w:marTop w:val="0"/>
      <w:marBottom w:val="0"/>
      <w:divBdr>
        <w:top w:val="none" w:sz="0" w:space="0" w:color="auto"/>
        <w:left w:val="none" w:sz="0" w:space="0" w:color="auto"/>
        <w:bottom w:val="none" w:sz="0" w:space="0" w:color="auto"/>
        <w:right w:val="none" w:sz="0" w:space="0" w:color="auto"/>
      </w:divBdr>
      <w:divsChild>
        <w:div w:id="190383832">
          <w:marLeft w:val="806"/>
          <w:marRight w:val="0"/>
          <w:marTop w:val="200"/>
          <w:marBottom w:val="0"/>
          <w:divBdr>
            <w:top w:val="none" w:sz="0" w:space="0" w:color="auto"/>
            <w:left w:val="none" w:sz="0" w:space="0" w:color="auto"/>
            <w:bottom w:val="none" w:sz="0" w:space="0" w:color="auto"/>
            <w:right w:val="none" w:sz="0" w:space="0" w:color="auto"/>
          </w:divBdr>
        </w:div>
        <w:div w:id="1654529135">
          <w:marLeft w:val="806"/>
          <w:marRight w:val="0"/>
          <w:marTop w:val="200"/>
          <w:marBottom w:val="0"/>
          <w:divBdr>
            <w:top w:val="none" w:sz="0" w:space="0" w:color="auto"/>
            <w:left w:val="none" w:sz="0" w:space="0" w:color="auto"/>
            <w:bottom w:val="none" w:sz="0" w:space="0" w:color="auto"/>
            <w:right w:val="none" w:sz="0" w:space="0" w:color="auto"/>
          </w:divBdr>
        </w:div>
        <w:div w:id="76489469">
          <w:marLeft w:val="806"/>
          <w:marRight w:val="0"/>
          <w:marTop w:val="200"/>
          <w:marBottom w:val="0"/>
          <w:divBdr>
            <w:top w:val="none" w:sz="0" w:space="0" w:color="auto"/>
            <w:left w:val="none" w:sz="0" w:space="0" w:color="auto"/>
            <w:bottom w:val="none" w:sz="0" w:space="0" w:color="auto"/>
            <w:right w:val="none" w:sz="0" w:space="0" w:color="auto"/>
          </w:divBdr>
        </w:div>
        <w:div w:id="1048795713">
          <w:marLeft w:val="806"/>
          <w:marRight w:val="0"/>
          <w:marTop w:val="200"/>
          <w:marBottom w:val="0"/>
          <w:divBdr>
            <w:top w:val="none" w:sz="0" w:space="0" w:color="auto"/>
            <w:left w:val="none" w:sz="0" w:space="0" w:color="auto"/>
            <w:bottom w:val="none" w:sz="0" w:space="0" w:color="auto"/>
            <w:right w:val="none" w:sz="0" w:space="0" w:color="auto"/>
          </w:divBdr>
        </w:div>
        <w:div w:id="1839273332">
          <w:marLeft w:val="806"/>
          <w:marRight w:val="0"/>
          <w:marTop w:val="200"/>
          <w:marBottom w:val="0"/>
          <w:divBdr>
            <w:top w:val="none" w:sz="0" w:space="0" w:color="auto"/>
            <w:left w:val="none" w:sz="0" w:space="0" w:color="auto"/>
            <w:bottom w:val="none" w:sz="0" w:space="0" w:color="auto"/>
            <w:right w:val="none" w:sz="0" w:space="0" w:color="auto"/>
          </w:divBdr>
        </w:div>
        <w:div w:id="1132864052">
          <w:marLeft w:val="806"/>
          <w:marRight w:val="0"/>
          <w:marTop w:val="200"/>
          <w:marBottom w:val="0"/>
          <w:divBdr>
            <w:top w:val="none" w:sz="0" w:space="0" w:color="auto"/>
            <w:left w:val="none" w:sz="0" w:space="0" w:color="auto"/>
            <w:bottom w:val="none" w:sz="0" w:space="0" w:color="auto"/>
            <w:right w:val="none" w:sz="0" w:space="0" w:color="auto"/>
          </w:divBdr>
        </w:div>
        <w:div w:id="1471172590">
          <w:marLeft w:val="1526"/>
          <w:marRight w:val="0"/>
          <w:marTop w:val="100"/>
          <w:marBottom w:val="0"/>
          <w:divBdr>
            <w:top w:val="none" w:sz="0" w:space="0" w:color="auto"/>
            <w:left w:val="none" w:sz="0" w:space="0" w:color="auto"/>
            <w:bottom w:val="none" w:sz="0" w:space="0" w:color="auto"/>
            <w:right w:val="none" w:sz="0" w:space="0" w:color="auto"/>
          </w:divBdr>
        </w:div>
        <w:div w:id="871724582">
          <w:marLeft w:val="1526"/>
          <w:marRight w:val="0"/>
          <w:marTop w:val="100"/>
          <w:marBottom w:val="0"/>
          <w:divBdr>
            <w:top w:val="none" w:sz="0" w:space="0" w:color="auto"/>
            <w:left w:val="none" w:sz="0" w:space="0" w:color="auto"/>
            <w:bottom w:val="none" w:sz="0" w:space="0" w:color="auto"/>
            <w:right w:val="none" w:sz="0" w:space="0" w:color="auto"/>
          </w:divBdr>
        </w:div>
        <w:div w:id="1707365155">
          <w:marLeft w:val="1526"/>
          <w:marRight w:val="0"/>
          <w:marTop w:val="100"/>
          <w:marBottom w:val="0"/>
          <w:divBdr>
            <w:top w:val="none" w:sz="0" w:space="0" w:color="auto"/>
            <w:left w:val="none" w:sz="0" w:space="0" w:color="auto"/>
            <w:bottom w:val="none" w:sz="0" w:space="0" w:color="auto"/>
            <w:right w:val="none" w:sz="0" w:space="0" w:color="auto"/>
          </w:divBdr>
        </w:div>
        <w:div w:id="952596654">
          <w:marLeft w:val="806"/>
          <w:marRight w:val="0"/>
          <w:marTop w:val="200"/>
          <w:marBottom w:val="0"/>
          <w:divBdr>
            <w:top w:val="none" w:sz="0" w:space="0" w:color="auto"/>
            <w:left w:val="none" w:sz="0" w:space="0" w:color="auto"/>
            <w:bottom w:val="none" w:sz="0" w:space="0" w:color="auto"/>
            <w:right w:val="none" w:sz="0" w:space="0" w:color="auto"/>
          </w:divBdr>
        </w:div>
        <w:div w:id="1653948238">
          <w:marLeft w:val="806"/>
          <w:marRight w:val="0"/>
          <w:marTop w:val="200"/>
          <w:marBottom w:val="0"/>
          <w:divBdr>
            <w:top w:val="none" w:sz="0" w:space="0" w:color="auto"/>
            <w:left w:val="none" w:sz="0" w:space="0" w:color="auto"/>
            <w:bottom w:val="none" w:sz="0" w:space="0" w:color="auto"/>
            <w:right w:val="none" w:sz="0" w:space="0" w:color="auto"/>
          </w:divBdr>
        </w:div>
      </w:divsChild>
    </w:div>
    <w:div w:id="920599069">
      <w:bodyDiv w:val="1"/>
      <w:marLeft w:val="0"/>
      <w:marRight w:val="0"/>
      <w:marTop w:val="0"/>
      <w:marBottom w:val="0"/>
      <w:divBdr>
        <w:top w:val="none" w:sz="0" w:space="0" w:color="auto"/>
        <w:left w:val="none" w:sz="0" w:space="0" w:color="auto"/>
        <w:bottom w:val="none" w:sz="0" w:space="0" w:color="auto"/>
        <w:right w:val="none" w:sz="0" w:space="0" w:color="auto"/>
      </w:divBdr>
    </w:div>
    <w:div w:id="931663717">
      <w:bodyDiv w:val="1"/>
      <w:marLeft w:val="0"/>
      <w:marRight w:val="0"/>
      <w:marTop w:val="0"/>
      <w:marBottom w:val="0"/>
      <w:divBdr>
        <w:top w:val="none" w:sz="0" w:space="0" w:color="auto"/>
        <w:left w:val="none" w:sz="0" w:space="0" w:color="auto"/>
        <w:bottom w:val="none" w:sz="0" w:space="0" w:color="auto"/>
        <w:right w:val="none" w:sz="0" w:space="0" w:color="auto"/>
      </w:divBdr>
      <w:divsChild>
        <w:div w:id="465516170">
          <w:marLeft w:val="806"/>
          <w:marRight w:val="0"/>
          <w:marTop w:val="200"/>
          <w:marBottom w:val="0"/>
          <w:divBdr>
            <w:top w:val="none" w:sz="0" w:space="0" w:color="auto"/>
            <w:left w:val="none" w:sz="0" w:space="0" w:color="auto"/>
            <w:bottom w:val="none" w:sz="0" w:space="0" w:color="auto"/>
            <w:right w:val="none" w:sz="0" w:space="0" w:color="auto"/>
          </w:divBdr>
        </w:div>
        <w:div w:id="1352680644">
          <w:marLeft w:val="806"/>
          <w:marRight w:val="0"/>
          <w:marTop w:val="200"/>
          <w:marBottom w:val="0"/>
          <w:divBdr>
            <w:top w:val="none" w:sz="0" w:space="0" w:color="auto"/>
            <w:left w:val="none" w:sz="0" w:space="0" w:color="auto"/>
            <w:bottom w:val="none" w:sz="0" w:space="0" w:color="auto"/>
            <w:right w:val="none" w:sz="0" w:space="0" w:color="auto"/>
          </w:divBdr>
        </w:div>
        <w:div w:id="2072271920">
          <w:marLeft w:val="806"/>
          <w:marRight w:val="0"/>
          <w:marTop w:val="200"/>
          <w:marBottom w:val="0"/>
          <w:divBdr>
            <w:top w:val="none" w:sz="0" w:space="0" w:color="auto"/>
            <w:left w:val="none" w:sz="0" w:space="0" w:color="auto"/>
            <w:bottom w:val="none" w:sz="0" w:space="0" w:color="auto"/>
            <w:right w:val="none" w:sz="0" w:space="0" w:color="auto"/>
          </w:divBdr>
        </w:div>
        <w:div w:id="705762799">
          <w:marLeft w:val="806"/>
          <w:marRight w:val="0"/>
          <w:marTop w:val="200"/>
          <w:marBottom w:val="0"/>
          <w:divBdr>
            <w:top w:val="none" w:sz="0" w:space="0" w:color="auto"/>
            <w:left w:val="none" w:sz="0" w:space="0" w:color="auto"/>
            <w:bottom w:val="none" w:sz="0" w:space="0" w:color="auto"/>
            <w:right w:val="none" w:sz="0" w:space="0" w:color="auto"/>
          </w:divBdr>
        </w:div>
        <w:div w:id="828208461">
          <w:marLeft w:val="806"/>
          <w:marRight w:val="0"/>
          <w:marTop w:val="200"/>
          <w:marBottom w:val="0"/>
          <w:divBdr>
            <w:top w:val="none" w:sz="0" w:space="0" w:color="auto"/>
            <w:left w:val="none" w:sz="0" w:space="0" w:color="auto"/>
            <w:bottom w:val="none" w:sz="0" w:space="0" w:color="auto"/>
            <w:right w:val="none" w:sz="0" w:space="0" w:color="auto"/>
          </w:divBdr>
        </w:div>
        <w:div w:id="1639914606">
          <w:marLeft w:val="806"/>
          <w:marRight w:val="0"/>
          <w:marTop w:val="200"/>
          <w:marBottom w:val="0"/>
          <w:divBdr>
            <w:top w:val="none" w:sz="0" w:space="0" w:color="auto"/>
            <w:left w:val="none" w:sz="0" w:space="0" w:color="auto"/>
            <w:bottom w:val="none" w:sz="0" w:space="0" w:color="auto"/>
            <w:right w:val="none" w:sz="0" w:space="0" w:color="auto"/>
          </w:divBdr>
        </w:div>
        <w:div w:id="695736428">
          <w:marLeft w:val="806"/>
          <w:marRight w:val="0"/>
          <w:marTop w:val="200"/>
          <w:marBottom w:val="0"/>
          <w:divBdr>
            <w:top w:val="none" w:sz="0" w:space="0" w:color="auto"/>
            <w:left w:val="none" w:sz="0" w:space="0" w:color="auto"/>
            <w:bottom w:val="none" w:sz="0" w:space="0" w:color="auto"/>
            <w:right w:val="none" w:sz="0" w:space="0" w:color="auto"/>
          </w:divBdr>
        </w:div>
        <w:div w:id="466512114">
          <w:marLeft w:val="806"/>
          <w:marRight w:val="0"/>
          <w:marTop w:val="200"/>
          <w:marBottom w:val="0"/>
          <w:divBdr>
            <w:top w:val="none" w:sz="0" w:space="0" w:color="auto"/>
            <w:left w:val="none" w:sz="0" w:space="0" w:color="auto"/>
            <w:bottom w:val="none" w:sz="0" w:space="0" w:color="auto"/>
            <w:right w:val="none" w:sz="0" w:space="0" w:color="auto"/>
          </w:divBdr>
        </w:div>
      </w:divsChild>
    </w:div>
    <w:div w:id="1114862005">
      <w:bodyDiv w:val="1"/>
      <w:marLeft w:val="0"/>
      <w:marRight w:val="0"/>
      <w:marTop w:val="0"/>
      <w:marBottom w:val="0"/>
      <w:divBdr>
        <w:top w:val="none" w:sz="0" w:space="0" w:color="auto"/>
        <w:left w:val="none" w:sz="0" w:space="0" w:color="auto"/>
        <w:bottom w:val="none" w:sz="0" w:space="0" w:color="auto"/>
        <w:right w:val="none" w:sz="0" w:space="0" w:color="auto"/>
      </w:divBdr>
      <w:divsChild>
        <w:div w:id="296960890">
          <w:marLeft w:val="360"/>
          <w:marRight w:val="0"/>
          <w:marTop w:val="200"/>
          <w:marBottom w:val="0"/>
          <w:divBdr>
            <w:top w:val="none" w:sz="0" w:space="0" w:color="auto"/>
            <w:left w:val="none" w:sz="0" w:space="0" w:color="auto"/>
            <w:bottom w:val="none" w:sz="0" w:space="0" w:color="auto"/>
            <w:right w:val="none" w:sz="0" w:space="0" w:color="auto"/>
          </w:divBdr>
        </w:div>
        <w:div w:id="2032534134">
          <w:marLeft w:val="360"/>
          <w:marRight w:val="0"/>
          <w:marTop w:val="200"/>
          <w:marBottom w:val="0"/>
          <w:divBdr>
            <w:top w:val="none" w:sz="0" w:space="0" w:color="auto"/>
            <w:left w:val="none" w:sz="0" w:space="0" w:color="auto"/>
            <w:bottom w:val="none" w:sz="0" w:space="0" w:color="auto"/>
            <w:right w:val="none" w:sz="0" w:space="0" w:color="auto"/>
          </w:divBdr>
        </w:div>
        <w:div w:id="711736441">
          <w:marLeft w:val="360"/>
          <w:marRight w:val="0"/>
          <w:marTop w:val="200"/>
          <w:marBottom w:val="0"/>
          <w:divBdr>
            <w:top w:val="none" w:sz="0" w:space="0" w:color="auto"/>
            <w:left w:val="none" w:sz="0" w:space="0" w:color="auto"/>
            <w:bottom w:val="none" w:sz="0" w:space="0" w:color="auto"/>
            <w:right w:val="none" w:sz="0" w:space="0" w:color="auto"/>
          </w:divBdr>
        </w:div>
        <w:div w:id="1699043603">
          <w:marLeft w:val="360"/>
          <w:marRight w:val="0"/>
          <w:marTop w:val="200"/>
          <w:marBottom w:val="0"/>
          <w:divBdr>
            <w:top w:val="none" w:sz="0" w:space="0" w:color="auto"/>
            <w:left w:val="none" w:sz="0" w:space="0" w:color="auto"/>
            <w:bottom w:val="none" w:sz="0" w:space="0" w:color="auto"/>
            <w:right w:val="none" w:sz="0" w:space="0" w:color="auto"/>
          </w:divBdr>
        </w:div>
      </w:divsChild>
    </w:div>
    <w:div w:id="1180193580">
      <w:bodyDiv w:val="1"/>
      <w:marLeft w:val="0"/>
      <w:marRight w:val="0"/>
      <w:marTop w:val="0"/>
      <w:marBottom w:val="0"/>
      <w:divBdr>
        <w:top w:val="none" w:sz="0" w:space="0" w:color="auto"/>
        <w:left w:val="none" w:sz="0" w:space="0" w:color="auto"/>
        <w:bottom w:val="none" w:sz="0" w:space="0" w:color="auto"/>
        <w:right w:val="none" w:sz="0" w:space="0" w:color="auto"/>
      </w:divBdr>
    </w:div>
    <w:div w:id="1413939644">
      <w:bodyDiv w:val="1"/>
      <w:marLeft w:val="0"/>
      <w:marRight w:val="0"/>
      <w:marTop w:val="0"/>
      <w:marBottom w:val="0"/>
      <w:divBdr>
        <w:top w:val="none" w:sz="0" w:space="0" w:color="auto"/>
        <w:left w:val="none" w:sz="0" w:space="0" w:color="auto"/>
        <w:bottom w:val="none" w:sz="0" w:space="0" w:color="auto"/>
        <w:right w:val="none" w:sz="0" w:space="0" w:color="auto"/>
      </w:divBdr>
      <w:divsChild>
        <w:div w:id="1481191066">
          <w:marLeft w:val="547"/>
          <w:marRight w:val="0"/>
          <w:marTop w:val="200"/>
          <w:marBottom w:val="0"/>
          <w:divBdr>
            <w:top w:val="none" w:sz="0" w:space="0" w:color="auto"/>
            <w:left w:val="none" w:sz="0" w:space="0" w:color="auto"/>
            <w:bottom w:val="none" w:sz="0" w:space="0" w:color="auto"/>
            <w:right w:val="none" w:sz="0" w:space="0" w:color="auto"/>
          </w:divBdr>
        </w:div>
        <w:div w:id="1039553964">
          <w:marLeft w:val="547"/>
          <w:marRight w:val="0"/>
          <w:marTop w:val="200"/>
          <w:marBottom w:val="0"/>
          <w:divBdr>
            <w:top w:val="none" w:sz="0" w:space="0" w:color="auto"/>
            <w:left w:val="none" w:sz="0" w:space="0" w:color="auto"/>
            <w:bottom w:val="none" w:sz="0" w:space="0" w:color="auto"/>
            <w:right w:val="none" w:sz="0" w:space="0" w:color="auto"/>
          </w:divBdr>
        </w:div>
        <w:div w:id="1757243394">
          <w:marLeft w:val="547"/>
          <w:marRight w:val="0"/>
          <w:marTop w:val="200"/>
          <w:marBottom w:val="0"/>
          <w:divBdr>
            <w:top w:val="none" w:sz="0" w:space="0" w:color="auto"/>
            <w:left w:val="none" w:sz="0" w:space="0" w:color="auto"/>
            <w:bottom w:val="none" w:sz="0" w:space="0" w:color="auto"/>
            <w:right w:val="none" w:sz="0" w:space="0" w:color="auto"/>
          </w:divBdr>
        </w:div>
        <w:div w:id="399209387">
          <w:marLeft w:val="547"/>
          <w:marRight w:val="0"/>
          <w:marTop w:val="200"/>
          <w:marBottom w:val="0"/>
          <w:divBdr>
            <w:top w:val="none" w:sz="0" w:space="0" w:color="auto"/>
            <w:left w:val="none" w:sz="0" w:space="0" w:color="auto"/>
            <w:bottom w:val="none" w:sz="0" w:space="0" w:color="auto"/>
            <w:right w:val="none" w:sz="0" w:space="0" w:color="auto"/>
          </w:divBdr>
        </w:div>
        <w:div w:id="1098872769">
          <w:marLeft w:val="547"/>
          <w:marRight w:val="0"/>
          <w:marTop w:val="200"/>
          <w:marBottom w:val="0"/>
          <w:divBdr>
            <w:top w:val="none" w:sz="0" w:space="0" w:color="auto"/>
            <w:left w:val="none" w:sz="0" w:space="0" w:color="auto"/>
            <w:bottom w:val="none" w:sz="0" w:space="0" w:color="auto"/>
            <w:right w:val="none" w:sz="0" w:space="0" w:color="auto"/>
          </w:divBdr>
        </w:div>
      </w:divsChild>
    </w:div>
    <w:div w:id="1420827528">
      <w:bodyDiv w:val="1"/>
      <w:marLeft w:val="0"/>
      <w:marRight w:val="0"/>
      <w:marTop w:val="0"/>
      <w:marBottom w:val="0"/>
      <w:divBdr>
        <w:top w:val="none" w:sz="0" w:space="0" w:color="auto"/>
        <w:left w:val="none" w:sz="0" w:space="0" w:color="auto"/>
        <w:bottom w:val="none" w:sz="0" w:space="0" w:color="auto"/>
        <w:right w:val="none" w:sz="0" w:space="0" w:color="auto"/>
      </w:divBdr>
      <w:divsChild>
        <w:div w:id="779029695">
          <w:marLeft w:val="360"/>
          <w:marRight w:val="0"/>
          <w:marTop w:val="200"/>
          <w:marBottom w:val="0"/>
          <w:divBdr>
            <w:top w:val="none" w:sz="0" w:space="0" w:color="auto"/>
            <w:left w:val="none" w:sz="0" w:space="0" w:color="auto"/>
            <w:bottom w:val="none" w:sz="0" w:space="0" w:color="auto"/>
            <w:right w:val="none" w:sz="0" w:space="0" w:color="auto"/>
          </w:divBdr>
        </w:div>
        <w:div w:id="502008950">
          <w:marLeft w:val="360"/>
          <w:marRight w:val="0"/>
          <w:marTop w:val="200"/>
          <w:marBottom w:val="0"/>
          <w:divBdr>
            <w:top w:val="none" w:sz="0" w:space="0" w:color="auto"/>
            <w:left w:val="none" w:sz="0" w:space="0" w:color="auto"/>
            <w:bottom w:val="none" w:sz="0" w:space="0" w:color="auto"/>
            <w:right w:val="none" w:sz="0" w:space="0" w:color="auto"/>
          </w:divBdr>
        </w:div>
        <w:div w:id="1810437184">
          <w:marLeft w:val="360"/>
          <w:marRight w:val="0"/>
          <w:marTop w:val="200"/>
          <w:marBottom w:val="0"/>
          <w:divBdr>
            <w:top w:val="none" w:sz="0" w:space="0" w:color="auto"/>
            <w:left w:val="none" w:sz="0" w:space="0" w:color="auto"/>
            <w:bottom w:val="none" w:sz="0" w:space="0" w:color="auto"/>
            <w:right w:val="none" w:sz="0" w:space="0" w:color="auto"/>
          </w:divBdr>
        </w:div>
        <w:div w:id="1784616899">
          <w:marLeft w:val="360"/>
          <w:marRight w:val="0"/>
          <w:marTop w:val="200"/>
          <w:marBottom w:val="0"/>
          <w:divBdr>
            <w:top w:val="none" w:sz="0" w:space="0" w:color="auto"/>
            <w:left w:val="none" w:sz="0" w:space="0" w:color="auto"/>
            <w:bottom w:val="none" w:sz="0" w:space="0" w:color="auto"/>
            <w:right w:val="none" w:sz="0" w:space="0" w:color="auto"/>
          </w:divBdr>
        </w:div>
        <w:div w:id="1492017028">
          <w:marLeft w:val="360"/>
          <w:marRight w:val="0"/>
          <w:marTop w:val="200"/>
          <w:marBottom w:val="0"/>
          <w:divBdr>
            <w:top w:val="none" w:sz="0" w:space="0" w:color="auto"/>
            <w:left w:val="none" w:sz="0" w:space="0" w:color="auto"/>
            <w:bottom w:val="none" w:sz="0" w:space="0" w:color="auto"/>
            <w:right w:val="none" w:sz="0" w:space="0" w:color="auto"/>
          </w:divBdr>
        </w:div>
        <w:div w:id="176964479">
          <w:marLeft w:val="360"/>
          <w:marRight w:val="0"/>
          <w:marTop w:val="200"/>
          <w:marBottom w:val="0"/>
          <w:divBdr>
            <w:top w:val="none" w:sz="0" w:space="0" w:color="auto"/>
            <w:left w:val="none" w:sz="0" w:space="0" w:color="auto"/>
            <w:bottom w:val="none" w:sz="0" w:space="0" w:color="auto"/>
            <w:right w:val="none" w:sz="0" w:space="0" w:color="auto"/>
          </w:divBdr>
        </w:div>
        <w:div w:id="1557888831">
          <w:marLeft w:val="360"/>
          <w:marRight w:val="0"/>
          <w:marTop w:val="200"/>
          <w:marBottom w:val="0"/>
          <w:divBdr>
            <w:top w:val="none" w:sz="0" w:space="0" w:color="auto"/>
            <w:left w:val="none" w:sz="0" w:space="0" w:color="auto"/>
            <w:bottom w:val="none" w:sz="0" w:space="0" w:color="auto"/>
            <w:right w:val="none" w:sz="0" w:space="0" w:color="auto"/>
          </w:divBdr>
        </w:div>
        <w:div w:id="160970059">
          <w:marLeft w:val="360"/>
          <w:marRight w:val="0"/>
          <w:marTop w:val="200"/>
          <w:marBottom w:val="0"/>
          <w:divBdr>
            <w:top w:val="none" w:sz="0" w:space="0" w:color="auto"/>
            <w:left w:val="none" w:sz="0" w:space="0" w:color="auto"/>
            <w:bottom w:val="none" w:sz="0" w:space="0" w:color="auto"/>
            <w:right w:val="none" w:sz="0" w:space="0" w:color="auto"/>
          </w:divBdr>
        </w:div>
        <w:div w:id="325014405">
          <w:marLeft w:val="360"/>
          <w:marRight w:val="0"/>
          <w:marTop w:val="200"/>
          <w:marBottom w:val="0"/>
          <w:divBdr>
            <w:top w:val="none" w:sz="0" w:space="0" w:color="auto"/>
            <w:left w:val="none" w:sz="0" w:space="0" w:color="auto"/>
            <w:bottom w:val="none" w:sz="0" w:space="0" w:color="auto"/>
            <w:right w:val="none" w:sz="0" w:space="0" w:color="auto"/>
          </w:divBdr>
        </w:div>
        <w:div w:id="11230140">
          <w:marLeft w:val="360"/>
          <w:marRight w:val="0"/>
          <w:marTop w:val="200"/>
          <w:marBottom w:val="0"/>
          <w:divBdr>
            <w:top w:val="none" w:sz="0" w:space="0" w:color="auto"/>
            <w:left w:val="none" w:sz="0" w:space="0" w:color="auto"/>
            <w:bottom w:val="none" w:sz="0" w:space="0" w:color="auto"/>
            <w:right w:val="none" w:sz="0" w:space="0" w:color="auto"/>
          </w:divBdr>
        </w:div>
        <w:div w:id="329914902">
          <w:marLeft w:val="360"/>
          <w:marRight w:val="0"/>
          <w:marTop w:val="200"/>
          <w:marBottom w:val="0"/>
          <w:divBdr>
            <w:top w:val="none" w:sz="0" w:space="0" w:color="auto"/>
            <w:left w:val="none" w:sz="0" w:space="0" w:color="auto"/>
            <w:bottom w:val="none" w:sz="0" w:space="0" w:color="auto"/>
            <w:right w:val="none" w:sz="0" w:space="0" w:color="auto"/>
          </w:divBdr>
        </w:div>
      </w:divsChild>
    </w:div>
    <w:div w:id="1562054294">
      <w:bodyDiv w:val="1"/>
      <w:marLeft w:val="0"/>
      <w:marRight w:val="0"/>
      <w:marTop w:val="0"/>
      <w:marBottom w:val="0"/>
      <w:divBdr>
        <w:top w:val="none" w:sz="0" w:space="0" w:color="auto"/>
        <w:left w:val="none" w:sz="0" w:space="0" w:color="auto"/>
        <w:bottom w:val="none" w:sz="0" w:space="0" w:color="auto"/>
        <w:right w:val="none" w:sz="0" w:space="0" w:color="auto"/>
      </w:divBdr>
      <w:divsChild>
        <w:div w:id="1942297764">
          <w:marLeft w:val="806"/>
          <w:marRight w:val="0"/>
          <w:marTop w:val="200"/>
          <w:marBottom w:val="0"/>
          <w:divBdr>
            <w:top w:val="none" w:sz="0" w:space="0" w:color="auto"/>
            <w:left w:val="none" w:sz="0" w:space="0" w:color="auto"/>
            <w:bottom w:val="none" w:sz="0" w:space="0" w:color="auto"/>
            <w:right w:val="none" w:sz="0" w:space="0" w:color="auto"/>
          </w:divBdr>
        </w:div>
        <w:div w:id="229199896">
          <w:marLeft w:val="806"/>
          <w:marRight w:val="0"/>
          <w:marTop w:val="200"/>
          <w:marBottom w:val="0"/>
          <w:divBdr>
            <w:top w:val="none" w:sz="0" w:space="0" w:color="auto"/>
            <w:left w:val="none" w:sz="0" w:space="0" w:color="auto"/>
            <w:bottom w:val="none" w:sz="0" w:space="0" w:color="auto"/>
            <w:right w:val="none" w:sz="0" w:space="0" w:color="auto"/>
          </w:divBdr>
        </w:div>
        <w:div w:id="2137871437">
          <w:marLeft w:val="806"/>
          <w:marRight w:val="0"/>
          <w:marTop w:val="200"/>
          <w:marBottom w:val="0"/>
          <w:divBdr>
            <w:top w:val="none" w:sz="0" w:space="0" w:color="auto"/>
            <w:left w:val="none" w:sz="0" w:space="0" w:color="auto"/>
            <w:bottom w:val="none" w:sz="0" w:space="0" w:color="auto"/>
            <w:right w:val="none" w:sz="0" w:space="0" w:color="auto"/>
          </w:divBdr>
        </w:div>
        <w:div w:id="1993564480">
          <w:marLeft w:val="806"/>
          <w:marRight w:val="0"/>
          <w:marTop w:val="200"/>
          <w:marBottom w:val="0"/>
          <w:divBdr>
            <w:top w:val="none" w:sz="0" w:space="0" w:color="auto"/>
            <w:left w:val="none" w:sz="0" w:space="0" w:color="auto"/>
            <w:bottom w:val="none" w:sz="0" w:space="0" w:color="auto"/>
            <w:right w:val="none" w:sz="0" w:space="0" w:color="auto"/>
          </w:divBdr>
        </w:div>
        <w:div w:id="1809980150">
          <w:marLeft w:val="806"/>
          <w:marRight w:val="0"/>
          <w:marTop w:val="200"/>
          <w:marBottom w:val="0"/>
          <w:divBdr>
            <w:top w:val="none" w:sz="0" w:space="0" w:color="auto"/>
            <w:left w:val="none" w:sz="0" w:space="0" w:color="auto"/>
            <w:bottom w:val="none" w:sz="0" w:space="0" w:color="auto"/>
            <w:right w:val="none" w:sz="0" w:space="0" w:color="auto"/>
          </w:divBdr>
        </w:div>
        <w:div w:id="427585746">
          <w:marLeft w:val="806"/>
          <w:marRight w:val="0"/>
          <w:marTop w:val="200"/>
          <w:marBottom w:val="0"/>
          <w:divBdr>
            <w:top w:val="none" w:sz="0" w:space="0" w:color="auto"/>
            <w:left w:val="none" w:sz="0" w:space="0" w:color="auto"/>
            <w:bottom w:val="none" w:sz="0" w:space="0" w:color="auto"/>
            <w:right w:val="none" w:sz="0" w:space="0" w:color="auto"/>
          </w:divBdr>
        </w:div>
        <w:div w:id="1585185950">
          <w:marLeft w:val="806"/>
          <w:marRight w:val="0"/>
          <w:marTop w:val="200"/>
          <w:marBottom w:val="0"/>
          <w:divBdr>
            <w:top w:val="none" w:sz="0" w:space="0" w:color="auto"/>
            <w:left w:val="none" w:sz="0" w:space="0" w:color="auto"/>
            <w:bottom w:val="none" w:sz="0" w:space="0" w:color="auto"/>
            <w:right w:val="none" w:sz="0" w:space="0" w:color="auto"/>
          </w:divBdr>
        </w:div>
        <w:div w:id="1983192663">
          <w:marLeft w:val="806"/>
          <w:marRight w:val="0"/>
          <w:marTop w:val="200"/>
          <w:marBottom w:val="0"/>
          <w:divBdr>
            <w:top w:val="none" w:sz="0" w:space="0" w:color="auto"/>
            <w:left w:val="none" w:sz="0" w:space="0" w:color="auto"/>
            <w:bottom w:val="none" w:sz="0" w:space="0" w:color="auto"/>
            <w:right w:val="none" w:sz="0" w:space="0" w:color="auto"/>
          </w:divBdr>
        </w:div>
        <w:div w:id="910231899">
          <w:marLeft w:val="806"/>
          <w:marRight w:val="0"/>
          <w:marTop w:val="200"/>
          <w:marBottom w:val="0"/>
          <w:divBdr>
            <w:top w:val="none" w:sz="0" w:space="0" w:color="auto"/>
            <w:left w:val="none" w:sz="0" w:space="0" w:color="auto"/>
            <w:bottom w:val="none" w:sz="0" w:space="0" w:color="auto"/>
            <w:right w:val="none" w:sz="0" w:space="0" w:color="auto"/>
          </w:divBdr>
        </w:div>
        <w:div w:id="1292784924">
          <w:marLeft w:val="806"/>
          <w:marRight w:val="0"/>
          <w:marTop w:val="200"/>
          <w:marBottom w:val="0"/>
          <w:divBdr>
            <w:top w:val="none" w:sz="0" w:space="0" w:color="auto"/>
            <w:left w:val="none" w:sz="0" w:space="0" w:color="auto"/>
            <w:bottom w:val="none" w:sz="0" w:space="0" w:color="auto"/>
            <w:right w:val="none" w:sz="0" w:space="0" w:color="auto"/>
          </w:divBdr>
        </w:div>
        <w:div w:id="1594123201">
          <w:marLeft w:val="806"/>
          <w:marRight w:val="0"/>
          <w:marTop w:val="200"/>
          <w:marBottom w:val="0"/>
          <w:divBdr>
            <w:top w:val="none" w:sz="0" w:space="0" w:color="auto"/>
            <w:left w:val="none" w:sz="0" w:space="0" w:color="auto"/>
            <w:bottom w:val="none" w:sz="0" w:space="0" w:color="auto"/>
            <w:right w:val="none" w:sz="0" w:space="0" w:color="auto"/>
          </w:divBdr>
        </w:div>
        <w:div w:id="122700573">
          <w:marLeft w:val="806"/>
          <w:marRight w:val="0"/>
          <w:marTop w:val="200"/>
          <w:marBottom w:val="0"/>
          <w:divBdr>
            <w:top w:val="none" w:sz="0" w:space="0" w:color="auto"/>
            <w:left w:val="none" w:sz="0" w:space="0" w:color="auto"/>
            <w:bottom w:val="none" w:sz="0" w:space="0" w:color="auto"/>
            <w:right w:val="none" w:sz="0" w:space="0" w:color="auto"/>
          </w:divBdr>
        </w:div>
      </w:divsChild>
    </w:div>
    <w:div w:id="1588073611">
      <w:bodyDiv w:val="1"/>
      <w:marLeft w:val="0"/>
      <w:marRight w:val="0"/>
      <w:marTop w:val="0"/>
      <w:marBottom w:val="0"/>
      <w:divBdr>
        <w:top w:val="none" w:sz="0" w:space="0" w:color="auto"/>
        <w:left w:val="none" w:sz="0" w:space="0" w:color="auto"/>
        <w:bottom w:val="none" w:sz="0" w:space="0" w:color="auto"/>
        <w:right w:val="none" w:sz="0" w:space="0" w:color="auto"/>
      </w:divBdr>
      <w:divsChild>
        <w:div w:id="86482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011201">
              <w:marLeft w:val="0"/>
              <w:marRight w:val="0"/>
              <w:marTop w:val="0"/>
              <w:marBottom w:val="0"/>
              <w:divBdr>
                <w:top w:val="none" w:sz="0" w:space="0" w:color="auto"/>
                <w:left w:val="none" w:sz="0" w:space="0" w:color="auto"/>
                <w:bottom w:val="none" w:sz="0" w:space="0" w:color="auto"/>
                <w:right w:val="none" w:sz="0" w:space="0" w:color="auto"/>
              </w:divBdr>
              <w:divsChild>
                <w:div w:id="1548299062">
                  <w:marLeft w:val="0"/>
                  <w:marRight w:val="0"/>
                  <w:marTop w:val="0"/>
                  <w:marBottom w:val="0"/>
                  <w:divBdr>
                    <w:top w:val="none" w:sz="0" w:space="0" w:color="auto"/>
                    <w:left w:val="none" w:sz="0" w:space="0" w:color="auto"/>
                    <w:bottom w:val="none" w:sz="0" w:space="0" w:color="auto"/>
                    <w:right w:val="none" w:sz="0" w:space="0" w:color="auto"/>
                  </w:divBdr>
                  <w:divsChild>
                    <w:div w:id="91096080">
                      <w:marLeft w:val="0"/>
                      <w:marRight w:val="0"/>
                      <w:marTop w:val="0"/>
                      <w:marBottom w:val="0"/>
                      <w:divBdr>
                        <w:top w:val="none" w:sz="0" w:space="0" w:color="auto"/>
                        <w:left w:val="none" w:sz="0" w:space="0" w:color="auto"/>
                        <w:bottom w:val="none" w:sz="0" w:space="0" w:color="auto"/>
                        <w:right w:val="none" w:sz="0" w:space="0" w:color="auto"/>
                      </w:divBdr>
                      <w:divsChild>
                        <w:div w:id="2101638429">
                          <w:marLeft w:val="0"/>
                          <w:marRight w:val="0"/>
                          <w:marTop w:val="0"/>
                          <w:marBottom w:val="0"/>
                          <w:divBdr>
                            <w:top w:val="none" w:sz="0" w:space="0" w:color="auto"/>
                            <w:left w:val="none" w:sz="0" w:space="0" w:color="auto"/>
                            <w:bottom w:val="none" w:sz="0" w:space="0" w:color="auto"/>
                            <w:right w:val="none" w:sz="0" w:space="0" w:color="auto"/>
                          </w:divBdr>
                          <w:divsChild>
                            <w:div w:id="1359501979">
                              <w:marLeft w:val="0"/>
                              <w:marRight w:val="0"/>
                              <w:marTop w:val="0"/>
                              <w:marBottom w:val="0"/>
                              <w:divBdr>
                                <w:top w:val="none" w:sz="0" w:space="0" w:color="auto"/>
                                <w:left w:val="none" w:sz="0" w:space="0" w:color="auto"/>
                                <w:bottom w:val="none" w:sz="0" w:space="0" w:color="auto"/>
                                <w:right w:val="none" w:sz="0" w:space="0" w:color="auto"/>
                              </w:divBdr>
                              <w:divsChild>
                                <w:div w:id="2091270978">
                                  <w:marLeft w:val="0"/>
                                  <w:marRight w:val="0"/>
                                  <w:marTop w:val="0"/>
                                  <w:marBottom w:val="0"/>
                                  <w:divBdr>
                                    <w:top w:val="none" w:sz="0" w:space="0" w:color="auto"/>
                                    <w:left w:val="none" w:sz="0" w:space="0" w:color="auto"/>
                                    <w:bottom w:val="none" w:sz="0" w:space="0" w:color="auto"/>
                                    <w:right w:val="none" w:sz="0" w:space="0" w:color="auto"/>
                                  </w:divBdr>
                                  <w:divsChild>
                                    <w:div w:id="13709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257222">
                                          <w:marLeft w:val="0"/>
                                          <w:marRight w:val="0"/>
                                          <w:marTop w:val="0"/>
                                          <w:marBottom w:val="0"/>
                                          <w:divBdr>
                                            <w:top w:val="none" w:sz="0" w:space="0" w:color="auto"/>
                                            <w:left w:val="none" w:sz="0" w:space="0" w:color="auto"/>
                                            <w:bottom w:val="none" w:sz="0" w:space="0" w:color="auto"/>
                                            <w:right w:val="none" w:sz="0" w:space="0" w:color="auto"/>
                                          </w:divBdr>
                                          <w:divsChild>
                                            <w:div w:id="1006438677">
                                              <w:marLeft w:val="0"/>
                                              <w:marRight w:val="0"/>
                                              <w:marTop w:val="0"/>
                                              <w:marBottom w:val="0"/>
                                              <w:divBdr>
                                                <w:top w:val="none" w:sz="0" w:space="0" w:color="auto"/>
                                                <w:left w:val="none" w:sz="0" w:space="0" w:color="auto"/>
                                                <w:bottom w:val="none" w:sz="0" w:space="0" w:color="auto"/>
                                                <w:right w:val="none" w:sz="0" w:space="0" w:color="auto"/>
                                              </w:divBdr>
                                              <w:divsChild>
                                                <w:div w:id="1148326251">
                                                  <w:marLeft w:val="0"/>
                                                  <w:marRight w:val="0"/>
                                                  <w:marTop w:val="0"/>
                                                  <w:marBottom w:val="0"/>
                                                  <w:divBdr>
                                                    <w:top w:val="none" w:sz="0" w:space="0" w:color="auto"/>
                                                    <w:left w:val="none" w:sz="0" w:space="0" w:color="auto"/>
                                                    <w:bottom w:val="none" w:sz="0" w:space="0" w:color="auto"/>
                                                    <w:right w:val="none" w:sz="0" w:space="0" w:color="auto"/>
                                                  </w:divBdr>
                                                  <w:divsChild>
                                                    <w:div w:id="1450663624">
                                                      <w:marLeft w:val="0"/>
                                                      <w:marRight w:val="0"/>
                                                      <w:marTop w:val="0"/>
                                                      <w:marBottom w:val="0"/>
                                                      <w:divBdr>
                                                        <w:top w:val="none" w:sz="0" w:space="0" w:color="auto"/>
                                                        <w:left w:val="none" w:sz="0" w:space="0" w:color="auto"/>
                                                        <w:bottom w:val="none" w:sz="0" w:space="0" w:color="auto"/>
                                                        <w:right w:val="none" w:sz="0" w:space="0" w:color="auto"/>
                                                      </w:divBdr>
                                                      <w:divsChild>
                                                        <w:div w:id="1398549556">
                                                          <w:marLeft w:val="0"/>
                                                          <w:marRight w:val="0"/>
                                                          <w:marTop w:val="0"/>
                                                          <w:marBottom w:val="0"/>
                                                          <w:divBdr>
                                                            <w:top w:val="none" w:sz="0" w:space="0" w:color="auto"/>
                                                            <w:left w:val="none" w:sz="0" w:space="0" w:color="auto"/>
                                                            <w:bottom w:val="none" w:sz="0" w:space="0" w:color="auto"/>
                                                            <w:right w:val="none" w:sz="0" w:space="0" w:color="auto"/>
                                                          </w:divBdr>
                                                          <w:divsChild>
                                                            <w:div w:id="92938585">
                                                              <w:marLeft w:val="0"/>
                                                              <w:marRight w:val="0"/>
                                                              <w:marTop w:val="0"/>
                                                              <w:marBottom w:val="0"/>
                                                              <w:divBdr>
                                                                <w:top w:val="none" w:sz="0" w:space="0" w:color="auto"/>
                                                                <w:left w:val="none" w:sz="0" w:space="0" w:color="auto"/>
                                                                <w:bottom w:val="none" w:sz="0" w:space="0" w:color="auto"/>
                                                                <w:right w:val="none" w:sz="0" w:space="0" w:color="auto"/>
                                                              </w:divBdr>
                                                              <w:divsChild>
                                                                <w:div w:id="424418633">
                                                                  <w:marLeft w:val="0"/>
                                                                  <w:marRight w:val="0"/>
                                                                  <w:marTop w:val="0"/>
                                                                  <w:marBottom w:val="0"/>
                                                                  <w:divBdr>
                                                                    <w:top w:val="none" w:sz="0" w:space="0" w:color="auto"/>
                                                                    <w:left w:val="none" w:sz="0" w:space="0" w:color="auto"/>
                                                                    <w:bottom w:val="none" w:sz="0" w:space="0" w:color="auto"/>
                                                                    <w:right w:val="none" w:sz="0" w:space="0" w:color="auto"/>
                                                                  </w:divBdr>
                                                                  <w:divsChild>
                                                                    <w:div w:id="284389518">
                                                                      <w:marLeft w:val="0"/>
                                                                      <w:marRight w:val="0"/>
                                                                      <w:marTop w:val="0"/>
                                                                      <w:marBottom w:val="0"/>
                                                                      <w:divBdr>
                                                                        <w:top w:val="none" w:sz="0" w:space="0" w:color="auto"/>
                                                                        <w:left w:val="none" w:sz="0" w:space="0" w:color="auto"/>
                                                                        <w:bottom w:val="none" w:sz="0" w:space="0" w:color="auto"/>
                                                                        <w:right w:val="none" w:sz="0" w:space="0" w:color="auto"/>
                                                                      </w:divBdr>
                                                                      <w:divsChild>
                                                                        <w:div w:id="1855144174">
                                                                          <w:marLeft w:val="0"/>
                                                                          <w:marRight w:val="0"/>
                                                                          <w:marTop w:val="0"/>
                                                                          <w:marBottom w:val="0"/>
                                                                          <w:divBdr>
                                                                            <w:top w:val="none" w:sz="0" w:space="0" w:color="auto"/>
                                                                            <w:left w:val="none" w:sz="0" w:space="0" w:color="auto"/>
                                                                            <w:bottom w:val="none" w:sz="0" w:space="0" w:color="auto"/>
                                                                            <w:right w:val="none" w:sz="0" w:space="0" w:color="auto"/>
                                                                          </w:divBdr>
                                                                          <w:divsChild>
                                                                            <w:div w:id="1989282966">
                                                                              <w:marLeft w:val="0"/>
                                                                              <w:marRight w:val="0"/>
                                                                              <w:marTop w:val="0"/>
                                                                              <w:marBottom w:val="0"/>
                                                                              <w:divBdr>
                                                                                <w:top w:val="none" w:sz="0" w:space="0" w:color="auto"/>
                                                                                <w:left w:val="none" w:sz="0" w:space="0" w:color="auto"/>
                                                                                <w:bottom w:val="none" w:sz="0" w:space="0" w:color="auto"/>
                                                                                <w:right w:val="none" w:sz="0" w:space="0" w:color="auto"/>
                                                                              </w:divBdr>
                                                                              <w:divsChild>
                                                                                <w:div w:id="797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40415">
      <w:bodyDiv w:val="1"/>
      <w:marLeft w:val="0"/>
      <w:marRight w:val="0"/>
      <w:marTop w:val="0"/>
      <w:marBottom w:val="0"/>
      <w:divBdr>
        <w:top w:val="none" w:sz="0" w:space="0" w:color="auto"/>
        <w:left w:val="none" w:sz="0" w:space="0" w:color="auto"/>
        <w:bottom w:val="none" w:sz="0" w:space="0" w:color="auto"/>
        <w:right w:val="none" w:sz="0" w:space="0" w:color="auto"/>
      </w:divBdr>
      <w:divsChild>
        <w:div w:id="240680103">
          <w:marLeft w:val="806"/>
          <w:marRight w:val="0"/>
          <w:marTop w:val="200"/>
          <w:marBottom w:val="0"/>
          <w:divBdr>
            <w:top w:val="none" w:sz="0" w:space="0" w:color="auto"/>
            <w:left w:val="none" w:sz="0" w:space="0" w:color="auto"/>
            <w:bottom w:val="none" w:sz="0" w:space="0" w:color="auto"/>
            <w:right w:val="none" w:sz="0" w:space="0" w:color="auto"/>
          </w:divBdr>
        </w:div>
        <w:div w:id="1026171531">
          <w:marLeft w:val="806"/>
          <w:marRight w:val="0"/>
          <w:marTop w:val="200"/>
          <w:marBottom w:val="0"/>
          <w:divBdr>
            <w:top w:val="none" w:sz="0" w:space="0" w:color="auto"/>
            <w:left w:val="none" w:sz="0" w:space="0" w:color="auto"/>
            <w:bottom w:val="none" w:sz="0" w:space="0" w:color="auto"/>
            <w:right w:val="none" w:sz="0" w:space="0" w:color="auto"/>
          </w:divBdr>
        </w:div>
        <w:div w:id="828136787">
          <w:marLeft w:val="806"/>
          <w:marRight w:val="0"/>
          <w:marTop w:val="200"/>
          <w:marBottom w:val="0"/>
          <w:divBdr>
            <w:top w:val="none" w:sz="0" w:space="0" w:color="auto"/>
            <w:left w:val="none" w:sz="0" w:space="0" w:color="auto"/>
            <w:bottom w:val="none" w:sz="0" w:space="0" w:color="auto"/>
            <w:right w:val="none" w:sz="0" w:space="0" w:color="auto"/>
          </w:divBdr>
        </w:div>
        <w:div w:id="1043482161">
          <w:marLeft w:val="806"/>
          <w:marRight w:val="0"/>
          <w:marTop w:val="200"/>
          <w:marBottom w:val="0"/>
          <w:divBdr>
            <w:top w:val="none" w:sz="0" w:space="0" w:color="auto"/>
            <w:left w:val="none" w:sz="0" w:space="0" w:color="auto"/>
            <w:bottom w:val="none" w:sz="0" w:space="0" w:color="auto"/>
            <w:right w:val="none" w:sz="0" w:space="0" w:color="auto"/>
          </w:divBdr>
        </w:div>
        <w:div w:id="1825470789">
          <w:marLeft w:val="806"/>
          <w:marRight w:val="0"/>
          <w:marTop w:val="200"/>
          <w:marBottom w:val="0"/>
          <w:divBdr>
            <w:top w:val="none" w:sz="0" w:space="0" w:color="auto"/>
            <w:left w:val="none" w:sz="0" w:space="0" w:color="auto"/>
            <w:bottom w:val="none" w:sz="0" w:space="0" w:color="auto"/>
            <w:right w:val="none" w:sz="0" w:space="0" w:color="auto"/>
          </w:divBdr>
        </w:div>
        <w:div w:id="168712622">
          <w:marLeft w:val="806"/>
          <w:marRight w:val="0"/>
          <w:marTop w:val="200"/>
          <w:marBottom w:val="0"/>
          <w:divBdr>
            <w:top w:val="none" w:sz="0" w:space="0" w:color="auto"/>
            <w:left w:val="none" w:sz="0" w:space="0" w:color="auto"/>
            <w:bottom w:val="none" w:sz="0" w:space="0" w:color="auto"/>
            <w:right w:val="none" w:sz="0" w:space="0" w:color="auto"/>
          </w:divBdr>
        </w:div>
        <w:div w:id="550967191">
          <w:marLeft w:val="806"/>
          <w:marRight w:val="0"/>
          <w:marTop w:val="200"/>
          <w:marBottom w:val="0"/>
          <w:divBdr>
            <w:top w:val="none" w:sz="0" w:space="0" w:color="auto"/>
            <w:left w:val="none" w:sz="0" w:space="0" w:color="auto"/>
            <w:bottom w:val="none" w:sz="0" w:space="0" w:color="auto"/>
            <w:right w:val="none" w:sz="0" w:space="0" w:color="auto"/>
          </w:divBdr>
        </w:div>
        <w:div w:id="1554121458">
          <w:marLeft w:val="806"/>
          <w:marRight w:val="0"/>
          <w:marTop w:val="200"/>
          <w:marBottom w:val="0"/>
          <w:divBdr>
            <w:top w:val="none" w:sz="0" w:space="0" w:color="auto"/>
            <w:left w:val="none" w:sz="0" w:space="0" w:color="auto"/>
            <w:bottom w:val="none" w:sz="0" w:space="0" w:color="auto"/>
            <w:right w:val="none" w:sz="0" w:space="0" w:color="auto"/>
          </w:divBdr>
        </w:div>
        <w:div w:id="1298299716">
          <w:marLeft w:val="806"/>
          <w:marRight w:val="0"/>
          <w:marTop w:val="200"/>
          <w:marBottom w:val="0"/>
          <w:divBdr>
            <w:top w:val="none" w:sz="0" w:space="0" w:color="auto"/>
            <w:left w:val="none" w:sz="0" w:space="0" w:color="auto"/>
            <w:bottom w:val="none" w:sz="0" w:space="0" w:color="auto"/>
            <w:right w:val="none" w:sz="0" w:space="0" w:color="auto"/>
          </w:divBdr>
        </w:div>
        <w:div w:id="121354429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w@unfpa.org" TargetMode="External"/><Relationship Id="rId5" Type="http://schemas.openxmlformats.org/officeDocument/2006/relationships/hyperlink" Target="mailto:mmrpsea@unfp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Lian Yong</cp:lastModifiedBy>
  <cp:revision>14</cp:revision>
  <dcterms:created xsi:type="dcterms:W3CDTF">2021-06-29T01:44:00Z</dcterms:created>
  <dcterms:modified xsi:type="dcterms:W3CDTF">2021-06-29T07:13:00Z</dcterms:modified>
</cp:coreProperties>
</file>